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tblInd w:w="-459" w:type="dxa"/>
        <w:tblLayout w:type="fixed"/>
        <w:tblLook w:val="04A0"/>
      </w:tblPr>
      <w:tblGrid>
        <w:gridCol w:w="4527"/>
        <w:gridCol w:w="5644"/>
      </w:tblGrid>
      <w:tr w:rsidR="00665262" w:rsidRPr="0099536F" w:rsidTr="002A498A">
        <w:tc>
          <w:tcPr>
            <w:tcW w:w="4527" w:type="dxa"/>
          </w:tcPr>
          <w:p w:rsidR="00665262" w:rsidRPr="00F10C1F" w:rsidRDefault="00665262" w:rsidP="008D15DB">
            <w:pPr>
              <w:pStyle w:val="ac"/>
              <w:ind w:left="0"/>
              <w:rPr>
                <w:spacing w:val="8"/>
                <w:szCs w:val="28"/>
              </w:rPr>
            </w:pPr>
          </w:p>
        </w:tc>
        <w:tc>
          <w:tcPr>
            <w:tcW w:w="5644" w:type="dxa"/>
          </w:tcPr>
          <w:p w:rsidR="00665262" w:rsidRDefault="00A61BE5" w:rsidP="00A61BE5">
            <w:pPr>
              <w:pStyle w:val="ac"/>
              <w:ind w:left="0" w:firstLine="0"/>
              <w:jc w:val="right"/>
              <w:rPr>
                <w:szCs w:val="28"/>
              </w:rPr>
            </w:pPr>
            <w:r w:rsidRPr="00E61056">
              <w:rPr>
                <w:szCs w:val="28"/>
              </w:rPr>
              <w:t>Приложение №</w:t>
            </w:r>
            <w:r w:rsidR="006074FE" w:rsidRPr="00E61056">
              <w:rPr>
                <w:szCs w:val="28"/>
              </w:rPr>
              <w:t>14</w:t>
            </w:r>
          </w:p>
          <w:p w:rsidR="00A61BE5" w:rsidRDefault="00A61BE5" w:rsidP="00A61BE5">
            <w:pPr>
              <w:pStyle w:val="ac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к решению Собрания депутатов </w:t>
            </w:r>
          </w:p>
          <w:p w:rsidR="00665262" w:rsidRDefault="00A61BE5" w:rsidP="00A61BE5">
            <w:pPr>
              <w:pStyle w:val="ac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МО «Плесецкий муниципальный район»</w:t>
            </w:r>
          </w:p>
          <w:p w:rsidR="00A61BE5" w:rsidRDefault="00A61BE5" w:rsidP="00A61BE5">
            <w:pPr>
              <w:pStyle w:val="ac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от «__»</w:t>
            </w:r>
            <w:r w:rsidR="00047FC2">
              <w:rPr>
                <w:szCs w:val="28"/>
              </w:rPr>
              <w:t xml:space="preserve"> декабря </w:t>
            </w:r>
            <w:r>
              <w:rPr>
                <w:szCs w:val="28"/>
              </w:rPr>
              <w:t>201</w:t>
            </w:r>
            <w:r w:rsidR="00F1046F">
              <w:rPr>
                <w:szCs w:val="28"/>
              </w:rPr>
              <w:t>9</w:t>
            </w:r>
            <w:r>
              <w:rPr>
                <w:szCs w:val="28"/>
              </w:rPr>
              <w:t xml:space="preserve"> №___</w:t>
            </w:r>
          </w:p>
          <w:p w:rsidR="002A498A" w:rsidRDefault="002A498A" w:rsidP="000C67D8">
            <w:pPr>
              <w:jc w:val="center"/>
              <w:rPr>
                <w:sz w:val="48"/>
                <w:szCs w:val="48"/>
              </w:rPr>
            </w:pPr>
          </w:p>
          <w:p w:rsidR="00455235" w:rsidRDefault="00455235" w:rsidP="00455235">
            <w:pPr>
              <w:jc w:val="right"/>
              <w:rPr>
                <w:sz w:val="28"/>
                <w:szCs w:val="28"/>
              </w:rPr>
            </w:pPr>
            <w:r w:rsidRPr="00E61056">
              <w:rPr>
                <w:sz w:val="28"/>
                <w:szCs w:val="28"/>
              </w:rPr>
              <w:t>Приложение №</w:t>
            </w:r>
            <w:bookmarkStart w:id="0" w:name="_GoBack"/>
            <w:bookmarkEnd w:id="0"/>
            <w:r w:rsidR="006074FE" w:rsidRPr="00E61056">
              <w:rPr>
                <w:sz w:val="28"/>
                <w:szCs w:val="28"/>
              </w:rPr>
              <w:t>23</w:t>
            </w:r>
          </w:p>
          <w:p w:rsidR="00455235" w:rsidRDefault="00455235" w:rsidP="004552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455235" w:rsidRDefault="00455235" w:rsidP="004552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«Плесецкий муниципальный район»</w:t>
            </w:r>
          </w:p>
          <w:p w:rsidR="00455235" w:rsidRPr="00455235" w:rsidRDefault="00455235" w:rsidP="00F104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декабря 201</w:t>
            </w:r>
            <w:r w:rsidR="00F1046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r w:rsidR="00F1046F">
              <w:rPr>
                <w:sz w:val="28"/>
                <w:szCs w:val="28"/>
              </w:rPr>
              <w:t>73</w:t>
            </w:r>
          </w:p>
        </w:tc>
      </w:tr>
    </w:tbl>
    <w:p w:rsidR="00455235" w:rsidRDefault="00455235" w:rsidP="008D15DB">
      <w:pPr>
        <w:jc w:val="center"/>
        <w:rPr>
          <w:b/>
          <w:spacing w:val="60"/>
          <w:sz w:val="28"/>
          <w:szCs w:val="28"/>
        </w:rPr>
      </w:pPr>
    </w:p>
    <w:p w:rsidR="00455235" w:rsidRDefault="00455235" w:rsidP="008D15DB">
      <w:pPr>
        <w:jc w:val="center"/>
        <w:rPr>
          <w:b/>
          <w:spacing w:val="60"/>
          <w:sz w:val="28"/>
          <w:szCs w:val="28"/>
        </w:rPr>
      </w:pPr>
    </w:p>
    <w:p w:rsidR="00665262" w:rsidRPr="006E6D20" w:rsidRDefault="00665262" w:rsidP="008D15DB">
      <w:pPr>
        <w:jc w:val="center"/>
        <w:rPr>
          <w:b/>
          <w:spacing w:val="60"/>
          <w:sz w:val="28"/>
          <w:szCs w:val="28"/>
        </w:rPr>
      </w:pPr>
      <w:r w:rsidRPr="006E6D20">
        <w:rPr>
          <w:b/>
          <w:spacing w:val="60"/>
          <w:sz w:val="28"/>
          <w:szCs w:val="28"/>
        </w:rPr>
        <w:t>МЕТОДИКА</w:t>
      </w:r>
    </w:p>
    <w:p w:rsidR="00665262" w:rsidRDefault="00665262" w:rsidP="008D15DB">
      <w:pPr>
        <w:jc w:val="center"/>
        <w:rPr>
          <w:b/>
          <w:sz w:val="28"/>
          <w:szCs w:val="28"/>
        </w:rPr>
      </w:pPr>
      <w:r w:rsidRPr="001939AB">
        <w:rPr>
          <w:b/>
          <w:sz w:val="28"/>
          <w:szCs w:val="28"/>
        </w:rPr>
        <w:t>распределения</w:t>
      </w:r>
      <w:r>
        <w:rPr>
          <w:b/>
          <w:sz w:val="28"/>
          <w:szCs w:val="28"/>
        </w:rPr>
        <w:t xml:space="preserve"> дотаций</w:t>
      </w:r>
      <w:r w:rsidR="00A61BE5">
        <w:rPr>
          <w:b/>
          <w:sz w:val="28"/>
          <w:szCs w:val="28"/>
        </w:rPr>
        <w:t xml:space="preserve">из областного бюджета </w:t>
      </w:r>
      <w:r>
        <w:rPr>
          <w:b/>
          <w:sz w:val="28"/>
          <w:szCs w:val="28"/>
        </w:rPr>
        <w:t>на поддержкумер по обеспечению сбалансированности бюджетов</w:t>
      </w:r>
      <w:r w:rsidR="00A61BE5">
        <w:rPr>
          <w:b/>
          <w:sz w:val="28"/>
          <w:szCs w:val="28"/>
        </w:rPr>
        <w:t xml:space="preserve"> поселений</w:t>
      </w:r>
    </w:p>
    <w:p w:rsidR="0055318F" w:rsidRDefault="0055318F" w:rsidP="008D15DB">
      <w:pPr>
        <w:jc w:val="center"/>
        <w:rPr>
          <w:b/>
          <w:sz w:val="28"/>
          <w:szCs w:val="28"/>
        </w:rPr>
      </w:pPr>
    </w:p>
    <w:p w:rsidR="0055318F" w:rsidRPr="001939AB" w:rsidRDefault="0055318F" w:rsidP="008D15DB">
      <w:pPr>
        <w:jc w:val="center"/>
        <w:rPr>
          <w:b/>
          <w:sz w:val="28"/>
          <w:szCs w:val="28"/>
        </w:rPr>
      </w:pPr>
    </w:p>
    <w:p w:rsidR="000312B4" w:rsidRDefault="004D354E" w:rsidP="00F1046F">
      <w:pPr>
        <w:tabs>
          <w:tab w:val="left" w:pos="1134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194">
        <w:rPr>
          <w:sz w:val="28"/>
          <w:szCs w:val="28"/>
        </w:rPr>
        <w:t xml:space="preserve">. </w:t>
      </w:r>
      <w:r w:rsidR="00797005">
        <w:rPr>
          <w:sz w:val="28"/>
          <w:szCs w:val="28"/>
        </w:rPr>
        <w:t>Дотаци</w:t>
      </w:r>
      <w:r w:rsidR="00B44508">
        <w:rPr>
          <w:sz w:val="28"/>
          <w:szCs w:val="28"/>
        </w:rPr>
        <w:t>я</w:t>
      </w:r>
      <w:r w:rsidR="00797005">
        <w:rPr>
          <w:sz w:val="28"/>
          <w:szCs w:val="28"/>
        </w:rPr>
        <w:t xml:space="preserve"> на </w:t>
      </w:r>
      <w:r w:rsidR="00B44508">
        <w:rPr>
          <w:sz w:val="28"/>
          <w:szCs w:val="28"/>
        </w:rPr>
        <w:t xml:space="preserve">поддержку мер по обеспечению </w:t>
      </w:r>
      <w:r w:rsidR="00797005">
        <w:rPr>
          <w:sz w:val="28"/>
          <w:szCs w:val="28"/>
        </w:rPr>
        <w:t>сбалансированност</w:t>
      </w:r>
      <w:r w:rsidR="00B44508">
        <w:rPr>
          <w:sz w:val="28"/>
          <w:szCs w:val="28"/>
        </w:rPr>
        <w:t xml:space="preserve">ибюджетов поселений </w:t>
      </w:r>
      <w:r w:rsidR="00797005" w:rsidRPr="002C14D9">
        <w:rPr>
          <w:sz w:val="28"/>
          <w:szCs w:val="28"/>
        </w:rPr>
        <w:t>предоставля</w:t>
      </w:r>
      <w:r w:rsidR="00B44508">
        <w:rPr>
          <w:sz w:val="28"/>
          <w:szCs w:val="28"/>
        </w:rPr>
        <w:t>е</w:t>
      </w:r>
      <w:r w:rsidR="00797005" w:rsidRPr="002C14D9">
        <w:rPr>
          <w:sz w:val="28"/>
          <w:szCs w:val="28"/>
        </w:rPr>
        <w:t>тся</w:t>
      </w:r>
      <w:r w:rsidR="00B44508">
        <w:rPr>
          <w:sz w:val="28"/>
          <w:szCs w:val="28"/>
        </w:rPr>
        <w:t xml:space="preserve">бюджетам городских поселений </w:t>
      </w:r>
      <w:r w:rsidR="00F1046F">
        <w:rPr>
          <w:sz w:val="28"/>
          <w:szCs w:val="28"/>
        </w:rPr>
        <w:t xml:space="preserve">на </w:t>
      </w:r>
      <w:r w:rsidR="000312B4">
        <w:rPr>
          <w:sz w:val="28"/>
          <w:szCs w:val="28"/>
        </w:rPr>
        <w:t>погашени</w:t>
      </w:r>
      <w:r w:rsidR="00EF7B1A">
        <w:rPr>
          <w:sz w:val="28"/>
          <w:szCs w:val="28"/>
        </w:rPr>
        <w:t>е</w:t>
      </w:r>
      <w:r w:rsidR="000312B4">
        <w:rPr>
          <w:sz w:val="28"/>
          <w:szCs w:val="28"/>
        </w:rPr>
        <w:t xml:space="preserve"> просроченной кредиторской задолженности </w:t>
      </w:r>
      <w:r w:rsidR="001B7324">
        <w:rPr>
          <w:sz w:val="28"/>
          <w:szCs w:val="28"/>
        </w:rPr>
        <w:t>по судебным решениям</w:t>
      </w:r>
      <w:r w:rsidR="00B44508">
        <w:rPr>
          <w:sz w:val="28"/>
          <w:szCs w:val="28"/>
        </w:rPr>
        <w:t xml:space="preserve"> (далее - дотация на сбалансированность)</w:t>
      </w:r>
      <w:r w:rsidR="000312B4">
        <w:rPr>
          <w:sz w:val="28"/>
          <w:szCs w:val="28"/>
        </w:rPr>
        <w:t>.</w:t>
      </w:r>
    </w:p>
    <w:p w:rsidR="000015AD" w:rsidRDefault="00EB3B28" w:rsidP="004C02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0AC" w:rsidRPr="00CA475A">
        <w:rPr>
          <w:sz w:val="28"/>
          <w:szCs w:val="28"/>
        </w:rPr>
        <w:t xml:space="preserve">. </w:t>
      </w:r>
      <w:r w:rsidR="004C021D">
        <w:rPr>
          <w:sz w:val="28"/>
          <w:szCs w:val="28"/>
        </w:rPr>
        <w:t xml:space="preserve">Объем </w:t>
      </w:r>
      <w:r w:rsidR="00227E8F">
        <w:rPr>
          <w:sz w:val="28"/>
          <w:szCs w:val="28"/>
        </w:rPr>
        <w:t xml:space="preserve">потребности </w:t>
      </w:r>
      <w:r w:rsidR="004C021D" w:rsidRPr="00C7221E">
        <w:rPr>
          <w:sz w:val="28"/>
          <w:szCs w:val="28"/>
        </w:rPr>
        <w:t xml:space="preserve">дотации на сбалансированность </w:t>
      </w:r>
      <w:r w:rsidR="004C021D">
        <w:rPr>
          <w:sz w:val="28"/>
          <w:szCs w:val="28"/>
        </w:rPr>
        <w:t xml:space="preserve">для погашение просроченной кредиторской задолженности по судебным решениям органов местного самоуправления определяется </w:t>
      </w:r>
      <w:r w:rsidR="00227E8F">
        <w:rPr>
          <w:sz w:val="28"/>
          <w:szCs w:val="28"/>
        </w:rPr>
        <w:t xml:space="preserve">на основе данных сложившихся на </w:t>
      </w:r>
      <w:r w:rsidR="00227E8F" w:rsidRPr="00227E8F">
        <w:rPr>
          <w:sz w:val="28"/>
          <w:szCs w:val="28"/>
        </w:rPr>
        <w:t>1 декабря 2019 года</w:t>
      </w:r>
      <w:r w:rsidR="000015AD" w:rsidRPr="00227E8F">
        <w:rPr>
          <w:sz w:val="28"/>
          <w:szCs w:val="28"/>
        </w:rPr>
        <w:t>.</w:t>
      </w:r>
    </w:p>
    <w:p w:rsidR="003A78BC" w:rsidRDefault="00EB3B28" w:rsidP="00EA3BED">
      <w:pPr>
        <w:tabs>
          <w:tab w:val="left" w:pos="1134"/>
          <w:tab w:val="left" w:pos="9356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C7221E">
        <w:rPr>
          <w:sz w:val="28"/>
          <w:szCs w:val="28"/>
        </w:rPr>
        <w:t xml:space="preserve">. </w:t>
      </w:r>
      <w:r w:rsidR="003A78BC" w:rsidRPr="003A78BC">
        <w:rPr>
          <w:sz w:val="28"/>
        </w:rPr>
        <w:t xml:space="preserve">Дотации на сбалансированность предоставляются муниципальным образованиям при условии заключения соглашений между </w:t>
      </w:r>
      <w:r w:rsidR="00FF289D">
        <w:rPr>
          <w:sz w:val="28"/>
        </w:rPr>
        <w:t>администрацией МО «Плесецкий район»</w:t>
      </w:r>
      <w:r w:rsidR="003A78BC" w:rsidRPr="003A78BC">
        <w:rPr>
          <w:sz w:val="28"/>
        </w:rPr>
        <w:t xml:space="preserve"> и органами местного самоуправления муниципальных образований</w:t>
      </w:r>
      <w:r w:rsidR="005B774D">
        <w:rPr>
          <w:sz w:val="28"/>
        </w:rPr>
        <w:t>, о</w:t>
      </w:r>
      <w:r w:rsidR="000A6AD6">
        <w:rPr>
          <w:sz w:val="28"/>
        </w:rPr>
        <w:t xml:space="preserve">бязательными условиями </w:t>
      </w:r>
      <w:r w:rsidR="00B6436B">
        <w:rPr>
          <w:sz w:val="28"/>
        </w:rPr>
        <w:t>которых</w:t>
      </w:r>
      <w:r w:rsidR="000A6AD6">
        <w:rPr>
          <w:sz w:val="28"/>
        </w:rPr>
        <w:t xml:space="preserve"> являются:</w:t>
      </w:r>
    </w:p>
    <w:p w:rsidR="00EA3BED" w:rsidRPr="00AC0F3B" w:rsidRDefault="00EA3BED" w:rsidP="00EA3BED">
      <w:pPr>
        <w:shd w:val="clear" w:color="auto" w:fill="FFFFFF"/>
        <w:tabs>
          <w:tab w:val="left" w:pos="709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3.1О</w:t>
      </w:r>
      <w:r w:rsidRPr="00AC0F3B">
        <w:rPr>
          <w:color w:val="000000"/>
          <w:spacing w:val="3"/>
          <w:sz w:val="28"/>
          <w:szCs w:val="28"/>
        </w:rPr>
        <w:t>беспеч</w:t>
      </w:r>
      <w:r>
        <w:rPr>
          <w:color w:val="000000"/>
          <w:spacing w:val="3"/>
          <w:sz w:val="28"/>
          <w:szCs w:val="28"/>
        </w:rPr>
        <w:t>ить</w:t>
      </w:r>
      <w:r w:rsidRPr="00AC0F3B">
        <w:rPr>
          <w:color w:val="000000"/>
          <w:spacing w:val="3"/>
          <w:sz w:val="28"/>
          <w:szCs w:val="28"/>
        </w:rPr>
        <w:t xml:space="preserve"> отсутстви</w:t>
      </w:r>
      <w:r>
        <w:rPr>
          <w:color w:val="000000"/>
          <w:spacing w:val="3"/>
          <w:sz w:val="28"/>
          <w:szCs w:val="28"/>
        </w:rPr>
        <w:t>е</w:t>
      </w:r>
      <w:r w:rsidRPr="00AC0F3B">
        <w:rPr>
          <w:color w:val="000000"/>
          <w:spacing w:val="3"/>
          <w:sz w:val="28"/>
          <w:szCs w:val="28"/>
        </w:rPr>
        <w:t xml:space="preserve"> на 1 января 2020 года фактически занятых штатных единиц с заработной платой ниже минимального размера оплаты труда в размере 11</w:t>
      </w:r>
      <w:r>
        <w:rPr>
          <w:color w:val="000000"/>
          <w:spacing w:val="3"/>
          <w:sz w:val="28"/>
          <w:szCs w:val="28"/>
        </w:rPr>
        <w:t> </w:t>
      </w:r>
      <w:r w:rsidRPr="00AC0F3B">
        <w:rPr>
          <w:color w:val="000000"/>
          <w:spacing w:val="3"/>
          <w:sz w:val="28"/>
          <w:szCs w:val="28"/>
        </w:rPr>
        <w:t xml:space="preserve">280 рублей с начислением на него </w:t>
      </w:r>
      <w:r w:rsidRPr="001C61A2">
        <w:rPr>
          <w:color w:val="000000"/>
          <w:spacing w:val="3"/>
          <w:sz w:val="28"/>
          <w:szCs w:val="28"/>
        </w:rPr>
        <w:t>районного коэффициента и процентной надбавки за стаж работы в районах Крайнего Севера и приравненных к ним местностях</w:t>
      </w:r>
      <w:r>
        <w:rPr>
          <w:color w:val="000000"/>
          <w:spacing w:val="3"/>
          <w:sz w:val="28"/>
          <w:szCs w:val="28"/>
        </w:rPr>
        <w:t>.</w:t>
      </w:r>
    </w:p>
    <w:p w:rsidR="00EA3BED" w:rsidRPr="00AC0F3B" w:rsidRDefault="00EA3BED" w:rsidP="00EA3BED">
      <w:pPr>
        <w:shd w:val="clear" w:color="auto" w:fill="FFFFFF"/>
        <w:tabs>
          <w:tab w:val="left" w:pos="709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3.2 О</w:t>
      </w:r>
      <w:r w:rsidRPr="00AC0F3B">
        <w:rPr>
          <w:color w:val="000000"/>
          <w:spacing w:val="3"/>
          <w:sz w:val="28"/>
          <w:szCs w:val="28"/>
        </w:rPr>
        <w:t>беспеч</w:t>
      </w:r>
      <w:r>
        <w:rPr>
          <w:color w:val="000000"/>
          <w:spacing w:val="3"/>
          <w:sz w:val="28"/>
          <w:szCs w:val="28"/>
        </w:rPr>
        <w:t>ить</w:t>
      </w:r>
      <w:r w:rsidRPr="00AC0F3B">
        <w:rPr>
          <w:color w:val="000000"/>
          <w:spacing w:val="3"/>
          <w:sz w:val="28"/>
          <w:szCs w:val="28"/>
        </w:rPr>
        <w:t xml:space="preserve"> достижение целевых показателей –</w:t>
      </w:r>
      <w:r>
        <w:rPr>
          <w:color w:val="000000"/>
          <w:spacing w:val="3"/>
          <w:sz w:val="28"/>
          <w:szCs w:val="28"/>
        </w:rPr>
        <w:t xml:space="preserve"> уровень средней заработной платы</w:t>
      </w:r>
      <w:r w:rsidRPr="00AC0F3B">
        <w:rPr>
          <w:color w:val="000000"/>
          <w:spacing w:val="3"/>
          <w:sz w:val="28"/>
          <w:szCs w:val="28"/>
        </w:rPr>
        <w:t xml:space="preserve"> работников муниципальных учреждений культуры муниципальных образований за 2019 год не ниже уровня, установленного соглашениями о предоставлении субсидии на софинансирование вопросов местного значения с учетом дополнительных соглашений к ним.</w:t>
      </w:r>
    </w:p>
    <w:p w:rsidR="00EA3BED" w:rsidRPr="00AC0F3B" w:rsidRDefault="00EA3BED" w:rsidP="00EA3BED">
      <w:pPr>
        <w:shd w:val="clear" w:color="auto" w:fill="FFFFFF"/>
        <w:tabs>
          <w:tab w:val="left" w:pos="709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3.3Обеспечить </w:t>
      </w:r>
      <w:r w:rsidRPr="00AC0F3B">
        <w:rPr>
          <w:color w:val="000000"/>
          <w:spacing w:val="3"/>
          <w:sz w:val="28"/>
          <w:szCs w:val="28"/>
        </w:rPr>
        <w:t>отсутстви</w:t>
      </w:r>
      <w:r>
        <w:rPr>
          <w:color w:val="000000"/>
          <w:spacing w:val="3"/>
          <w:sz w:val="28"/>
          <w:szCs w:val="28"/>
        </w:rPr>
        <w:t>е</w:t>
      </w:r>
      <w:r w:rsidRPr="00AC0F3B">
        <w:rPr>
          <w:color w:val="000000"/>
          <w:spacing w:val="3"/>
          <w:sz w:val="28"/>
          <w:szCs w:val="28"/>
        </w:rPr>
        <w:t xml:space="preserve"> на 1 января 2020 года просроченной кредиторской задолженности местных бюджетов и муниципальных учреждений муниципальных образований по коммунальным услугам (включая пени и штрафы)</w:t>
      </w:r>
      <w:r>
        <w:rPr>
          <w:color w:val="000000"/>
          <w:spacing w:val="3"/>
          <w:sz w:val="28"/>
          <w:szCs w:val="28"/>
        </w:rPr>
        <w:t>.</w:t>
      </w:r>
    </w:p>
    <w:p w:rsidR="00EA3BED" w:rsidRPr="00AC0F3B" w:rsidRDefault="00EA3BED" w:rsidP="00EA3BED">
      <w:pPr>
        <w:shd w:val="clear" w:color="auto" w:fill="FFFFFF"/>
        <w:tabs>
          <w:tab w:val="left" w:pos="709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ab/>
        <w:t>3.4. Обеспечить</w:t>
      </w:r>
      <w:r w:rsidRPr="00AC0F3B">
        <w:rPr>
          <w:color w:val="000000"/>
          <w:spacing w:val="3"/>
          <w:sz w:val="28"/>
          <w:szCs w:val="28"/>
        </w:rPr>
        <w:t xml:space="preserve"> до 31 декабря 2019 года погашени</w:t>
      </w:r>
      <w:r>
        <w:rPr>
          <w:color w:val="000000"/>
          <w:spacing w:val="3"/>
          <w:sz w:val="28"/>
          <w:szCs w:val="28"/>
        </w:rPr>
        <w:t>е</w:t>
      </w:r>
      <w:r>
        <w:rPr>
          <w:sz w:val="28"/>
          <w:szCs w:val="28"/>
        </w:rPr>
        <w:t>просроченной кредиторской</w:t>
      </w:r>
      <w:r w:rsidRPr="00AC0F3B">
        <w:rPr>
          <w:color w:val="000000"/>
          <w:spacing w:val="3"/>
          <w:sz w:val="28"/>
          <w:szCs w:val="28"/>
        </w:rPr>
        <w:t xml:space="preserve"> задолженности по </w:t>
      </w:r>
      <w:r>
        <w:rPr>
          <w:sz w:val="28"/>
          <w:szCs w:val="28"/>
        </w:rPr>
        <w:t>судебным решениям</w:t>
      </w:r>
      <w:r w:rsidR="00C243E2">
        <w:rPr>
          <w:sz w:val="28"/>
          <w:szCs w:val="28"/>
        </w:rPr>
        <w:t xml:space="preserve"> в </w:t>
      </w:r>
      <w:r w:rsidR="00C243E2" w:rsidRPr="00AC0F3B">
        <w:rPr>
          <w:color w:val="000000"/>
          <w:spacing w:val="3"/>
          <w:sz w:val="28"/>
          <w:szCs w:val="28"/>
        </w:rPr>
        <w:t>объеме</w:t>
      </w:r>
      <w:r w:rsidR="00C243E2">
        <w:rPr>
          <w:color w:val="000000"/>
          <w:spacing w:val="3"/>
          <w:sz w:val="28"/>
          <w:szCs w:val="28"/>
        </w:rPr>
        <w:t xml:space="preserve"> не менее объема дотации на сбалансированность</w:t>
      </w:r>
      <w:r>
        <w:rPr>
          <w:color w:val="000000"/>
          <w:spacing w:val="3"/>
          <w:sz w:val="28"/>
          <w:szCs w:val="28"/>
        </w:rPr>
        <w:t>.</w:t>
      </w:r>
    </w:p>
    <w:p w:rsidR="00EA3BED" w:rsidRPr="00AC0F3B" w:rsidRDefault="00EA3BED" w:rsidP="00EA3BED">
      <w:pPr>
        <w:shd w:val="clear" w:color="auto" w:fill="FFFFFF"/>
        <w:tabs>
          <w:tab w:val="left" w:pos="709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3.5О</w:t>
      </w:r>
      <w:r w:rsidRPr="00AC0F3B">
        <w:rPr>
          <w:color w:val="000000"/>
          <w:spacing w:val="3"/>
          <w:sz w:val="28"/>
          <w:szCs w:val="28"/>
        </w:rPr>
        <w:t>беспеч</w:t>
      </w:r>
      <w:r>
        <w:rPr>
          <w:color w:val="000000"/>
          <w:spacing w:val="3"/>
          <w:sz w:val="28"/>
          <w:szCs w:val="28"/>
        </w:rPr>
        <w:t>ить</w:t>
      </w:r>
      <w:r w:rsidRPr="00AC0F3B">
        <w:rPr>
          <w:color w:val="000000"/>
          <w:spacing w:val="3"/>
          <w:sz w:val="28"/>
          <w:szCs w:val="28"/>
        </w:rPr>
        <w:t>в срок не позднее 31 декабря 2019 года регистраци</w:t>
      </w:r>
      <w:r>
        <w:rPr>
          <w:color w:val="000000"/>
          <w:spacing w:val="3"/>
          <w:sz w:val="28"/>
          <w:szCs w:val="28"/>
        </w:rPr>
        <w:t>ю</w:t>
      </w:r>
      <w:r w:rsidRPr="00AC0F3B">
        <w:rPr>
          <w:color w:val="000000"/>
          <w:spacing w:val="3"/>
          <w:sz w:val="28"/>
          <w:szCs w:val="28"/>
        </w:rPr>
        <w:t xml:space="preserve"> уполномоченных лиц в государственной интегрированной информационной системе управления общественными финансами «Электронный бюджет» в соответствии с Порядком размещения </w:t>
      </w:r>
      <w:r>
        <w:rPr>
          <w:color w:val="000000"/>
          <w:spacing w:val="3"/>
          <w:sz w:val="28"/>
          <w:szCs w:val="28"/>
        </w:rPr>
        <w:br/>
      </w:r>
      <w:r w:rsidRPr="00AC0F3B">
        <w:rPr>
          <w:color w:val="000000"/>
          <w:spacing w:val="3"/>
          <w:sz w:val="28"/>
          <w:szCs w:val="28"/>
        </w:rPr>
        <w:t>и предоставления информации на едином портале бюджетной системы Российской Федерации, утвержденным приказом Министерства финансов Российской Федерации от 28 декабря 2016 года № 243н</w:t>
      </w:r>
      <w:r>
        <w:rPr>
          <w:color w:val="000000"/>
          <w:spacing w:val="3"/>
          <w:sz w:val="28"/>
          <w:szCs w:val="28"/>
        </w:rPr>
        <w:t>.</w:t>
      </w:r>
    </w:p>
    <w:p w:rsidR="000272CE" w:rsidRPr="003A78BC" w:rsidRDefault="00626F0F" w:rsidP="000272CE">
      <w:pPr>
        <w:ind w:firstLine="709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>3</w:t>
      </w:r>
      <w:r w:rsidR="00EA3BED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6</w:t>
      </w:r>
      <w:r w:rsidR="00EA3BED">
        <w:rPr>
          <w:color w:val="000000"/>
          <w:spacing w:val="3"/>
          <w:sz w:val="28"/>
          <w:szCs w:val="28"/>
        </w:rPr>
        <w:t>П</w:t>
      </w:r>
      <w:r w:rsidR="00EA3BED" w:rsidRPr="00AC0F3B">
        <w:rPr>
          <w:color w:val="000000"/>
          <w:spacing w:val="3"/>
          <w:sz w:val="28"/>
          <w:szCs w:val="28"/>
        </w:rPr>
        <w:t>редстав</w:t>
      </w:r>
      <w:r w:rsidR="00EA3BED">
        <w:rPr>
          <w:color w:val="000000"/>
          <w:spacing w:val="3"/>
          <w:sz w:val="28"/>
          <w:szCs w:val="28"/>
        </w:rPr>
        <w:t>ить</w:t>
      </w:r>
      <w:r w:rsidR="00EA3BED" w:rsidRPr="00AC0F3B">
        <w:rPr>
          <w:color w:val="000000"/>
          <w:spacing w:val="3"/>
          <w:sz w:val="28"/>
          <w:szCs w:val="28"/>
        </w:rPr>
        <w:t xml:space="preserve"> в </w:t>
      </w:r>
      <w:r w:rsidR="00EA3BED">
        <w:rPr>
          <w:color w:val="000000"/>
          <w:spacing w:val="3"/>
          <w:sz w:val="28"/>
          <w:szCs w:val="28"/>
        </w:rPr>
        <w:t xml:space="preserve">финансово-экономическое управление администрации МО </w:t>
      </w:r>
      <w:r w:rsidRPr="00AC0F3B">
        <w:rPr>
          <w:color w:val="000000"/>
          <w:spacing w:val="3"/>
          <w:sz w:val="28"/>
          <w:szCs w:val="28"/>
        </w:rPr>
        <w:t>«</w:t>
      </w:r>
      <w:r w:rsidR="00EA3BED">
        <w:rPr>
          <w:color w:val="000000"/>
          <w:spacing w:val="3"/>
          <w:sz w:val="28"/>
          <w:szCs w:val="28"/>
        </w:rPr>
        <w:t>Плесецкий район</w:t>
      </w:r>
      <w:r w:rsidRPr="00AC0F3B">
        <w:rPr>
          <w:color w:val="000000"/>
          <w:spacing w:val="3"/>
          <w:sz w:val="28"/>
          <w:szCs w:val="28"/>
        </w:rPr>
        <w:t>»</w:t>
      </w:r>
      <w:r w:rsidR="00EA3BED" w:rsidRPr="00AC0F3B">
        <w:rPr>
          <w:color w:val="000000"/>
          <w:spacing w:val="3"/>
          <w:sz w:val="28"/>
          <w:szCs w:val="28"/>
        </w:rPr>
        <w:t xml:space="preserve"> до </w:t>
      </w:r>
      <w:r>
        <w:rPr>
          <w:color w:val="000000"/>
          <w:spacing w:val="3"/>
          <w:sz w:val="28"/>
          <w:szCs w:val="28"/>
        </w:rPr>
        <w:t>20январ</w:t>
      </w:r>
      <w:r w:rsidR="00EA3BED" w:rsidRPr="00AC0F3B">
        <w:rPr>
          <w:color w:val="000000"/>
          <w:spacing w:val="3"/>
          <w:sz w:val="28"/>
          <w:szCs w:val="28"/>
        </w:rPr>
        <w:t xml:space="preserve">я 2020 года отчет </w:t>
      </w:r>
      <w:r w:rsidR="00EA3BED">
        <w:rPr>
          <w:color w:val="000000"/>
          <w:spacing w:val="3"/>
          <w:sz w:val="28"/>
          <w:szCs w:val="28"/>
        </w:rPr>
        <w:br/>
      </w:r>
      <w:r w:rsidR="00EA3BED" w:rsidRPr="00AC0F3B">
        <w:rPr>
          <w:color w:val="000000"/>
          <w:spacing w:val="3"/>
          <w:sz w:val="28"/>
          <w:szCs w:val="28"/>
        </w:rPr>
        <w:t>об исполнении условий</w:t>
      </w:r>
      <w:r w:rsidR="00EA3BED">
        <w:rPr>
          <w:color w:val="000000"/>
          <w:spacing w:val="3"/>
          <w:sz w:val="28"/>
          <w:szCs w:val="28"/>
        </w:rPr>
        <w:t xml:space="preserve"> настоящего</w:t>
      </w:r>
      <w:r w:rsidR="00EA3BED" w:rsidRPr="00AC0F3B">
        <w:rPr>
          <w:color w:val="000000"/>
          <w:spacing w:val="3"/>
          <w:sz w:val="28"/>
          <w:szCs w:val="28"/>
        </w:rPr>
        <w:t xml:space="preserve"> соглашения </w:t>
      </w:r>
      <w:r>
        <w:rPr>
          <w:color w:val="000000"/>
          <w:spacing w:val="3"/>
          <w:sz w:val="28"/>
          <w:szCs w:val="28"/>
        </w:rPr>
        <w:t xml:space="preserve">в произвольной </w:t>
      </w:r>
      <w:r w:rsidR="00EA3BED" w:rsidRPr="00AC0F3B">
        <w:rPr>
          <w:color w:val="000000"/>
          <w:spacing w:val="3"/>
          <w:sz w:val="28"/>
          <w:szCs w:val="28"/>
        </w:rPr>
        <w:t>форме</w:t>
      </w:r>
      <w:r w:rsidR="000272CE">
        <w:rPr>
          <w:color w:val="000000"/>
          <w:spacing w:val="3"/>
          <w:sz w:val="28"/>
          <w:szCs w:val="28"/>
        </w:rPr>
        <w:t>,</w:t>
      </w:r>
      <w:r w:rsidR="000272CE" w:rsidRPr="003A78BC">
        <w:rPr>
          <w:sz w:val="28"/>
        </w:rPr>
        <w:t>с приложением копий платежных документов, подтверждающих целевое расходование средств дотации на сбалансированность.</w:t>
      </w:r>
    </w:p>
    <w:p w:rsidR="00EA3BED" w:rsidRDefault="00EA3BED" w:rsidP="00EA3BED">
      <w:pPr>
        <w:shd w:val="clear" w:color="auto" w:fill="FFFFFF"/>
        <w:tabs>
          <w:tab w:val="left" w:pos="709"/>
        </w:tabs>
        <w:spacing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626F0F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 w:rsidR="00626F0F">
        <w:rPr>
          <w:color w:val="000000"/>
          <w:spacing w:val="3"/>
          <w:sz w:val="28"/>
          <w:szCs w:val="28"/>
        </w:rPr>
        <w:t>7</w:t>
      </w:r>
      <w:r>
        <w:rPr>
          <w:color w:val="000000"/>
          <w:spacing w:val="3"/>
          <w:sz w:val="28"/>
          <w:szCs w:val="28"/>
        </w:rPr>
        <w:t>О</w:t>
      </w:r>
      <w:r w:rsidR="000272CE">
        <w:rPr>
          <w:color w:val="000000"/>
          <w:spacing w:val="3"/>
          <w:sz w:val="28"/>
          <w:szCs w:val="28"/>
        </w:rPr>
        <w:t>бязательство</w:t>
      </w:r>
      <w:r>
        <w:rPr>
          <w:color w:val="000000"/>
          <w:spacing w:val="3"/>
          <w:sz w:val="28"/>
          <w:szCs w:val="28"/>
        </w:rPr>
        <w:t xml:space="preserve"> глав</w:t>
      </w:r>
      <w:r w:rsidR="000272CE"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 муниципального образования</w:t>
      </w:r>
      <w:r>
        <w:rPr>
          <w:color w:val="000000"/>
          <w:spacing w:val="3"/>
          <w:sz w:val="28"/>
          <w:szCs w:val="28"/>
        </w:rPr>
        <w:br/>
      </w:r>
      <w:r w:rsidR="000272CE">
        <w:rPr>
          <w:color w:val="000000"/>
          <w:spacing w:val="3"/>
          <w:sz w:val="28"/>
          <w:szCs w:val="28"/>
        </w:rPr>
        <w:t xml:space="preserve">о применении </w:t>
      </w:r>
      <w:r w:rsidRPr="00AC0F3B">
        <w:rPr>
          <w:color w:val="000000"/>
          <w:spacing w:val="3"/>
          <w:sz w:val="28"/>
          <w:szCs w:val="28"/>
        </w:rPr>
        <w:t xml:space="preserve">к должностным лицам органов местного самоуправления муниципального образования, чьи действия (бездействие) привели к нарушению условий, настоящего </w:t>
      </w:r>
      <w:r>
        <w:rPr>
          <w:color w:val="000000"/>
          <w:spacing w:val="3"/>
          <w:sz w:val="28"/>
          <w:szCs w:val="28"/>
        </w:rPr>
        <w:t>соглашения</w:t>
      </w:r>
      <w:r w:rsidRPr="00AC0F3B">
        <w:rPr>
          <w:color w:val="000000"/>
          <w:spacing w:val="3"/>
          <w:sz w:val="28"/>
          <w:szCs w:val="28"/>
        </w:rPr>
        <w:t>, меры дисциплинарной ответственностивсоответствиис законодательством Российской Федерации.</w:t>
      </w:r>
    </w:p>
    <w:p w:rsidR="00EA3BED" w:rsidRDefault="00EA3BED" w:rsidP="00EA3BED">
      <w:pPr>
        <w:shd w:val="clear" w:color="auto" w:fill="FFFFFF"/>
        <w:tabs>
          <w:tab w:val="left" w:pos="709"/>
        </w:tabs>
        <w:spacing w:before="5" w:line="24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0272CE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 w:rsidR="000272CE">
        <w:rPr>
          <w:color w:val="000000"/>
          <w:spacing w:val="3"/>
          <w:sz w:val="28"/>
          <w:szCs w:val="28"/>
        </w:rPr>
        <w:t>8</w:t>
      </w:r>
      <w:r w:rsidRPr="00DF206E">
        <w:rPr>
          <w:color w:val="000000"/>
          <w:spacing w:val="3"/>
          <w:sz w:val="28"/>
          <w:szCs w:val="28"/>
        </w:rPr>
        <w:t xml:space="preserve"> За невыполнение </w:t>
      </w:r>
      <w:r w:rsidR="000272CE">
        <w:rPr>
          <w:color w:val="000000"/>
          <w:spacing w:val="3"/>
          <w:sz w:val="28"/>
          <w:szCs w:val="28"/>
        </w:rPr>
        <w:t xml:space="preserve">органом местного самоуправлениямуниципального образования </w:t>
      </w:r>
      <w:r w:rsidRPr="00DF206E">
        <w:rPr>
          <w:color w:val="000000"/>
          <w:spacing w:val="3"/>
          <w:sz w:val="28"/>
          <w:szCs w:val="28"/>
        </w:rPr>
        <w:t xml:space="preserve">условий предоставления дотации на сбалансированность, объем межбюджетных трансфертов из </w:t>
      </w:r>
      <w:r w:rsidR="000272CE">
        <w:rPr>
          <w:color w:val="000000"/>
          <w:spacing w:val="3"/>
          <w:sz w:val="28"/>
          <w:szCs w:val="28"/>
        </w:rPr>
        <w:t>районного</w:t>
      </w:r>
      <w:r w:rsidRPr="00DF206E">
        <w:rPr>
          <w:color w:val="000000"/>
          <w:spacing w:val="3"/>
          <w:sz w:val="28"/>
          <w:szCs w:val="28"/>
        </w:rPr>
        <w:t xml:space="preserve"> бюджета данному муниципальному образованию на 2020 год(за исключением субвенций) подлежит сокращению на сумму невыполнения указанных условий, но не более суммы предоставленной местному бюджету дотации на сбалансированность на соответствующие цели.</w:t>
      </w:r>
    </w:p>
    <w:p w:rsidR="00EA3BED" w:rsidRDefault="00EA3BED" w:rsidP="00EA3BED">
      <w:pPr>
        <w:shd w:val="clear" w:color="auto" w:fill="FFFFFF"/>
        <w:tabs>
          <w:tab w:val="left" w:pos="709"/>
        </w:tabs>
        <w:spacing w:before="5" w:line="240" w:lineRule="atLeast"/>
        <w:jc w:val="both"/>
        <w:rPr>
          <w:color w:val="000000"/>
          <w:spacing w:val="3"/>
          <w:sz w:val="28"/>
          <w:szCs w:val="28"/>
        </w:rPr>
      </w:pPr>
    </w:p>
    <w:p w:rsidR="00EA3BED" w:rsidRDefault="00EA3BED" w:rsidP="00EA3BED">
      <w:pPr>
        <w:tabs>
          <w:tab w:val="left" w:pos="1134"/>
          <w:tab w:val="left" w:pos="9356"/>
        </w:tabs>
        <w:ind w:firstLine="709"/>
        <w:jc w:val="both"/>
        <w:rPr>
          <w:sz w:val="28"/>
        </w:rPr>
      </w:pPr>
    </w:p>
    <w:p w:rsidR="00EA3BED" w:rsidRDefault="00EA3BED" w:rsidP="00EA3BED">
      <w:pPr>
        <w:tabs>
          <w:tab w:val="left" w:pos="1134"/>
          <w:tab w:val="left" w:pos="9356"/>
        </w:tabs>
        <w:ind w:firstLine="709"/>
        <w:jc w:val="both"/>
        <w:rPr>
          <w:sz w:val="28"/>
        </w:rPr>
      </w:pPr>
    </w:p>
    <w:sectPr w:rsidR="00EA3BED" w:rsidSect="008D15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1D" w:rsidRDefault="0069571D">
      <w:r>
        <w:separator/>
      </w:r>
    </w:p>
  </w:endnote>
  <w:endnote w:type="continuationSeparator" w:id="1">
    <w:p w:rsidR="0069571D" w:rsidRDefault="00695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1" w:rsidRDefault="007E10C7" w:rsidP="006652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F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F51" w:rsidRDefault="003F7F51" w:rsidP="006652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1" w:rsidRDefault="003F7F51" w:rsidP="006652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1D" w:rsidRDefault="0069571D">
      <w:r>
        <w:separator/>
      </w:r>
    </w:p>
  </w:footnote>
  <w:footnote w:type="continuationSeparator" w:id="1">
    <w:p w:rsidR="0069571D" w:rsidRDefault="00695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1" w:rsidRDefault="007E10C7" w:rsidP="00FB10BC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7F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F51" w:rsidRDefault="003F7F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51" w:rsidRPr="002A498A" w:rsidRDefault="007E10C7" w:rsidP="0079268C">
    <w:pPr>
      <w:pStyle w:val="a8"/>
      <w:framePr w:wrap="around" w:vAnchor="text" w:hAnchor="margin" w:xAlign="center" w:y="1"/>
      <w:rPr>
        <w:rStyle w:val="a4"/>
        <w:sz w:val="24"/>
        <w:szCs w:val="24"/>
      </w:rPr>
    </w:pPr>
    <w:r w:rsidRPr="002A498A">
      <w:rPr>
        <w:rStyle w:val="a4"/>
        <w:sz w:val="24"/>
        <w:szCs w:val="24"/>
      </w:rPr>
      <w:fldChar w:fldCharType="begin"/>
    </w:r>
    <w:r w:rsidR="003F7F51" w:rsidRPr="002A498A">
      <w:rPr>
        <w:rStyle w:val="a4"/>
        <w:sz w:val="24"/>
        <w:szCs w:val="24"/>
      </w:rPr>
      <w:instrText xml:space="preserve">PAGE  </w:instrText>
    </w:r>
    <w:r w:rsidRPr="002A498A">
      <w:rPr>
        <w:rStyle w:val="a4"/>
        <w:sz w:val="24"/>
        <w:szCs w:val="24"/>
      </w:rPr>
      <w:fldChar w:fldCharType="separate"/>
    </w:r>
    <w:r w:rsidR="00E61056">
      <w:rPr>
        <w:rStyle w:val="a4"/>
        <w:noProof/>
        <w:sz w:val="24"/>
        <w:szCs w:val="24"/>
      </w:rPr>
      <w:t>2</w:t>
    </w:r>
    <w:r w:rsidRPr="002A498A">
      <w:rPr>
        <w:rStyle w:val="a4"/>
        <w:sz w:val="24"/>
        <w:szCs w:val="24"/>
      </w:rPr>
      <w:fldChar w:fldCharType="end"/>
    </w:r>
  </w:p>
  <w:p w:rsidR="003F7F51" w:rsidRDefault="003F7F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01CB"/>
    <w:multiLevelType w:val="hybridMultilevel"/>
    <w:tmpl w:val="70A60176"/>
    <w:lvl w:ilvl="0" w:tplc="FF0CFD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D20E4A"/>
    <w:multiLevelType w:val="hybridMultilevel"/>
    <w:tmpl w:val="A516D45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78094BF1"/>
    <w:multiLevelType w:val="hybridMultilevel"/>
    <w:tmpl w:val="53DA4562"/>
    <w:lvl w:ilvl="0" w:tplc="BE706B5E">
      <w:start w:val="1"/>
      <w:numFmt w:val="decimal"/>
      <w:lvlText w:val="%1."/>
      <w:lvlJc w:val="left"/>
      <w:pPr>
        <w:ind w:left="111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262"/>
    <w:rsid w:val="000015AD"/>
    <w:rsid w:val="00006543"/>
    <w:rsid w:val="00007BFD"/>
    <w:rsid w:val="0001077C"/>
    <w:rsid w:val="00013979"/>
    <w:rsid w:val="00014E14"/>
    <w:rsid w:val="00020612"/>
    <w:rsid w:val="00023B19"/>
    <w:rsid w:val="00027130"/>
    <w:rsid w:val="000272CE"/>
    <w:rsid w:val="00030319"/>
    <w:rsid w:val="000312B4"/>
    <w:rsid w:val="00031F02"/>
    <w:rsid w:val="00034129"/>
    <w:rsid w:val="00034443"/>
    <w:rsid w:val="00035D26"/>
    <w:rsid w:val="0004085E"/>
    <w:rsid w:val="00041B60"/>
    <w:rsid w:val="00047FC2"/>
    <w:rsid w:val="000559DC"/>
    <w:rsid w:val="0006402D"/>
    <w:rsid w:val="000657F1"/>
    <w:rsid w:val="0006589E"/>
    <w:rsid w:val="00066B54"/>
    <w:rsid w:val="0007010F"/>
    <w:rsid w:val="00070486"/>
    <w:rsid w:val="00074125"/>
    <w:rsid w:val="00074A5D"/>
    <w:rsid w:val="00074DAA"/>
    <w:rsid w:val="0008170C"/>
    <w:rsid w:val="000879C1"/>
    <w:rsid w:val="00092D70"/>
    <w:rsid w:val="0009546A"/>
    <w:rsid w:val="0009572A"/>
    <w:rsid w:val="000A1655"/>
    <w:rsid w:val="000A29A6"/>
    <w:rsid w:val="000A6AD6"/>
    <w:rsid w:val="000B18E6"/>
    <w:rsid w:val="000B4896"/>
    <w:rsid w:val="000B524C"/>
    <w:rsid w:val="000B58D4"/>
    <w:rsid w:val="000C0228"/>
    <w:rsid w:val="000C46F6"/>
    <w:rsid w:val="000C67D8"/>
    <w:rsid w:val="000C7028"/>
    <w:rsid w:val="000F0854"/>
    <w:rsid w:val="000F1369"/>
    <w:rsid w:val="000F13A9"/>
    <w:rsid w:val="000F4D88"/>
    <w:rsid w:val="0010110D"/>
    <w:rsid w:val="00104F65"/>
    <w:rsid w:val="001126FB"/>
    <w:rsid w:val="001170EF"/>
    <w:rsid w:val="00121588"/>
    <w:rsid w:val="00126D60"/>
    <w:rsid w:val="001271E4"/>
    <w:rsid w:val="00127665"/>
    <w:rsid w:val="00127B48"/>
    <w:rsid w:val="001310C4"/>
    <w:rsid w:val="00131D03"/>
    <w:rsid w:val="00132429"/>
    <w:rsid w:val="00141954"/>
    <w:rsid w:val="001436D2"/>
    <w:rsid w:val="001441E1"/>
    <w:rsid w:val="00145781"/>
    <w:rsid w:val="00147763"/>
    <w:rsid w:val="00151C9D"/>
    <w:rsid w:val="0015553F"/>
    <w:rsid w:val="00157023"/>
    <w:rsid w:val="00164704"/>
    <w:rsid w:val="00166BE2"/>
    <w:rsid w:val="0016737A"/>
    <w:rsid w:val="00171D3D"/>
    <w:rsid w:val="0017410F"/>
    <w:rsid w:val="00175621"/>
    <w:rsid w:val="00175C73"/>
    <w:rsid w:val="00175EE2"/>
    <w:rsid w:val="001773EA"/>
    <w:rsid w:val="00180E30"/>
    <w:rsid w:val="00180F5D"/>
    <w:rsid w:val="001821C6"/>
    <w:rsid w:val="00183FE5"/>
    <w:rsid w:val="0018493F"/>
    <w:rsid w:val="00186FA4"/>
    <w:rsid w:val="001A3370"/>
    <w:rsid w:val="001A59C2"/>
    <w:rsid w:val="001B514F"/>
    <w:rsid w:val="001B7145"/>
    <w:rsid w:val="001B7324"/>
    <w:rsid w:val="001B7BD9"/>
    <w:rsid w:val="001C2F61"/>
    <w:rsid w:val="001C3C55"/>
    <w:rsid w:val="001C7A52"/>
    <w:rsid w:val="001D1362"/>
    <w:rsid w:val="001D20E2"/>
    <w:rsid w:val="001D598C"/>
    <w:rsid w:val="001E4EDD"/>
    <w:rsid w:val="001E560B"/>
    <w:rsid w:val="001E7248"/>
    <w:rsid w:val="001E799B"/>
    <w:rsid w:val="001F2F19"/>
    <w:rsid w:val="001F3F97"/>
    <w:rsid w:val="00205D52"/>
    <w:rsid w:val="00210D06"/>
    <w:rsid w:val="00211189"/>
    <w:rsid w:val="00215AEB"/>
    <w:rsid w:val="00216A6D"/>
    <w:rsid w:val="0022004D"/>
    <w:rsid w:val="00227E8F"/>
    <w:rsid w:val="00232841"/>
    <w:rsid w:val="00232B71"/>
    <w:rsid w:val="00235B8F"/>
    <w:rsid w:val="00237991"/>
    <w:rsid w:val="002431DD"/>
    <w:rsid w:val="00244738"/>
    <w:rsid w:val="00247464"/>
    <w:rsid w:val="00251277"/>
    <w:rsid w:val="002512C5"/>
    <w:rsid w:val="00253A27"/>
    <w:rsid w:val="00262B9E"/>
    <w:rsid w:val="002645AD"/>
    <w:rsid w:val="00275EF6"/>
    <w:rsid w:val="00280207"/>
    <w:rsid w:val="0028070A"/>
    <w:rsid w:val="00283D4D"/>
    <w:rsid w:val="002942E1"/>
    <w:rsid w:val="00294DCE"/>
    <w:rsid w:val="00295D0F"/>
    <w:rsid w:val="00296BAE"/>
    <w:rsid w:val="00297F51"/>
    <w:rsid w:val="002A06E0"/>
    <w:rsid w:val="002A340C"/>
    <w:rsid w:val="002A498A"/>
    <w:rsid w:val="002A5A4C"/>
    <w:rsid w:val="002A6750"/>
    <w:rsid w:val="002B12ED"/>
    <w:rsid w:val="002C0377"/>
    <w:rsid w:val="002C0DFE"/>
    <w:rsid w:val="002C335F"/>
    <w:rsid w:val="002C4107"/>
    <w:rsid w:val="002C6553"/>
    <w:rsid w:val="002D248E"/>
    <w:rsid w:val="002D2889"/>
    <w:rsid w:val="002D3C34"/>
    <w:rsid w:val="002D7C92"/>
    <w:rsid w:val="002F00AD"/>
    <w:rsid w:val="002F0CA0"/>
    <w:rsid w:val="002F2182"/>
    <w:rsid w:val="002F5F69"/>
    <w:rsid w:val="002F6CD8"/>
    <w:rsid w:val="00305A66"/>
    <w:rsid w:val="00305ECA"/>
    <w:rsid w:val="003065A9"/>
    <w:rsid w:val="0031390D"/>
    <w:rsid w:val="00314E10"/>
    <w:rsid w:val="003245EC"/>
    <w:rsid w:val="00330B54"/>
    <w:rsid w:val="00331C78"/>
    <w:rsid w:val="00340543"/>
    <w:rsid w:val="003430D4"/>
    <w:rsid w:val="00344DDA"/>
    <w:rsid w:val="00347493"/>
    <w:rsid w:val="00354EB5"/>
    <w:rsid w:val="00360CE4"/>
    <w:rsid w:val="00361836"/>
    <w:rsid w:val="00362C44"/>
    <w:rsid w:val="00364063"/>
    <w:rsid w:val="00365D96"/>
    <w:rsid w:val="00366FEF"/>
    <w:rsid w:val="00372FF7"/>
    <w:rsid w:val="00373574"/>
    <w:rsid w:val="00377EB4"/>
    <w:rsid w:val="00382D05"/>
    <w:rsid w:val="00382F3B"/>
    <w:rsid w:val="00383FE9"/>
    <w:rsid w:val="00385C6F"/>
    <w:rsid w:val="00386A29"/>
    <w:rsid w:val="00392947"/>
    <w:rsid w:val="00395645"/>
    <w:rsid w:val="003A102A"/>
    <w:rsid w:val="003A2B76"/>
    <w:rsid w:val="003A78BC"/>
    <w:rsid w:val="003A79D6"/>
    <w:rsid w:val="003B1B74"/>
    <w:rsid w:val="003B3C62"/>
    <w:rsid w:val="003B60A2"/>
    <w:rsid w:val="003C15DA"/>
    <w:rsid w:val="003C203A"/>
    <w:rsid w:val="003D2DF8"/>
    <w:rsid w:val="003E682C"/>
    <w:rsid w:val="003F1A8D"/>
    <w:rsid w:val="003F330F"/>
    <w:rsid w:val="003F4D3F"/>
    <w:rsid w:val="003F5416"/>
    <w:rsid w:val="003F7551"/>
    <w:rsid w:val="003F7F51"/>
    <w:rsid w:val="003F7FC6"/>
    <w:rsid w:val="00400360"/>
    <w:rsid w:val="00401099"/>
    <w:rsid w:val="00402C27"/>
    <w:rsid w:val="004038C9"/>
    <w:rsid w:val="00405AB1"/>
    <w:rsid w:val="004128D9"/>
    <w:rsid w:val="00413A98"/>
    <w:rsid w:val="00414EFD"/>
    <w:rsid w:val="00420381"/>
    <w:rsid w:val="00422DD8"/>
    <w:rsid w:val="00422F62"/>
    <w:rsid w:val="00431764"/>
    <w:rsid w:val="00434ACB"/>
    <w:rsid w:val="00442FD9"/>
    <w:rsid w:val="00443F86"/>
    <w:rsid w:val="00453363"/>
    <w:rsid w:val="00455235"/>
    <w:rsid w:val="00460499"/>
    <w:rsid w:val="00462758"/>
    <w:rsid w:val="00464D1F"/>
    <w:rsid w:val="00471AFC"/>
    <w:rsid w:val="00472796"/>
    <w:rsid w:val="00475CEF"/>
    <w:rsid w:val="00476A05"/>
    <w:rsid w:val="00480995"/>
    <w:rsid w:val="0048102A"/>
    <w:rsid w:val="00481332"/>
    <w:rsid w:val="004818B1"/>
    <w:rsid w:val="00482783"/>
    <w:rsid w:val="004831C7"/>
    <w:rsid w:val="0048717A"/>
    <w:rsid w:val="004903EB"/>
    <w:rsid w:val="00490428"/>
    <w:rsid w:val="0049061B"/>
    <w:rsid w:val="004A0AE1"/>
    <w:rsid w:val="004A258A"/>
    <w:rsid w:val="004B23DB"/>
    <w:rsid w:val="004B2877"/>
    <w:rsid w:val="004B291B"/>
    <w:rsid w:val="004B7132"/>
    <w:rsid w:val="004B72A9"/>
    <w:rsid w:val="004B76B6"/>
    <w:rsid w:val="004C021D"/>
    <w:rsid w:val="004C17DF"/>
    <w:rsid w:val="004C2BE8"/>
    <w:rsid w:val="004C2D28"/>
    <w:rsid w:val="004C327D"/>
    <w:rsid w:val="004C772C"/>
    <w:rsid w:val="004D354E"/>
    <w:rsid w:val="004F022F"/>
    <w:rsid w:val="004F1240"/>
    <w:rsid w:val="004F2DD2"/>
    <w:rsid w:val="0050261A"/>
    <w:rsid w:val="00503951"/>
    <w:rsid w:val="00503A45"/>
    <w:rsid w:val="00503B5D"/>
    <w:rsid w:val="00512FF2"/>
    <w:rsid w:val="00527C38"/>
    <w:rsid w:val="00532289"/>
    <w:rsid w:val="005329C0"/>
    <w:rsid w:val="00534400"/>
    <w:rsid w:val="00535953"/>
    <w:rsid w:val="00535CAA"/>
    <w:rsid w:val="00537D3A"/>
    <w:rsid w:val="00543939"/>
    <w:rsid w:val="00544807"/>
    <w:rsid w:val="0055318F"/>
    <w:rsid w:val="0055506E"/>
    <w:rsid w:val="005559A6"/>
    <w:rsid w:val="00555E91"/>
    <w:rsid w:val="00561B61"/>
    <w:rsid w:val="0056314C"/>
    <w:rsid w:val="00563A52"/>
    <w:rsid w:val="00573F8D"/>
    <w:rsid w:val="005741FF"/>
    <w:rsid w:val="005838FB"/>
    <w:rsid w:val="0058414C"/>
    <w:rsid w:val="00586485"/>
    <w:rsid w:val="00587613"/>
    <w:rsid w:val="00593297"/>
    <w:rsid w:val="005A0401"/>
    <w:rsid w:val="005A1E94"/>
    <w:rsid w:val="005A3B93"/>
    <w:rsid w:val="005A7863"/>
    <w:rsid w:val="005B0023"/>
    <w:rsid w:val="005B0326"/>
    <w:rsid w:val="005B2A5F"/>
    <w:rsid w:val="005B527B"/>
    <w:rsid w:val="005B573D"/>
    <w:rsid w:val="005B7310"/>
    <w:rsid w:val="005B774D"/>
    <w:rsid w:val="005B7A3E"/>
    <w:rsid w:val="005C47F3"/>
    <w:rsid w:val="005C5E76"/>
    <w:rsid w:val="005C6777"/>
    <w:rsid w:val="005C7B87"/>
    <w:rsid w:val="005C7D49"/>
    <w:rsid w:val="005D6071"/>
    <w:rsid w:val="005D6963"/>
    <w:rsid w:val="005E35B1"/>
    <w:rsid w:val="005E624F"/>
    <w:rsid w:val="005F4565"/>
    <w:rsid w:val="005F5173"/>
    <w:rsid w:val="005F6264"/>
    <w:rsid w:val="006001F4"/>
    <w:rsid w:val="00602E9B"/>
    <w:rsid w:val="00605E69"/>
    <w:rsid w:val="00606861"/>
    <w:rsid w:val="006074FE"/>
    <w:rsid w:val="00610C19"/>
    <w:rsid w:val="00614A04"/>
    <w:rsid w:val="006167E6"/>
    <w:rsid w:val="00625941"/>
    <w:rsid w:val="00626F0F"/>
    <w:rsid w:val="0062765A"/>
    <w:rsid w:val="00627C8F"/>
    <w:rsid w:val="0063047F"/>
    <w:rsid w:val="006345D2"/>
    <w:rsid w:val="006364AD"/>
    <w:rsid w:val="00636686"/>
    <w:rsid w:val="00636BE4"/>
    <w:rsid w:val="006378F4"/>
    <w:rsid w:val="0064101E"/>
    <w:rsid w:val="00641642"/>
    <w:rsid w:val="00643731"/>
    <w:rsid w:val="0065193C"/>
    <w:rsid w:val="006615EA"/>
    <w:rsid w:val="0066504D"/>
    <w:rsid w:val="00665262"/>
    <w:rsid w:val="00665BF6"/>
    <w:rsid w:val="0066752B"/>
    <w:rsid w:val="00674E30"/>
    <w:rsid w:val="00680064"/>
    <w:rsid w:val="00681226"/>
    <w:rsid w:val="006820AC"/>
    <w:rsid w:val="006842C4"/>
    <w:rsid w:val="00685157"/>
    <w:rsid w:val="00694B7E"/>
    <w:rsid w:val="0069571D"/>
    <w:rsid w:val="006A00DF"/>
    <w:rsid w:val="006B0BDE"/>
    <w:rsid w:val="006B150B"/>
    <w:rsid w:val="006B3A4D"/>
    <w:rsid w:val="006B608F"/>
    <w:rsid w:val="006C3D54"/>
    <w:rsid w:val="006C7260"/>
    <w:rsid w:val="006D2FF8"/>
    <w:rsid w:val="006E132D"/>
    <w:rsid w:val="006E273F"/>
    <w:rsid w:val="006E408E"/>
    <w:rsid w:val="006E484E"/>
    <w:rsid w:val="006E4AFD"/>
    <w:rsid w:val="006E78A5"/>
    <w:rsid w:val="006F062E"/>
    <w:rsid w:val="006F0FE6"/>
    <w:rsid w:val="006F1D82"/>
    <w:rsid w:val="006F6B7C"/>
    <w:rsid w:val="006F7BFE"/>
    <w:rsid w:val="00701A6E"/>
    <w:rsid w:val="00701D04"/>
    <w:rsid w:val="00704CDA"/>
    <w:rsid w:val="0072315C"/>
    <w:rsid w:val="00725DAF"/>
    <w:rsid w:val="00726A93"/>
    <w:rsid w:val="00733AAE"/>
    <w:rsid w:val="00734B37"/>
    <w:rsid w:val="007412B2"/>
    <w:rsid w:val="007453C9"/>
    <w:rsid w:val="00747BA6"/>
    <w:rsid w:val="0075258C"/>
    <w:rsid w:val="00763C2E"/>
    <w:rsid w:val="0076535F"/>
    <w:rsid w:val="00770722"/>
    <w:rsid w:val="007719E5"/>
    <w:rsid w:val="007736D3"/>
    <w:rsid w:val="00774AA3"/>
    <w:rsid w:val="007770AC"/>
    <w:rsid w:val="00781993"/>
    <w:rsid w:val="00784210"/>
    <w:rsid w:val="00784AFC"/>
    <w:rsid w:val="0079268C"/>
    <w:rsid w:val="00792714"/>
    <w:rsid w:val="00797005"/>
    <w:rsid w:val="007A175C"/>
    <w:rsid w:val="007A4633"/>
    <w:rsid w:val="007A565F"/>
    <w:rsid w:val="007B1D8D"/>
    <w:rsid w:val="007B2351"/>
    <w:rsid w:val="007B4770"/>
    <w:rsid w:val="007B508C"/>
    <w:rsid w:val="007C1AD0"/>
    <w:rsid w:val="007C2E96"/>
    <w:rsid w:val="007C360E"/>
    <w:rsid w:val="007C5FD0"/>
    <w:rsid w:val="007C7452"/>
    <w:rsid w:val="007C7736"/>
    <w:rsid w:val="007D029C"/>
    <w:rsid w:val="007D5612"/>
    <w:rsid w:val="007D56A7"/>
    <w:rsid w:val="007E10C7"/>
    <w:rsid w:val="007E1416"/>
    <w:rsid w:val="007E2797"/>
    <w:rsid w:val="008021B8"/>
    <w:rsid w:val="008063A8"/>
    <w:rsid w:val="00813F75"/>
    <w:rsid w:val="0081552F"/>
    <w:rsid w:val="00815FC5"/>
    <w:rsid w:val="008210DC"/>
    <w:rsid w:val="0082265A"/>
    <w:rsid w:val="008228CB"/>
    <w:rsid w:val="008278E1"/>
    <w:rsid w:val="00827DAE"/>
    <w:rsid w:val="00830A51"/>
    <w:rsid w:val="00830EF3"/>
    <w:rsid w:val="0083760C"/>
    <w:rsid w:val="00842B4E"/>
    <w:rsid w:val="00843CD7"/>
    <w:rsid w:val="00846FFA"/>
    <w:rsid w:val="00852AB5"/>
    <w:rsid w:val="008542FE"/>
    <w:rsid w:val="008575E2"/>
    <w:rsid w:val="00861C17"/>
    <w:rsid w:val="00864E25"/>
    <w:rsid w:val="00866ED8"/>
    <w:rsid w:val="00870F8B"/>
    <w:rsid w:val="00875BEF"/>
    <w:rsid w:val="008802B1"/>
    <w:rsid w:val="00883E94"/>
    <w:rsid w:val="00890904"/>
    <w:rsid w:val="008A268A"/>
    <w:rsid w:val="008A36A1"/>
    <w:rsid w:val="008A56CA"/>
    <w:rsid w:val="008A6CB1"/>
    <w:rsid w:val="008B1BB4"/>
    <w:rsid w:val="008B29DD"/>
    <w:rsid w:val="008B2D76"/>
    <w:rsid w:val="008C1D69"/>
    <w:rsid w:val="008C2BD1"/>
    <w:rsid w:val="008C2D13"/>
    <w:rsid w:val="008C3090"/>
    <w:rsid w:val="008C5D0C"/>
    <w:rsid w:val="008C5F09"/>
    <w:rsid w:val="008C6E73"/>
    <w:rsid w:val="008D032F"/>
    <w:rsid w:val="008D15DB"/>
    <w:rsid w:val="008D3FBB"/>
    <w:rsid w:val="008D7052"/>
    <w:rsid w:val="008E2217"/>
    <w:rsid w:val="008E6CCA"/>
    <w:rsid w:val="008E7F37"/>
    <w:rsid w:val="008F1F28"/>
    <w:rsid w:val="008F25FF"/>
    <w:rsid w:val="008F3AFC"/>
    <w:rsid w:val="008F58DD"/>
    <w:rsid w:val="009021A9"/>
    <w:rsid w:val="00903262"/>
    <w:rsid w:val="00913761"/>
    <w:rsid w:val="00913771"/>
    <w:rsid w:val="00913D1A"/>
    <w:rsid w:val="0091514B"/>
    <w:rsid w:val="009159B5"/>
    <w:rsid w:val="00915A60"/>
    <w:rsid w:val="00923740"/>
    <w:rsid w:val="00931810"/>
    <w:rsid w:val="00936BD8"/>
    <w:rsid w:val="0094127E"/>
    <w:rsid w:val="00941514"/>
    <w:rsid w:val="0094444E"/>
    <w:rsid w:val="00945C62"/>
    <w:rsid w:val="009479B0"/>
    <w:rsid w:val="00947F7A"/>
    <w:rsid w:val="00960A11"/>
    <w:rsid w:val="00960CE0"/>
    <w:rsid w:val="0096311B"/>
    <w:rsid w:val="009643A2"/>
    <w:rsid w:val="009660FE"/>
    <w:rsid w:val="00966FC5"/>
    <w:rsid w:val="00970232"/>
    <w:rsid w:val="00970B66"/>
    <w:rsid w:val="00972FCC"/>
    <w:rsid w:val="00974A06"/>
    <w:rsid w:val="00975117"/>
    <w:rsid w:val="0097648F"/>
    <w:rsid w:val="00984847"/>
    <w:rsid w:val="00985970"/>
    <w:rsid w:val="009866DB"/>
    <w:rsid w:val="0098721F"/>
    <w:rsid w:val="00987A5A"/>
    <w:rsid w:val="00990A0D"/>
    <w:rsid w:val="00991686"/>
    <w:rsid w:val="009941F7"/>
    <w:rsid w:val="0099429C"/>
    <w:rsid w:val="009954A3"/>
    <w:rsid w:val="009A1FC8"/>
    <w:rsid w:val="009A21C5"/>
    <w:rsid w:val="009A6ED9"/>
    <w:rsid w:val="009A77AB"/>
    <w:rsid w:val="009A7808"/>
    <w:rsid w:val="009B29D1"/>
    <w:rsid w:val="009B2FB1"/>
    <w:rsid w:val="009B7E97"/>
    <w:rsid w:val="009C0FBB"/>
    <w:rsid w:val="009C1338"/>
    <w:rsid w:val="009C1FFD"/>
    <w:rsid w:val="009C2731"/>
    <w:rsid w:val="009C369F"/>
    <w:rsid w:val="009D0B95"/>
    <w:rsid w:val="009D123F"/>
    <w:rsid w:val="009D305F"/>
    <w:rsid w:val="009D3772"/>
    <w:rsid w:val="009D5401"/>
    <w:rsid w:val="009D6270"/>
    <w:rsid w:val="009E0DE9"/>
    <w:rsid w:val="009E2248"/>
    <w:rsid w:val="009E335F"/>
    <w:rsid w:val="009F0CAB"/>
    <w:rsid w:val="009F3309"/>
    <w:rsid w:val="009F45AD"/>
    <w:rsid w:val="009F7511"/>
    <w:rsid w:val="00A04855"/>
    <w:rsid w:val="00A05239"/>
    <w:rsid w:val="00A056FA"/>
    <w:rsid w:val="00A06612"/>
    <w:rsid w:val="00A07A07"/>
    <w:rsid w:val="00A12164"/>
    <w:rsid w:val="00A14DA5"/>
    <w:rsid w:val="00A1574E"/>
    <w:rsid w:val="00A1777E"/>
    <w:rsid w:val="00A17B24"/>
    <w:rsid w:val="00A206F1"/>
    <w:rsid w:val="00A229B3"/>
    <w:rsid w:val="00A2324F"/>
    <w:rsid w:val="00A23B5D"/>
    <w:rsid w:val="00A23E0B"/>
    <w:rsid w:val="00A30245"/>
    <w:rsid w:val="00A32FA7"/>
    <w:rsid w:val="00A365F1"/>
    <w:rsid w:val="00A41F03"/>
    <w:rsid w:val="00A422E4"/>
    <w:rsid w:val="00A50E8D"/>
    <w:rsid w:val="00A6103F"/>
    <w:rsid w:val="00A61BE5"/>
    <w:rsid w:val="00A62EDC"/>
    <w:rsid w:val="00A661E3"/>
    <w:rsid w:val="00A71922"/>
    <w:rsid w:val="00A720AA"/>
    <w:rsid w:val="00A7289F"/>
    <w:rsid w:val="00A7507C"/>
    <w:rsid w:val="00A854BB"/>
    <w:rsid w:val="00A86081"/>
    <w:rsid w:val="00A9113A"/>
    <w:rsid w:val="00A955CF"/>
    <w:rsid w:val="00A97A3A"/>
    <w:rsid w:val="00AA290E"/>
    <w:rsid w:val="00AA4F6F"/>
    <w:rsid w:val="00AA64EF"/>
    <w:rsid w:val="00AA6DB2"/>
    <w:rsid w:val="00AB0426"/>
    <w:rsid w:val="00AB6AEA"/>
    <w:rsid w:val="00AB729E"/>
    <w:rsid w:val="00AB7E8C"/>
    <w:rsid w:val="00AC1065"/>
    <w:rsid w:val="00AC4281"/>
    <w:rsid w:val="00AC4A71"/>
    <w:rsid w:val="00AC6E86"/>
    <w:rsid w:val="00AD4866"/>
    <w:rsid w:val="00AD63D8"/>
    <w:rsid w:val="00AD7040"/>
    <w:rsid w:val="00AE0969"/>
    <w:rsid w:val="00AE0D54"/>
    <w:rsid w:val="00AE2AC1"/>
    <w:rsid w:val="00AE5D32"/>
    <w:rsid w:val="00AE6F0A"/>
    <w:rsid w:val="00AF2250"/>
    <w:rsid w:val="00AF3BEB"/>
    <w:rsid w:val="00AF44B2"/>
    <w:rsid w:val="00AF692A"/>
    <w:rsid w:val="00B00CD6"/>
    <w:rsid w:val="00B018E8"/>
    <w:rsid w:val="00B03701"/>
    <w:rsid w:val="00B045D4"/>
    <w:rsid w:val="00B061B2"/>
    <w:rsid w:val="00B063D3"/>
    <w:rsid w:val="00B0660B"/>
    <w:rsid w:val="00B3782A"/>
    <w:rsid w:val="00B418A0"/>
    <w:rsid w:val="00B43D8A"/>
    <w:rsid w:val="00B44508"/>
    <w:rsid w:val="00B5620B"/>
    <w:rsid w:val="00B5779D"/>
    <w:rsid w:val="00B57C69"/>
    <w:rsid w:val="00B60516"/>
    <w:rsid w:val="00B62619"/>
    <w:rsid w:val="00B6387D"/>
    <w:rsid w:val="00B6436B"/>
    <w:rsid w:val="00B67DC6"/>
    <w:rsid w:val="00B73945"/>
    <w:rsid w:val="00B774AB"/>
    <w:rsid w:val="00B83FFB"/>
    <w:rsid w:val="00B849E5"/>
    <w:rsid w:val="00B9055A"/>
    <w:rsid w:val="00B94518"/>
    <w:rsid w:val="00B95337"/>
    <w:rsid w:val="00B960F1"/>
    <w:rsid w:val="00BA17FD"/>
    <w:rsid w:val="00BA4042"/>
    <w:rsid w:val="00BA6FA2"/>
    <w:rsid w:val="00BB3F39"/>
    <w:rsid w:val="00BB4505"/>
    <w:rsid w:val="00BB4D4C"/>
    <w:rsid w:val="00BB5E29"/>
    <w:rsid w:val="00BB67D0"/>
    <w:rsid w:val="00BC08C4"/>
    <w:rsid w:val="00BC24C6"/>
    <w:rsid w:val="00BD200C"/>
    <w:rsid w:val="00BD206A"/>
    <w:rsid w:val="00BD2A2D"/>
    <w:rsid w:val="00BD556C"/>
    <w:rsid w:val="00BD5724"/>
    <w:rsid w:val="00BD6728"/>
    <w:rsid w:val="00BE39F0"/>
    <w:rsid w:val="00BE4FBB"/>
    <w:rsid w:val="00BE70B7"/>
    <w:rsid w:val="00BF50B7"/>
    <w:rsid w:val="00C0037B"/>
    <w:rsid w:val="00C013C5"/>
    <w:rsid w:val="00C02570"/>
    <w:rsid w:val="00C124B7"/>
    <w:rsid w:val="00C1447B"/>
    <w:rsid w:val="00C16756"/>
    <w:rsid w:val="00C16C90"/>
    <w:rsid w:val="00C17DD5"/>
    <w:rsid w:val="00C22AEF"/>
    <w:rsid w:val="00C243E2"/>
    <w:rsid w:val="00C27A03"/>
    <w:rsid w:val="00C3126F"/>
    <w:rsid w:val="00C32382"/>
    <w:rsid w:val="00C331BD"/>
    <w:rsid w:val="00C3334F"/>
    <w:rsid w:val="00C358D0"/>
    <w:rsid w:val="00C36406"/>
    <w:rsid w:val="00C406B3"/>
    <w:rsid w:val="00C42A0F"/>
    <w:rsid w:val="00C45FEA"/>
    <w:rsid w:val="00C46117"/>
    <w:rsid w:val="00C4629B"/>
    <w:rsid w:val="00C4734E"/>
    <w:rsid w:val="00C477ED"/>
    <w:rsid w:val="00C47A26"/>
    <w:rsid w:val="00C514CD"/>
    <w:rsid w:val="00C519AF"/>
    <w:rsid w:val="00C51A46"/>
    <w:rsid w:val="00C64F0D"/>
    <w:rsid w:val="00C6617E"/>
    <w:rsid w:val="00C66D1E"/>
    <w:rsid w:val="00C6761B"/>
    <w:rsid w:val="00C679B2"/>
    <w:rsid w:val="00C67DCA"/>
    <w:rsid w:val="00C7221E"/>
    <w:rsid w:val="00C7306B"/>
    <w:rsid w:val="00C74C66"/>
    <w:rsid w:val="00C75ADB"/>
    <w:rsid w:val="00C80CD4"/>
    <w:rsid w:val="00C80F19"/>
    <w:rsid w:val="00C84DA6"/>
    <w:rsid w:val="00C8605F"/>
    <w:rsid w:val="00C90C1E"/>
    <w:rsid w:val="00C91929"/>
    <w:rsid w:val="00C93979"/>
    <w:rsid w:val="00CA0E24"/>
    <w:rsid w:val="00CA1434"/>
    <w:rsid w:val="00CA1B74"/>
    <w:rsid w:val="00CA1CD4"/>
    <w:rsid w:val="00CA3D90"/>
    <w:rsid w:val="00CA475A"/>
    <w:rsid w:val="00CA5FC3"/>
    <w:rsid w:val="00CA7F48"/>
    <w:rsid w:val="00CB6452"/>
    <w:rsid w:val="00CC4423"/>
    <w:rsid w:val="00CC6528"/>
    <w:rsid w:val="00CD3957"/>
    <w:rsid w:val="00CD53A1"/>
    <w:rsid w:val="00CD73DE"/>
    <w:rsid w:val="00CE4803"/>
    <w:rsid w:val="00CE63DC"/>
    <w:rsid w:val="00CF13D2"/>
    <w:rsid w:val="00CF69B0"/>
    <w:rsid w:val="00CF71A1"/>
    <w:rsid w:val="00D03B2B"/>
    <w:rsid w:val="00D11B3B"/>
    <w:rsid w:val="00D1237B"/>
    <w:rsid w:val="00D127C9"/>
    <w:rsid w:val="00D20D96"/>
    <w:rsid w:val="00D259DC"/>
    <w:rsid w:val="00D37FE8"/>
    <w:rsid w:val="00D43159"/>
    <w:rsid w:val="00D46A68"/>
    <w:rsid w:val="00D51EE9"/>
    <w:rsid w:val="00D52B77"/>
    <w:rsid w:val="00D563DA"/>
    <w:rsid w:val="00D6030D"/>
    <w:rsid w:val="00D60EAA"/>
    <w:rsid w:val="00D63C34"/>
    <w:rsid w:val="00D65232"/>
    <w:rsid w:val="00D67AF7"/>
    <w:rsid w:val="00D713B6"/>
    <w:rsid w:val="00D80268"/>
    <w:rsid w:val="00D84357"/>
    <w:rsid w:val="00D848BC"/>
    <w:rsid w:val="00D928AC"/>
    <w:rsid w:val="00D977A8"/>
    <w:rsid w:val="00DA2584"/>
    <w:rsid w:val="00DA2968"/>
    <w:rsid w:val="00DA6B2E"/>
    <w:rsid w:val="00DA7220"/>
    <w:rsid w:val="00DB24A6"/>
    <w:rsid w:val="00DB268E"/>
    <w:rsid w:val="00DB430D"/>
    <w:rsid w:val="00DB4D5A"/>
    <w:rsid w:val="00DB5D9A"/>
    <w:rsid w:val="00DB7A1D"/>
    <w:rsid w:val="00DC15EC"/>
    <w:rsid w:val="00DC1C59"/>
    <w:rsid w:val="00DC4A57"/>
    <w:rsid w:val="00DC607F"/>
    <w:rsid w:val="00DD00B4"/>
    <w:rsid w:val="00DD0394"/>
    <w:rsid w:val="00DD07D0"/>
    <w:rsid w:val="00DD10CF"/>
    <w:rsid w:val="00DD11BA"/>
    <w:rsid w:val="00DD3F40"/>
    <w:rsid w:val="00DD4601"/>
    <w:rsid w:val="00DE16E1"/>
    <w:rsid w:val="00DE36B4"/>
    <w:rsid w:val="00DE4EEA"/>
    <w:rsid w:val="00DF0928"/>
    <w:rsid w:val="00DF0AFE"/>
    <w:rsid w:val="00DF3EF9"/>
    <w:rsid w:val="00DF6011"/>
    <w:rsid w:val="00DF7581"/>
    <w:rsid w:val="00E02122"/>
    <w:rsid w:val="00E05A33"/>
    <w:rsid w:val="00E05FFF"/>
    <w:rsid w:val="00E073F0"/>
    <w:rsid w:val="00E120EC"/>
    <w:rsid w:val="00E16194"/>
    <w:rsid w:val="00E22249"/>
    <w:rsid w:val="00E25A50"/>
    <w:rsid w:val="00E34D3F"/>
    <w:rsid w:val="00E3689D"/>
    <w:rsid w:val="00E4514F"/>
    <w:rsid w:val="00E458D2"/>
    <w:rsid w:val="00E4715E"/>
    <w:rsid w:val="00E5119E"/>
    <w:rsid w:val="00E55450"/>
    <w:rsid w:val="00E61056"/>
    <w:rsid w:val="00E6317F"/>
    <w:rsid w:val="00E63EA4"/>
    <w:rsid w:val="00E73607"/>
    <w:rsid w:val="00E74CA4"/>
    <w:rsid w:val="00E765B6"/>
    <w:rsid w:val="00E77AFF"/>
    <w:rsid w:val="00E77B5E"/>
    <w:rsid w:val="00E81493"/>
    <w:rsid w:val="00E833B9"/>
    <w:rsid w:val="00E85C64"/>
    <w:rsid w:val="00E91526"/>
    <w:rsid w:val="00EA3BED"/>
    <w:rsid w:val="00EA53C1"/>
    <w:rsid w:val="00EA5932"/>
    <w:rsid w:val="00EA5C14"/>
    <w:rsid w:val="00EB016C"/>
    <w:rsid w:val="00EB1EEA"/>
    <w:rsid w:val="00EB3B28"/>
    <w:rsid w:val="00EB3B29"/>
    <w:rsid w:val="00EB770B"/>
    <w:rsid w:val="00EC5829"/>
    <w:rsid w:val="00EC7655"/>
    <w:rsid w:val="00ED6897"/>
    <w:rsid w:val="00ED6F6A"/>
    <w:rsid w:val="00EE1A16"/>
    <w:rsid w:val="00EE24C9"/>
    <w:rsid w:val="00EE40CE"/>
    <w:rsid w:val="00EE5920"/>
    <w:rsid w:val="00EE796F"/>
    <w:rsid w:val="00EF1D2B"/>
    <w:rsid w:val="00EF7B1A"/>
    <w:rsid w:val="00F05311"/>
    <w:rsid w:val="00F10406"/>
    <w:rsid w:val="00F1046F"/>
    <w:rsid w:val="00F1071E"/>
    <w:rsid w:val="00F13908"/>
    <w:rsid w:val="00F166F1"/>
    <w:rsid w:val="00F2059F"/>
    <w:rsid w:val="00F21754"/>
    <w:rsid w:val="00F25A13"/>
    <w:rsid w:val="00F25AA3"/>
    <w:rsid w:val="00F27772"/>
    <w:rsid w:val="00F27AD7"/>
    <w:rsid w:val="00F319D2"/>
    <w:rsid w:val="00F328BC"/>
    <w:rsid w:val="00F33A96"/>
    <w:rsid w:val="00F33CAC"/>
    <w:rsid w:val="00F351D3"/>
    <w:rsid w:val="00F35994"/>
    <w:rsid w:val="00F40A1D"/>
    <w:rsid w:val="00F412E5"/>
    <w:rsid w:val="00F456EF"/>
    <w:rsid w:val="00F46B92"/>
    <w:rsid w:val="00F47352"/>
    <w:rsid w:val="00F5287F"/>
    <w:rsid w:val="00F60CDE"/>
    <w:rsid w:val="00F639D5"/>
    <w:rsid w:val="00F64B53"/>
    <w:rsid w:val="00F70A67"/>
    <w:rsid w:val="00F71697"/>
    <w:rsid w:val="00F77420"/>
    <w:rsid w:val="00F808EB"/>
    <w:rsid w:val="00F8209B"/>
    <w:rsid w:val="00F83D56"/>
    <w:rsid w:val="00F860E7"/>
    <w:rsid w:val="00F94F48"/>
    <w:rsid w:val="00F96D9E"/>
    <w:rsid w:val="00FA1431"/>
    <w:rsid w:val="00FA5FE6"/>
    <w:rsid w:val="00FA6603"/>
    <w:rsid w:val="00FA7897"/>
    <w:rsid w:val="00FB0F11"/>
    <w:rsid w:val="00FB10BC"/>
    <w:rsid w:val="00FB3BF8"/>
    <w:rsid w:val="00FB62F0"/>
    <w:rsid w:val="00FB7756"/>
    <w:rsid w:val="00FB7B92"/>
    <w:rsid w:val="00FD00A8"/>
    <w:rsid w:val="00FD1D23"/>
    <w:rsid w:val="00FD76CD"/>
    <w:rsid w:val="00FE1ABB"/>
    <w:rsid w:val="00FE6337"/>
    <w:rsid w:val="00FE7AA0"/>
    <w:rsid w:val="00FE7BC6"/>
    <w:rsid w:val="00FF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6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65262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2"/>
      <w:szCs w:val="24"/>
    </w:rPr>
  </w:style>
  <w:style w:type="paragraph" w:styleId="2">
    <w:name w:val="heading 2"/>
    <w:basedOn w:val="a"/>
    <w:next w:val="a"/>
    <w:qFormat/>
    <w:rsid w:val="0066526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4"/>
    </w:rPr>
  </w:style>
  <w:style w:type="paragraph" w:styleId="4">
    <w:name w:val="heading 4"/>
    <w:basedOn w:val="a"/>
    <w:next w:val="a"/>
    <w:qFormat/>
    <w:rsid w:val="0066526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6652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5262"/>
  </w:style>
  <w:style w:type="paragraph" w:customStyle="1" w:styleId="a5">
    <w:name w:val="Стиль"/>
    <w:basedOn w:val="a"/>
    <w:next w:val="a6"/>
    <w:rsid w:val="006652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5"/>
      <w:szCs w:val="25"/>
    </w:rPr>
  </w:style>
  <w:style w:type="character" w:styleId="a7">
    <w:name w:val="Strong"/>
    <w:qFormat/>
    <w:rsid w:val="00665262"/>
    <w:rPr>
      <w:b/>
      <w:bCs/>
    </w:rPr>
  </w:style>
  <w:style w:type="paragraph" w:styleId="a6">
    <w:name w:val="Normal (Web)"/>
    <w:basedOn w:val="a"/>
    <w:rsid w:val="00665262"/>
    <w:rPr>
      <w:sz w:val="24"/>
      <w:szCs w:val="24"/>
    </w:rPr>
  </w:style>
  <w:style w:type="paragraph" w:styleId="a8">
    <w:name w:val="header"/>
    <w:basedOn w:val="a"/>
    <w:link w:val="a9"/>
    <w:rsid w:val="00665262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665262"/>
    <w:pPr>
      <w:overflowPunct/>
      <w:autoSpaceDE/>
      <w:autoSpaceDN/>
      <w:adjustRightInd/>
      <w:jc w:val="center"/>
      <w:textAlignment w:val="auto"/>
    </w:pPr>
    <w:rPr>
      <w:sz w:val="36"/>
      <w:szCs w:val="24"/>
    </w:rPr>
  </w:style>
  <w:style w:type="character" w:customStyle="1" w:styleId="ab">
    <w:name w:val="Название Знак"/>
    <w:link w:val="aa"/>
    <w:rsid w:val="00665262"/>
    <w:rPr>
      <w:sz w:val="36"/>
      <w:szCs w:val="24"/>
      <w:lang w:val="ru-RU" w:eastAsia="ru-RU" w:bidi="ar-SA"/>
    </w:rPr>
  </w:style>
  <w:style w:type="paragraph" w:styleId="ac">
    <w:name w:val="List Paragraph"/>
    <w:basedOn w:val="a"/>
    <w:link w:val="ad"/>
    <w:qFormat/>
    <w:rsid w:val="00665262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sz w:val="28"/>
      <w:szCs w:val="24"/>
    </w:rPr>
  </w:style>
  <w:style w:type="paragraph" w:customStyle="1" w:styleId="ConsTitle">
    <w:name w:val="ConsTitle"/>
    <w:rsid w:val="006652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Абзац списка Знак"/>
    <w:link w:val="ac"/>
    <w:rsid w:val="00665262"/>
    <w:rPr>
      <w:sz w:val="28"/>
      <w:szCs w:val="24"/>
      <w:lang w:val="ru-RU" w:eastAsia="ru-RU" w:bidi="ar-SA"/>
    </w:rPr>
  </w:style>
  <w:style w:type="paragraph" w:styleId="ae">
    <w:name w:val="Balloon Text"/>
    <w:basedOn w:val="a"/>
    <w:semiHidden/>
    <w:rsid w:val="002A498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locked/>
    <w:rsid w:val="00EB016C"/>
    <w:rPr>
      <w:lang w:val="ru-RU" w:eastAsia="ru-RU" w:bidi="ar-SA"/>
    </w:rPr>
  </w:style>
  <w:style w:type="character" w:styleId="af">
    <w:name w:val="Placeholder Text"/>
    <w:basedOn w:val="a0"/>
    <w:uiPriority w:val="99"/>
    <w:semiHidden/>
    <w:rsid w:val="00DF0A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5B24-B10F-41F3-BE1F-8B051A0B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МБ</Company>
  <LinksUpToDate>false</LinksUpToDate>
  <CharactersWithSpaces>3525</CharactersWithSpaces>
  <SharedDoc>false</SharedDoc>
  <HLinks>
    <vt:vector size="18" baseType="variant"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consultantplus://offline/ref=629EF5AA56C433063DBD6E25DF23BE14BFE359D35EB122C9F16FA2B14C870B8068386A6BA2C5473467D308HDW4M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consultantplus://offline/ref=629EF5AA56C433063DBD6E25DF23BE14BFE359D35EB122C9F16FA2B14C870B8068386A6BA2C5473467D308HDW4M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consultantplus://offline/ref=629EF5AA56C433063DBD6E25DF23BE14BFE359D35EB122C9F16FA2B14C870B8068386A6BA2C5473467D308HDW4M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Тарасова</dc:creator>
  <cp:lastModifiedBy>FEU02</cp:lastModifiedBy>
  <cp:revision>27</cp:revision>
  <cp:lastPrinted>2019-12-17T08:19:00Z</cp:lastPrinted>
  <dcterms:created xsi:type="dcterms:W3CDTF">2018-11-26T11:45:00Z</dcterms:created>
  <dcterms:modified xsi:type="dcterms:W3CDTF">2019-12-23T06:26:00Z</dcterms:modified>
</cp:coreProperties>
</file>