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303" w:rsidRPr="009E0E58" w:rsidRDefault="000C3303" w:rsidP="000C3303">
      <w:pPr>
        <w:jc w:val="center"/>
        <w:outlineLvl w:val="0"/>
        <w:rPr>
          <w:b/>
          <w:sz w:val="30"/>
          <w:szCs w:val="30"/>
        </w:rPr>
      </w:pPr>
      <w:r w:rsidRPr="009E0E58">
        <w:rPr>
          <w:b/>
          <w:sz w:val="30"/>
          <w:szCs w:val="30"/>
        </w:rPr>
        <w:t>ГЛАВА МУНИЦИПАЛЬНОГО ОБРАЗОВАНИЯ «САВИНСКОЕ»</w:t>
      </w:r>
    </w:p>
    <w:p w:rsidR="000C3303" w:rsidRPr="009E0E58" w:rsidRDefault="000C3303" w:rsidP="000C3303">
      <w:pPr>
        <w:rPr>
          <w:b/>
          <w:sz w:val="30"/>
          <w:szCs w:val="30"/>
        </w:rPr>
      </w:pPr>
    </w:p>
    <w:p w:rsidR="000C3303" w:rsidRPr="009E0E58" w:rsidRDefault="000C3303" w:rsidP="000C3303">
      <w:pPr>
        <w:jc w:val="center"/>
        <w:outlineLvl w:val="0"/>
        <w:rPr>
          <w:b/>
          <w:sz w:val="30"/>
          <w:szCs w:val="30"/>
        </w:rPr>
      </w:pPr>
      <w:r w:rsidRPr="009E0E58">
        <w:rPr>
          <w:b/>
          <w:sz w:val="30"/>
          <w:szCs w:val="30"/>
        </w:rPr>
        <w:t>П О С Т А Н О В Л Е Н И Е</w:t>
      </w:r>
    </w:p>
    <w:p w:rsidR="000C3303" w:rsidRPr="009E0E58" w:rsidRDefault="000C3303" w:rsidP="000C3303">
      <w:pPr>
        <w:rPr>
          <w:sz w:val="26"/>
          <w:szCs w:val="26"/>
        </w:rPr>
      </w:pPr>
    </w:p>
    <w:p w:rsidR="000C3303" w:rsidRPr="009E0E58" w:rsidRDefault="000C3303" w:rsidP="000C3303">
      <w:pPr>
        <w:rPr>
          <w:sz w:val="26"/>
          <w:szCs w:val="26"/>
        </w:rPr>
      </w:pPr>
    </w:p>
    <w:p w:rsidR="000C3303" w:rsidRPr="009E0E58" w:rsidRDefault="0079424A" w:rsidP="000C3303">
      <w:pPr>
        <w:rPr>
          <w:sz w:val="28"/>
          <w:szCs w:val="28"/>
        </w:rPr>
      </w:pPr>
      <w:r>
        <w:rPr>
          <w:sz w:val="28"/>
          <w:szCs w:val="28"/>
        </w:rPr>
        <w:t>«14» октября</w:t>
      </w:r>
      <w:r w:rsidR="000C3303" w:rsidRPr="009E0E58">
        <w:rPr>
          <w:sz w:val="28"/>
          <w:szCs w:val="28"/>
        </w:rPr>
        <w:t xml:space="preserve"> 2019 года                                                              </w:t>
      </w:r>
      <w:r>
        <w:rPr>
          <w:sz w:val="28"/>
          <w:szCs w:val="28"/>
        </w:rPr>
        <w:t xml:space="preserve">              № 517</w:t>
      </w:r>
    </w:p>
    <w:p w:rsidR="000C3303" w:rsidRPr="009E0E58" w:rsidRDefault="000C3303" w:rsidP="000C3303">
      <w:pPr>
        <w:rPr>
          <w:sz w:val="28"/>
          <w:szCs w:val="28"/>
        </w:rPr>
      </w:pPr>
    </w:p>
    <w:p w:rsidR="000C3303" w:rsidRPr="009E0E58" w:rsidRDefault="000C3303" w:rsidP="00583B4E">
      <w:pPr>
        <w:jc w:val="center"/>
        <w:rPr>
          <w:sz w:val="28"/>
          <w:szCs w:val="28"/>
        </w:rPr>
      </w:pPr>
      <w:r w:rsidRPr="009E0E58">
        <w:rPr>
          <w:sz w:val="28"/>
          <w:szCs w:val="28"/>
        </w:rPr>
        <w:t>п. Савинский</w:t>
      </w:r>
    </w:p>
    <w:p w:rsidR="00422AC0" w:rsidRPr="009E0E58" w:rsidRDefault="00422AC0" w:rsidP="000D5152">
      <w:pPr>
        <w:jc w:val="center"/>
        <w:rPr>
          <w:sz w:val="20"/>
          <w:szCs w:val="20"/>
        </w:rPr>
      </w:pPr>
    </w:p>
    <w:p w:rsidR="00503E5F" w:rsidRPr="009E0E58" w:rsidRDefault="00503E5F" w:rsidP="000D5152">
      <w:pPr>
        <w:jc w:val="center"/>
        <w:rPr>
          <w:sz w:val="20"/>
          <w:szCs w:val="20"/>
        </w:rPr>
      </w:pPr>
    </w:p>
    <w:p w:rsidR="00661AED" w:rsidRPr="009E0E58" w:rsidRDefault="00422143" w:rsidP="007269FE">
      <w:pPr>
        <w:jc w:val="center"/>
        <w:rPr>
          <w:b/>
          <w:sz w:val="28"/>
          <w:szCs w:val="28"/>
        </w:rPr>
      </w:pPr>
      <w:r w:rsidRPr="009E0E58">
        <w:rPr>
          <w:b/>
          <w:sz w:val="28"/>
          <w:szCs w:val="28"/>
        </w:rPr>
        <w:t xml:space="preserve">О </w:t>
      </w:r>
      <w:r w:rsidR="006C40DF" w:rsidRPr="009E0E58">
        <w:rPr>
          <w:b/>
          <w:sz w:val="28"/>
          <w:szCs w:val="28"/>
        </w:rPr>
        <w:t xml:space="preserve">заключении концессионного соглашения в отношении </w:t>
      </w:r>
      <w:r w:rsidR="007269FE" w:rsidRPr="009E0E58">
        <w:rPr>
          <w:b/>
          <w:sz w:val="28"/>
          <w:szCs w:val="28"/>
        </w:rPr>
        <w:br/>
      </w:r>
      <w:r w:rsidR="006C40DF" w:rsidRPr="009E0E58">
        <w:rPr>
          <w:b/>
          <w:sz w:val="28"/>
          <w:szCs w:val="28"/>
        </w:rPr>
        <w:t>объектов</w:t>
      </w:r>
      <w:r w:rsidR="001F2C9B" w:rsidRPr="009E0E58">
        <w:rPr>
          <w:b/>
          <w:sz w:val="28"/>
          <w:szCs w:val="28"/>
        </w:rPr>
        <w:t xml:space="preserve"> </w:t>
      </w:r>
      <w:r w:rsidR="007269FE" w:rsidRPr="009E0E58">
        <w:rPr>
          <w:b/>
          <w:color w:val="000000"/>
          <w:sz w:val="28"/>
          <w:szCs w:val="28"/>
        </w:rPr>
        <w:t xml:space="preserve">теплоснабжения, </w:t>
      </w:r>
      <w:r w:rsidR="000C3303" w:rsidRPr="009E0E58">
        <w:rPr>
          <w:b/>
          <w:color w:val="000000"/>
          <w:sz w:val="28"/>
          <w:szCs w:val="28"/>
        </w:rPr>
        <w:t xml:space="preserve">находящихся в собственности </w:t>
      </w:r>
      <w:r w:rsidR="000C3303" w:rsidRPr="009E0E58">
        <w:rPr>
          <w:rStyle w:val="21"/>
          <w:sz w:val="28"/>
          <w:szCs w:val="28"/>
        </w:rPr>
        <w:t>муниципального образования «Савинское» Плесецкого</w:t>
      </w:r>
      <w:r w:rsidR="007269FE" w:rsidRPr="009E0E58">
        <w:rPr>
          <w:rStyle w:val="21"/>
          <w:sz w:val="28"/>
          <w:szCs w:val="28"/>
        </w:rPr>
        <w:br/>
      </w:r>
      <w:r w:rsidR="000C3303" w:rsidRPr="009E0E58">
        <w:rPr>
          <w:rStyle w:val="21"/>
          <w:sz w:val="28"/>
          <w:szCs w:val="28"/>
        </w:rPr>
        <w:t>муниципального района Архангельской области</w:t>
      </w:r>
    </w:p>
    <w:p w:rsidR="008E7199" w:rsidRPr="009E0E58" w:rsidRDefault="008E7199" w:rsidP="008E7199">
      <w:pPr>
        <w:jc w:val="center"/>
        <w:rPr>
          <w:sz w:val="28"/>
          <w:szCs w:val="28"/>
        </w:rPr>
      </w:pPr>
    </w:p>
    <w:p w:rsidR="00503E5F" w:rsidRPr="009E0E58" w:rsidRDefault="000D5703" w:rsidP="003416CD">
      <w:pPr>
        <w:ind w:firstLine="567"/>
        <w:jc w:val="both"/>
        <w:rPr>
          <w:sz w:val="28"/>
          <w:szCs w:val="28"/>
        </w:rPr>
      </w:pPr>
      <w:r w:rsidRPr="009E0E58">
        <w:rPr>
          <w:sz w:val="28"/>
          <w:szCs w:val="28"/>
        </w:rPr>
        <w:t xml:space="preserve">В соответствии с </w:t>
      </w:r>
      <w:r w:rsidR="00661AED" w:rsidRPr="009E0E58">
        <w:rPr>
          <w:color w:val="000000"/>
          <w:sz w:val="28"/>
          <w:szCs w:val="28"/>
        </w:rPr>
        <w:t xml:space="preserve">Федеральным законом от 21 июля </w:t>
      </w:r>
      <w:r w:rsidRPr="009E0E58">
        <w:rPr>
          <w:color w:val="000000"/>
          <w:sz w:val="28"/>
          <w:szCs w:val="28"/>
        </w:rPr>
        <w:t>2005</w:t>
      </w:r>
      <w:r w:rsidR="00661AED" w:rsidRPr="009E0E58">
        <w:rPr>
          <w:color w:val="000000"/>
          <w:sz w:val="28"/>
          <w:szCs w:val="28"/>
        </w:rPr>
        <w:t xml:space="preserve"> года</w:t>
      </w:r>
      <w:r w:rsidR="008E7199" w:rsidRPr="009E0E58">
        <w:rPr>
          <w:color w:val="000000"/>
          <w:sz w:val="28"/>
          <w:szCs w:val="28"/>
        </w:rPr>
        <w:br/>
      </w:r>
      <w:r w:rsidRPr="009E0E58">
        <w:rPr>
          <w:color w:val="000000"/>
          <w:sz w:val="28"/>
          <w:szCs w:val="28"/>
        </w:rPr>
        <w:t>№</w:t>
      </w:r>
      <w:r w:rsidR="00214A09" w:rsidRPr="009E0E58">
        <w:rPr>
          <w:color w:val="000000"/>
          <w:sz w:val="28"/>
          <w:szCs w:val="28"/>
          <w:lang w:val="en-US"/>
        </w:rPr>
        <w:t> </w:t>
      </w:r>
      <w:r w:rsidRPr="009E0E58">
        <w:rPr>
          <w:color w:val="000000"/>
          <w:sz w:val="28"/>
          <w:szCs w:val="28"/>
        </w:rPr>
        <w:t>115-ФЗ</w:t>
      </w:r>
      <w:r w:rsidR="0079424A">
        <w:rPr>
          <w:color w:val="000000"/>
          <w:sz w:val="28"/>
          <w:szCs w:val="28"/>
        </w:rPr>
        <w:t xml:space="preserve"> </w:t>
      </w:r>
      <w:r w:rsidRPr="009E0E58">
        <w:rPr>
          <w:color w:val="000000"/>
          <w:sz w:val="28"/>
          <w:szCs w:val="28"/>
        </w:rPr>
        <w:t>«О концессионных соглашениях»</w:t>
      </w:r>
      <w:r w:rsidR="002311A9" w:rsidRPr="009E0E58">
        <w:rPr>
          <w:sz w:val="28"/>
          <w:szCs w:val="28"/>
        </w:rPr>
        <w:t xml:space="preserve">, Федеральным законом </w:t>
      </w:r>
      <w:r w:rsidR="008E7199" w:rsidRPr="009E0E58">
        <w:rPr>
          <w:sz w:val="28"/>
          <w:szCs w:val="28"/>
        </w:rPr>
        <w:br/>
      </w:r>
      <w:r w:rsidR="002311A9" w:rsidRPr="009E0E58">
        <w:rPr>
          <w:sz w:val="28"/>
          <w:szCs w:val="28"/>
        </w:rPr>
        <w:t xml:space="preserve">от </w:t>
      </w:r>
      <w:r w:rsidR="00661AED" w:rsidRPr="009E0E58">
        <w:rPr>
          <w:sz w:val="28"/>
          <w:szCs w:val="28"/>
        </w:rPr>
        <w:t xml:space="preserve">6 октября </w:t>
      </w:r>
      <w:r w:rsidRPr="009E0E58">
        <w:rPr>
          <w:sz w:val="28"/>
          <w:szCs w:val="28"/>
        </w:rPr>
        <w:t>2003</w:t>
      </w:r>
      <w:r w:rsidR="00661AED" w:rsidRPr="009E0E58">
        <w:rPr>
          <w:sz w:val="28"/>
          <w:szCs w:val="28"/>
        </w:rPr>
        <w:t xml:space="preserve"> года</w:t>
      </w:r>
      <w:r w:rsidRPr="009E0E58">
        <w:rPr>
          <w:sz w:val="28"/>
          <w:szCs w:val="28"/>
        </w:rPr>
        <w:t xml:space="preserve"> №</w:t>
      </w:r>
      <w:r w:rsidR="00214A09" w:rsidRPr="009E0E58">
        <w:rPr>
          <w:sz w:val="28"/>
          <w:szCs w:val="28"/>
          <w:lang w:val="en-US"/>
        </w:rPr>
        <w:t> </w:t>
      </w:r>
      <w:r w:rsidRPr="009E0E58">
        <w:rPr>
          <w:sz w:val="28"/>
          <w:szCs w:val="28"/>
        </w:rPr>
        <w:t>131-ФЗ «Об общих принципах организации местного самоуправления в Россий</w:t>
      </w:r>
      <w:r w:rsidR="00DE1F47" w:rsidRPr="009E0E58">
        <w:rPr>
          <w:sz w:val="28"/>
          <w:szCs w:val="28"/>
        </w:rPr>
        <w:t>ской Федерации»,</w:t>
      </w:r>
      <w:r w:rsidR="000F5502">
        <w:rPr>
          <w:sz w:val="28"/>
          <w:szCs w:val="28"/>
        </w:rPr>
        <w:t xml:space="preserve"> </w:t>
      </w:r>
      <w:r w:rsidR="002311A9" w:rsidRPr="009E0E58">
        <w:rPr>
          <w:sz w:val="28"/>
          <w:szCs w:val="28"/>
        </w:rPr>
        <w:t>Уставом муниципального образования</w:t>
      </w:r>
      <w:r w:rsidR="000C3303" w:rsidRPr="009E0E58">
        <w:rPr>
          <w:sz w:val="28"/>
          <w:szCs w:val="28"/>
        </w:rPr>
        <w:t xml:space="preserve"> «Савинское»</w:t>
      </w:r>
      <w:r w:rsidR="0079424A">
        <w:rPr>
          <w:sz w:val="28"/>
          <w:szCs w:val="28"/>
        </w:rPr>
        <w:t xml:space="preserve"> </w:t>
      </w:r>
      <w:r w:rsidR="00D96D24" w:rsidRPr="009E0E58">
        <w:rPr>
          <w:rStyle w:val="21"/>
          <w:b w:val="0"/>
          <w:sz w:val="28"/>
          <w:szCs w:val="28"/>
        </w:rPr>
        <w:t>Плесецкого муниципального района Архангельской области</w:t>
      </w:r>
      <w:r w:rsidR="00A2663D" w:rsidRPr="009E0E58">
        <w:rPr>
          <w:bCs/>
          <w:sz w:val="28"/>
          <w:szCs w:val="28"/>
        </w:rPr>
        <w:t xml:space="preserve"> администрация </w:t>
      </w:r>
      <w:r w:rsidR="00A2663D" w:rsidRPr="009E0E58">
        <w:rPr>
          <w:sz w:val="28"/>
          <w:szCs w:val="28"/>
        </w:rPr>
        <w:t>муниципального образования</w:t>
      </w:r>
      <w:r w:rsidR="00A2663D" w:rsidRPr="009E0E58">
        <w:rPr>
          <w:bCs/>
          <w:sz w:val="28"/>
          <w:szCs w:val="28"/>
        </w:rPr>
        <w:t xml:space="preserve"> «Савинское»</w:t>
      </w:r>
      <w:r w:rsidR="0079424A">
        <w:rPr>
          <w:bCs/>
          <w:sz w:val="28"/>
          <w:szCs w:val="28"/>
        </w:rPr>
        <w:t xml:space="preserve"> </w:t>
      </w:r>
      <w:r w:rsidR="005B1C65" w:rsidRPr="009E0E58">
        <w:rPr>
          <w:rStyle w:val="21"/>
          <w:b w:val="0"/>
          <w:sz w:val="28"/>
          <w:szCs w:val="28"/>
        </w:rPr>
        <w:t>Плесецкого муниципального района Архангельской области</w:t>
      </w:r>
    </w:p>
    <w:p w:rsidR="00503E5F" w:rsidRPr="009E0E58" w:rsidRDefault="00503E5F" w:rsidP="003416CD">
      <w:pPr>
        <w:ind w:firstLine="567"/>
        <w:jc w:val="both"/>
        <w:rPr>
          <w:sz w:val="28"/>
          <w:szCs w:val="28"/>
        </w:rPr>
      </w:pPr>
    </w:p>
    <w:p w:rsidR="00635642" w:rsidRPr="009E0E58" w:rsidRDefault="00A2663D" w:rsidP="003416CD">
      <w:pPr>
        <w:ind w:firstLine="567"/>
        <w:jc w:val="both"/>
        <w:rPr>
          <w:b/>
          <w:sz w:val="28"/>
          <w:szCs w:val="28"/>
        </w:rPr>
      </w:pPr>
      <w:r w:rsidRPr="009E0E58">
        <w:rPr>
          <w:b/>
          <w:sz w:val="28"/>
          <w:szCs w:val="28"/>
        </w:rPr>
        <w:t>постановляет</w:t>
      </w:r>
      <w:r w:rsidR="00422143" w:rsidRPr="009E0E58">
        <w:rPr>
          <w:b/>
          <w:sz w:val="28"/>
          <w:szCs w:val="28"/>
        </w:rPr>
        <w:t>:</w:t>
      </w:r>
    </w:p>
    <w:p w:rsidR="003416CD" w:rsidRPr="009E0E58" w:rsidRDefault="003416CD" w:rsidP="003416CD">
      <w:pPr>
        <w:ind w:firstLine="567"/>
        <w:jc w:val="both"/>
        <w:rPr>
          <w:b/>
          <w:sz w:val="28"/>
          <w:szCs w:val="28"/>
        </w:rPr>
      </w:pPr>
    </w:p>
    <w:p w:rsidR="00635642" w:rsidRPr="009E0E58" w:rsidRDefault="00635642" w:rsidP="003416CD">
      <w:pPr>
        <w:ind w:firstLine="567"/>
        <w:jc w:val="both"/>
        <w:rPr>
          <w:b/>
          <w:sz w:val="28"/>
          <w:szCs w:val="28"/>
        </w:rPr>
      </w:pPr>
      <w:r w:rsidRPr="009E0E58">
        <w:rPr>
          <w:bCs/>
          <w:sz w:val="28"/>
          <w:szCs w:val="28"/>
        </w:rPr>
        <w:t xml:space="preserve">1. </w:t>
      </w:r>
      <w:r w:rsidRPr="009E0E58">
        <w:rPr>
          <w:sz w:val="28"/>
          <w:szCs w:val="28"/>
        </w:rPr>
        <w:t xml:space="preserve">Провести </w:t>
      </w:r>
      <w:r w:rsidR="005B1C65" w:rsidRPr="009E0E58">
        <w:rPr>
          <w:sz w:val="28"/>
          <w:szCs w:val="28"/>
        </w:rPr>
        <w:t xml:space="preserve">открытый </w:t>
      </w:r>
      <w:r w:rsidRPr="009E0E58">
        <w:rPr>
          <w:sz w:val="28"/>
          <w:szCs w:val="28"/>
        </w:rPr>
        <w:t xml:space="preserve">конкурс на право заключения концессионного соглашения в отношении объектов теплоснабжения, находящихся </w:t>
      </w:r>
      <w:r w:rsidR="00482DC5" w:rsidRPr="009E0E58">
        <w:rPr>
          <w:sz w:val="28"/>
          <w:szCs w:val="28"/>
        </w:rPr>
        <w:br/>
      </w:r>
      <w:r w:rsidRPr="009E0E58">
        <w:rPr>
          <w:sz w:val="28"/>
          <w:szCs w:val="28"/>
        </w:rPr>
        <w:t xml:space="preserve">в собственности муниципального образования «Савинское» Плесецкого муниципального района Архангельской области (далее </w:t>
      </w:r>
      <w:r w:rsidR="006838BB" w:rsidRPr="009E0E58">
        <w:rPr>
          <w:sz w:val="28"/>
          <w:szCs w:val="28"/>
        </w:rPr>
        <w:t>–</w:t>
      </w:r>
      <w:r w:rsidRPr="009E0E58">
        <w:rPr>
          <w:sz w:val="28"/>
          <w:szCs w:val="28"/>
        </w:rPr>
        <w:t xml:space="preserve"> концессионное соглашение).</w:t>
      </w:r>
    </w:p>
    <w:p w:rsidR="00635642" w:rsidRPr="009E0E58" w:rsidRDefault="00635642" w:rsidP="003416CD">
      <w:pPr>
        <w:autoSpaceDE w:val="0"/>
        <w:autoSpaceDN w:val="0"/>
        <w:adjustRightInd w:val="0"/>
        <w:ind w:firstLine="567"/>
        <w:jc w:val="both"/>
        <w:rPr>
          <w:bCs/>
          <w:sz w:val="28"/>
          <w:szCs w:val="28"/>
        </w:rPr>
      </w:pPr>
      <w:r w:rsidRPr="009E0E58">
        <w:rPr>
          <w:bCs/>
          <w:sz w:val="28"/>
          <w:szCs w:val="28"/>
        </w:rPr>
        <w:t>2. В целях проведения конкурса установить:</w:t>
      </w:r>
    </w:p>
    <w:p w:rsidR="00635642" w:rsidRPr="009E0E58" w:rsidRDefault="00635642" w:rsidP="003416CD">
      <w:pPr>
        <w:autoSpaceDE w:val="0"/>
        <w:autoSpaceDN w:val="0"/>
        <w:adjustRightInd w:val="0"/>
        <w:ind w:firstLine="567"/>
        <w:jc w:val="both"/>
        <w:rPr>
          <w:sz w:val="28"/>
          <w:szCs w:val="28"/>
        </w:rPr>
      </w:pPr>
      <w:r w:rsidRPr="009E0E58">
        <w:rPr>
          <w:sz w:val="28"/>
          <w:szCs w:val="28"/>
        </w:rPr>
        <w:t xml:space="preserve">2.1. Условия </w:t>
      </w:r>
      <w:r w:rsidR="006838BB" w:rsidRPr="009E0E58">
        <w:rPr>
          <w:sz w:val="28"/>
          <w:szCs w:val="28"/>
        </w:rPr>
        <w:t>к</w:t>
      </w:r>
      <w:r w:rsidRPr="009E0E58">
        <w:rPr>
          <w:sz w:val="28"/>
          <w:szCs w:val="28"/>
        </w:rPr>
        <w:t xml:space="preserve">онцессионного соглашения в соответствии со статьями 10 и </w:t>
      </w:r>
      <w:r w:rsidR="006838BB" w:rsidRPr="009E0E58">
        <w:rPr>
          <w:sz w:val="28"/>
          <w:szCs w:val="28"/>
        </w:rPr>
        <w:t xml:space="preserve">42 Федерального закона от 21 </w:t>
      </w:r>
      <w:r w:rsidR="006838BB" w:rsidRPr="009E0E58">
        <w:rPr>
          <w:color w:val="000000"/>
          <w:sz w:val="28"/>
          <w:szCs w:val="28"/>
        </w:rPr>
        <w:t>июля 2005 года</w:t>
      </w:r>
      <w:r w:rsidRPr="009E0E58">
        <w:rPr>
          <w:sz w:val="28"/>
          <w:szCs w:val="28"/>
        </w:rPr>
        <w:t xml:space="preserve"> № 115-ФЗ «О конце</w:t>
      </w:r>
      <w:r w:rsidR="00B1461B" w:rsidRPr="009E0E58">
        <w:rPr>
          <w:sz w:val="28"/>
          <w:szCs w:val="28"/>
        </w:rPr>
        <w:t>ссионных соглашениях» согласно п</w:t>
      </w:r>
      <w:r w:rsidRPr="009E0E58">
        <w:rPr>
          <w:sz w:val="28"/>
          <w:szCs w:val="28"/>
        </w:rPr>
        <w:t>риложению №1к настоящему постановлению.</w:t>
      </w:r>
    </w:p>
    <w:p w:rsidR="00635642" w:rsidRPr="009E0E58" w:rsidRDefault="00635642" w:rsidP="003416CD">
      <w:pPr>
        <w:ind w:firstLine="567"/>
        <w:jc w:val="both"/>
        <w:rPr>
          <w:sz w:val="28"/>
          <w:szCs w:val="28"/>
        </w:rPr>
      </w:pPr>
      <w:r w:rsidRPr="009E0E58">
        <w:rPr>
          <w:sz w:val="28"/>
          <w:szCs w:val="28"/>
        </w:rPr>
        <w:t>2.2. Критерии конкурса и парамет</w:t>
      </w:r>
      <w:r w:rsidR="00B1461B" w:rsidRPr="009E0E58">
        <w:rPr>
          <w:sz w:val="28"/>
          <w:szCs w:val="28"/>
        </w:rPr>
        <w:t>ры критериев конкурса согласно п</w:t>
      </w:r>
      <w:r w:rsidRPr="009E0E58">
        <w:rPr>
          <w:sz w:val="28"/>
          <w:szCs w:val="28"/>
        </w:rPr>
        <w:t>риложению № 4 к настоящему постановлению</w:t>
      </w:r>
      <w:r w:rsidR="004F50CF" w:rsidRPr="009E0E58">
        <w:rPr>
          <w:sz w:val="28"/>
          <w:szCs w:val="28"/>
        </w:rPr>
        <w:t>.</w:t>
      </w:r>
    </w:p>
    <w:p w:rsidR="007B0FE1" w:rsidRPr="009E0E58" w:rsidRDefault="00635642" w:rsidP="003416CD">
      <w:pPr>
        <w:ind w:firstLine="567"/>
        <w:jc w:val="both"/>
        <w:rPr>
          <w:sz w:val="28"/>
          <w:szCs w:val="28"/>
        </w:rPr>
      </w:pPr>
      <w:r w:rsidRPr="009E0E58">
        <w:rPr>
          <w:sz w:val="28"/>
          <w:szCs w:val="28"/>
        </w:rPr>
        <w:t>3</w:t>
      </w:r>
      <w:r w:rsidR="007B0FE1" w:rsidRPr="009E0E58">
        <w:rPr>
          <w:sz w:val="28"/>
          <w:szCs w:val="28"/>
        </w:rPr>
        <w:t>. С</w:t>
      </w:r>
      <w:r w:rsidR="00B15F2C" w:rsidRPr="009E0E58">
        <w:rPr>
          <w:sz w:val="28"/>
          <w:szCs w:val="28"/>
        </w:rPr>
        <w:t xml:space="preserve">ообщение о проведении конкурса </w:t>
      </w:r>
      <w:r w:rsidR="007B0FE1" w:rsidRPr="009E0E58">
        <w:rPr>
          <w:sz w:val="28"/>
          <w:szCs w:val="28"/>
        </w:rPr>
        <w:t>опубликовать в официальном источнике</w:t>
      </w:r>
      <w:r w:rsidR="001F2C9B" w:rsidRPr="009E0E58">
        <w:rPr>
          <w:sz w:val="28"/>
          <w:szCs w:val="28"/>
        </w:rPr>
        <w:t xml:space="preserve"> </w:t>
      </w:r>
      <w:r w:rsidR="006A154B" w:rsidRPr="009E0E58">
        <w:rPr>
          <w:sz w:val="28"/>
          <w:szCs w:val="28"/>
        </w:rPr>
        <w:t>в газете «Курьер Прионежья»</w:t>
      </w:r>
      <w:r w:rsidR="007B0FE1" w:rsidRPr="009E0E58">
        <w:rPr>
          <w:sz w:val="28"/>
          <w:szCs w:val="28"/>
        </w:rPr>
        <w:t>, разместить на официальном сайте Российской Федерации для размещения информации о проведении торгов (http://torgi.gov.ru), а также на официальном сайте</w:t>
      </w:r>
      <w:r w:rsidR="00332D62" w:rsidRPr="009E0E58">
        <w:rPr>
          <w:sz w:val="28"/>
          <w:szCs w:val="28"/>
        </w:rPr>
        <w:t xml:space="preserve"> </w:t>
      </w:r>
      <w:r w:rsidR="007B0FE1" w:rsidRPr="009E0E58">
        <w:rPr>
          <w:sz w:val="28"/>
          <w:szCs w:val="28"/>
        </w:rPr>
        <w:t>администрации муниципального образования «Савинское» (</w:t>
      </w:r>
      <w:hyperlink r:id="rId8" w:history="1">
        <w:r w:rsidR="009905BD" w:rsidRPr="009E0E58">
          <w:rPr>
            <w:rStyle w:val="aa"/>
            <w:color w:val="auto"/>
            <w:sz w:val="28"/>
            <w:szCs w:val="28"/>
            <w:u w:val="none"/>
          </w:rPr>
          <w:t>http://sav.plesadm.ru</w:t>
        </w:r>
      </w:hyperlink>
      <w:r w:rsidR="007B0FE1" w:rsidRPr="009E0E58">
        <w:rPr>
          <w:sz w:val="28"/>
          <w:szCs w:val="28"/>
        </w:rPr>
        <w:t xml:space="preserve">),в порядке, установленном законом, не менее чем за 30 </w:t>
      </w:r>
      <w:r w:rsidR="005B1C65" w:rsidRPr="009E0E58">
        <w:rPr>
          <w:sz w:val="28"/>
          <w:szCs w:val="28"/>
        </w:rPr>
        <w:t xml:space="preserve">(тридцать) </w:t>
      </w:r>
      <w:r w:rsidR="007B0FE1" w:rsidRPr="009E0E58">
        <w:rPr>
          <w:sz w:val="28"/>
          <w:szCs w:val="28"/>
        </w:rPr>
        <w:t>рабочих дней до даты истечения срока представления заявок на участие в конкурсе.</w:t>
      </w:r>
    </w:p>
    <w:p w:rsidR="00635642" w:rsidRPr="009E0E58" w:rsidRDefault="00635642" w:rsidP="003416CD">
      <w:pPr>
        <w:autoSpaceDE w:val="0"/>
        <w:autoSpaceDN w:val="0"/>
        <w:adjustRightInd w:val="0"/>
        <w:ind w:firstLine="567"/>
        <w:jc w:val="both"/>
        <w:rPr>
          <w:sz w:val="28"/>
          <w:szCs w:val="28"/>
        </w:rPr>
      </w:pPr>
      <w:r w:rsidRPr="009E0E58">
        <w:rPr>
          <w:sz w:val="28"/>
          <w:szCs w:val="28"/>
        </w:rPr>
        <w:t xml:space="preserve">4. Определить орган, уполномоченный на утверждение конкурсной документации, внесение изменений в конкурсную документацию, создание </w:t>
      </w:r>
      <w:r w:rsidRPr="009E0E58">
        <w:rPr>
          <w:sz w:val="28"/>
          <w:szCs w:val="28"/>
        </w:rPr>
        <w:lastRenderedPageBreak/>
        <w:t>конкурсной комиссии по проведению конкурса, утверждение персонального состава конкурсной комиссии по проведению конкурса – администрация муниципального образования «Савинское»</w:t>
      </w:r>
      <w:r w:rsidR="001F2C9B" w:rsidRPr="009E0E58">
        <w:rPr>
          <w:sz w:val="28"/>
          <w:szCs w:val="28"/>
        </w:rPr>
        <w:t xml:space="preserve"> </w:t>
      </w:r>
      <w:r w:rsidR="005B1C65" w:rsidRPr="009E0E58">
        <w:rPr>
          <w:sz w:val="28"/>
          <w:szCs w:val="28"/>
        </w:rPr>
        <w:t>Плесецкого муниципального района Архангельской области</w:t>
      </w:r>
      <w:r w:rsidRPr="009E0E58">
        <w:rPr>
          <w:sz w:val="28"/>
          <w:szCs w:val="28"/>
        </w:rPr>
        <w:t>.</w:t>
      </w:r>
    </w:p>
    <w:p w:rsidR="00635642" w:rsidRPr="009E0E58" w:rsidRDefault="00B1461B" w:rsidP="004F50CF">
      <w:pPr>
        <w:autoSpaceDE w:val="0"/>
        <w:autoSpaceDN w:val="0"/>
        <w:adjustRightInd w:val="0"/>
        <w:ind w:firstLine="567"/>
        <w:jc w:val="both"/>
        <w:rPr>
          <w:bCs/>
          <w:sz w:val="28"/>
          <w:szCs w:val="28"/>
        </w:rPr>
      </w:pPr>
      <w:r w:rsidRPr="009E0E58">
        <w:rPr>
          <w:sz w:val="28"/>
          <w:szCs w:val="28"/>
        </w:rPr>
        <w:t xml:space="preserve">5. Установить задание </w:t>
      </w:r>
      <w:r w:rsidR="004F50CF" w:rsidRPr="009E0E58">
        <w:rPr>
          <w:sz w:val="28"/>
          <w:szCs w:val="28"/>
        </w:rPr>
        <w:t xml:space="preserve">и </w:t>
      </w:r>
      <w:r w:rsidR="004F50CF" w:rsidRPr="009E0E58">
        <w:rPr>
          <w:bCs/>
          <w:sz w:val="28"/>
          <w:szCs w:val="28"/>
        </w:rPr>
        <w:t xml:space="preserve">основные мероприятия по созданию </w:t>
      </w:r>
      <w:r w:rsidR="00B263AB" w:rsidRPr="009E0E58">
        <w:rPr>
          <w:bCs/>
          <w:sz w:val="28"/>
          <w:szCs w:val="28"/>
        </w:rPr>
        <w:br/>
      </w:r>
      <w:r w:rsidR="004F50CF" w:rsidRPr="009E0E58">
        <w:rPr>
          <w:bCs/>
          <w:sz w:val="28"/>
          <w:szCs w:val="28"/>
        </w:rPr>
        <w:t>и реконструкции объекта концессионного соглашения</w:t>
      </w:r>
      <w:r w:rsidR="001F2C9B" w:rsidRPr="009E0E58">
        <w:rPr>
          <w:bCs/>
          <w:sz w:val="28"/>
          <w:szCs w:val="28"/>
        </w:rPr>
        <w:t xml:space="preserve"> </w:t>
      </w:r>
      <w:r w:rsidRPr="009E0E58">
        <w:rPr>
          <w:sz w:val="28"/>
          <w:szCs w:val="28"/>
        </w:rPr>
        <w:t>(п</w:t>
      </w:r>
      <w:r w:rsidR="00635642" w:rsidRPr="009E0E58">
        <w:rPr>
          <w:sz w:val="28"/>
          <w:szCs w:val="28"/>
        </w:rPr>
        <w:t xml:space="preserve">риложение № 3 </w:t>
      </w:r>
      <w:r w:rsidR="00B263AB" w:rsidRPr="009E0E58">
        <w:rPr>
          <w:sz w:val="28"/>
          <w:szCs w:val="28"/>
        </w:rPr>
        <w:br/>
      </w:r>
      <w:r w:rsidR="00635642" w:rsidRPr="009E0E58">
        <w:rPr>
          <w:sz w:val="28"/>
          <w:szCs w:val="28"/>
        </w:rPr>
        <w:t>к настоящему постановлению) и минимально допустимые плановые значения показател</w:t>
      </w:r>
      <w:r w:rsidRPr="009E0E58">
        <w:rPr>
          <w:sz w:val="28"/>
          <w:szCs w:val="28"/>
        </w:rPr>
        <w:t>ей деятельности концессионера (п</w:t>
      </w:r>
      <w:r w:rsidR="00635642" w:rsidRPr="009E0E58">
        <w:rPr>
          <w:sz w:val="28"/>
          <w:szCs w:val="28"/>
        </w:rPr>
        <w:t xml:space="preserve">риложение № 6 к настоящему постановлению). </w:t>
      </w:r>
    </w:p>
    <w:p w:rsidR="00635642" w:rsidRPr="009E0E58" w:rsidRDefault="00635642" w:rsidP="003416CD">
      <w:pPr>
        <w:autoSpaceDE w:val="0"/>
        <w:autoSpaceDN w:val="0"/>
        <w:adjustRightInd w:val="0"/>
        <w:ind w:firstLine="567"/>
        <w:jc w:val="both"/>
        <w:rPr>
          <w:sz w:val="28"/>
          <w:szCs w:val="28"/>
        </w:rPr>
      </w:pPr>
      <w:r w:rsidRPr="009E0E58">
        <w:rPr>
          <w:sz w:val="28"/>
          <w:szCs w:val="28"/>
        </w:rPr>
        <w:t>6. Установить требование об указании участниками конкурса в составе конкурсного предложения мероприятий по созданию и</w:t>
      </w:r>
      <w:r w:rsidR="00332D62" w:rsidRPr="009E0E58">
        <w:rPr>
          <w:sz w:val="28"/>
          <w:szCs w:val="28"/>
        </w:rPr>
        <w:t xml:space="preserve"> </w:t>
      </w:r>
      <w:r w:rsidRPr="009E0E58">
        <w:rPr>
          <w:sz w:val="28"/>
          <w:szCs w:val="28"/>
        </w:rPr>
        <w:t>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635642" w:rsidRPr="009E0E58" w:rsidRDefault="00635642" w:rsidP="003416CD">
      <w:pPr>
        <w:shd w:val="clear" w:color="auto" w:fill="FFFFFF"/>
        <w:ind w:firstLine="567"/>
        <w:jc w:val="both"/>
        <w:rPr>
          <w:color w:val="000000"/>
          <w:sz w:val="28"/>
          <w:szCs w:val="28"/>
        </w:rPr>
      </w:pPr>
      <w:r w:rsidRPr="009E0E58">
        <w:rPr>
          <w:sz w:val="28"/>
          <w:szCs w:val="28"/>
        </w:rPr>
        <w:t xml:space="preserve">7. </w:t>
      </w:r>
      <w:r w:rsidRPr="009E0E58">
        <w:rPr>
          <w:color w:val="000000"/>
          <w:sz w:val="28"/>
          <w:szCs w:val="28"/>
        </w:rPr>
        <w:t xml:space="preserve">Установить обязанности Архангельской области, участвующей </w:t>
      </w:r>
      <w:r w:rsidR="00413913" w:rsidRPr="009E0E58">
        <w:rPr>
          <w:color w:val="000000"/>
          <w:sz w:val="28"/>
          <w:szCs w:val="28"/>
        </w:rPr>
        <w:br/>
      </w:r>
      <w:r w:rsidRPr="009E0E58">
        <w:rPr>
          <w:color w:val="000000"/>
          <w:sz w:val="28"/>
          <w:szCs w:val="28"/>
        </w:rPr>
        <w:t>в концессионном соглашении в качестве сам</w:t>
      </w:r>
      <w:r w:rsidR="005B1C65" w:rsidRPr="009E0E58">
        <w:rPr>
          <w:color w:val="000000"/>
          <w:sz w:val="28"/>
          <w:szCs w:val="28"/>
        </w:rPr>
        <w:t>остоятельной стороны, согласно п</w:t>
      </w:r>
      <w:r w:rsidRPr="009E0E58">
        <w:rPr>
          <w:color w:val="000000"/>
          <w:sz w:val="28"/>
          <w:szCs w:val="28"/>
        </w:rPr>
        <w:t>риложению № 5 к настоящему постановлению.</w:t>
      </w:r>
    </w:p>
    <w:p w:rsidR="000255D7" w:rsidRPr="009E0E58" w:rsidRDefault="00635642" w:rsidP="003416CD">
      <w:pPr>
        <w:tabs>
          <w:tab w:val="num" w:pos="900"/>
        </w:tabs>
        <w:ind w:firstLine="567"/>
        <w:jc w:val="both"/>
        <w:rPr>
          <w:sz w:val="28"/>
          <w:szCs w:val="28"/>
        </w:rPr>
      </w:pPr>
      <w:r w:rsidRPr="009E0E58">
        <w:rPr>
          <w:sz w:val="28"/>
          <w:szCs w:val="28"/>
        </w:rPr>
        <w:t>8</w:t>
      </w:r>
      <w:r w:rsidR="007B0FE1" w:rsidRPr="009E0E58">
        <w:rPr>
          <w:sz w:val="28"/>
          <w:szCs w:val="28"/>
        </w:rPr>
        <w:t xml:space="preserve">. </w:t>
      </w:r>
      <w:r w:rsidR="000255D7" w:rsidRPr="009E0E58">
        <w:rPr>
          <w:sz w:val="28"/>
          <w:szCs w:val="28"/>
        </w:rPr>
        <w:t>Настоящее постано</w:t>
      </w:r>
      <w:r w:rsidR="00767C2E" w:rsidRPr="009E0E58">
        <w:rPr>
          <w:sz w:val="28"/>
          <w:szCs w:val="28"/>
        </w:rPr>
        <w:t>вление вступает в силу со дня</w:t>
      </w:r>
      <w:r w:rsidR="000255D7" w:rsidRPr="009E0E58">
        <w:rPr>
          <w:sz w:val="28"/>
          <w:szCs w:val="28"/>
        </w:rPr>
        <w:t xml:space="preserve"> его подписания.</w:t>
      </w:r>
    </w:p>
    <w:p w:rsidR="007B0FE1" w:rsidRPr="009E0E58" w:rsidRDefault="00635642" w:rsidP="003416CD">
      <w:pPr>
        <w:tabs>
          <w:tab w:val="num" w:pos="900"/>
        </w:tabs>
        <w:ind w:firstLine="567"/>
        <w:jc w:val="both"/>
        <w:rPr>
          <w:sz w:val="28"/>
          <w:szCs w:val="28"/>
        </w:rPr>
      </w:pPr>
      <w:r w:rsidRPr="009E0E58">
        <w:rPr>
          <w:sz w:val="28"/>
          <w:szCs w:val="28"/>
        </w:rPr>
        <w:t>9</w:t>
      </w:r>
      <w:r w:rsidR="000255D7" w:rsidRPr="009E0E58">
        <w:rPr>
          <w:sz w:val="28"/>
          <w:szCs w:val="28"/>
        </w:rPr>
        <w:t xml:space="preserve">. </w:t>
      </w:r>
      <w:r w:rsidR="007B0FE1" w:rsidRPr="009E0E58">
        <w:rPr>
          <w:sz w:val="28"/>
          <w:szCs w:val="28"/>
        </w:rPr>
        <w:t xml:space="preserve">Контроль </w:t>
      </w:r>
      <w:r w:rsidR="0041647E" w:rsidRPr="009E0E58">
        <w:rPr>
          <w:sz w:val="28"/>
          <w:szCs w:val="28"/>
        </w:rPr>
        <w:t>над</w:t>
      </w:r>
      <w:r w:rsidR="007B0FE1" w:rsidRPr="009E0E58">
        <w:rPr>
          <w:sz w:val="28"/>
          <w:szCs w:val="28"/>
        </w:rPr>
        <w:t xml:space="preserve"> исполнением настоящего постановления оставляю </w:t>
      </w:r>
      <w:r w:rsidR="00482DC5" w:rsidRPr="009E0E58">
        <w:rPr>
          <w:sz w:val="28"/>
          <w:szCs w:val="28"/>
        </w:rPr>
        <w:br/>
      </w:r>
      <w:r w:rsidR="007B0FE1" w:rsidRPr="009E0E58">
        <w:rPr>
          <w:sz w:val="28"/>
          <w:szCs w:val="28"/>
        </w:rPr>
        <w:t>за собой.</w:t>
      </w:r>
    </w:p>
    <w:p w:rsidR="007B0FE1" w:rsidRPr="009E0E58" w:rsidRDefault="007B0FE1" w:rsidP="003416CD">
      <w:pPr>
        <w:ind w:firstLine="567"/>
        <w:jc w:val="both"/>
        <w:rPr>
          <w:sz w:val="28"/>
          <w:szCs w:val="28"/>
        </w:rPr>
      </w:pPr>
    </w:p>
    <w:p w:rsidR="007B0FE1" w:rsidRPr="009E0E58" w:rsidRDefault="007B0FE1" w:rsidP="003416CD">
      <w:pPr>
        <w:ind w:firstLine="567"/>
        <w:jc w:val="both"/>
        <w:rPr>
          <w:sz w:val="28"/>
          <w:szCs w:val="28"/>
        </w:rPr>
      </w:pPr>
    </w:p>
    <w:p w:rsidR="00DB697E" w:rsidRPr="009E0E58" w:rsidRDefault="00DB697E" w:rsidP="003416CD">
      <w:pPr>
        <w:ind w:firstLine="567"/>
        <w:jc w:val="both"/>
        <w:rPr>
          <w:sz w:val="28"/>
          <w:szCs w:val="28"/>
        </w:rPr>
      </w:pPr>
    </w:p>
    <w:p w:rsidR="00DB697E" w:rsidRPr="009E0E58" w:rsidRDefault="009A4877" w:rsidP="00DB697E">
      <w:pPr>
        <w:widowControl w:val="0"/>
        <w:autoSpaceDE w:val="0"/>
        <w:autoSpaceDN w:val="0"/>
        <w:adjustRightInd w:val="0"/>
        <w:jc w:val="both"/>
        <w:rPr>
          <w:sz w:val="28"/>
          <w:szCs w:val="28"/>
        </w:rPr>
      </w:pPr>
      <w:r w:rsidRPr="009E0E58">
        <w:rPr>
          <w:sz w:val="28"/>
          <w:szCs w:val="28"/>
        </w:rPr>
        <w:t xml:space="preserve">Глава </w:t>
      </w:r>
      <w:r w:rsidR="00DB697E" w:rsidRPr="009E0E58">
        <w:rPr>
          <w:sz w:val="28"/>
          <w:szCs w:val="28"/>
        </w:rPr>
        <w:t>муниципального образования</w:t>
      </w:r>
    </w:p>
    <w:p w:rsidR="009A4877" w:rsidRPr="009E0E58" w:rsidRDefault="009A4877" w:rsidP="00DB697E">
      <w:pPr>
        <w:widowControl w:val="0"/>
        <w:autoSpaceDE w:val="0"/>
        <w:autoSpaceDN w:val="0"/>
        <w:adjustRightInd w:val="0"/>
        <w:jc w:val="both"/>
        <w:rPr>
          <w:sz w:val="28"/>
          <w:szCs w:val="28"/>
        </w:rPr>
      </w:pPr>
      <w:r w:rsidRPr="009E0E58">
        <w:rPr>
          <w:sz w:val="28"/>
          <w:szCs w:val="28"/>
        </w:rPr>
        <w:t xml:space="preserve">«Савинское»                                               </w:t>
      </w:r>
      <w:r w:rsidR="001F2C9B" w:rsidRPr="009E0E58">
        <w:rPr>
          <w:sz w:val="28"/>
          <w:szCs w:val="28"/>
        </w:rPr>
        <w:t xml:space="preserve">                                  </w:t>
      </w:r>
      <w:r w:rsidRPr="009E0E58">
        <w:rPr>
          <w:sz w:val="28"/>
          <w:szCs w:val="28"/>
        </w:rPr>
        <w:t>Е.В. Леонтьева</w:t>
      </w:r>
    </w:p>
    <w:p w:rsidR="009A4877" w:rsidRPr="009E0E58" w:rsidRDefault="009A4877" w:rsidP="003416CD">
      <w:pPr>
        <w:ind w:firstLine="567"/>
        <w:jc w:val="both"/>
        <w:rPr>
          <w:sz w:val="28"/>
          <w:szCs w:val="28"/>
        </w:rPr>
      </w:pPr>
    </w:p>
    <w:p w:rsidR="00414FA5" w:rsidRPr="009E0E58" w:rsidRDefault="00414FA5" w:rsidP="003416CD">
      <w:pPr>
        <w:ind w:firstLine="567"/>
        <w:jc w:val="both"/>
        <w:rPr>
          <w:sz w:val="28"/>
          <w:szCs w:val="28"/>
        </w:rPr>
      </w:pPr>
    </w:p>
    <w:p w:rsidR="00583B4E" w:rsidRPr="009E0E58" w:rsidRDefault="00583B4E" w:rsidP="003416CD">
      <w:pPr>
        <w:ind w:firstLine="567"/>
        <w:jc w:val="both"/>
        <w:rPr>
          <w:sz w:val="28"/>
          <w:szCs w:val="28"/>
        </w:rPr>
      </w:pPr>
    </w:p>
    <w:p w:rsidR="00583B4E" w:rsidRPr="009E0E58" w:rsidRDefault="00583B4E" w:rsidP="003416CD">
      <w:pPr>
        <w:ind w:firstLine="567"/>
        <w:jc w:val="both"/>
        <w:rPr>
          <w:sz w:val="28"/>
          <w:szCs w:val="28"/>
        </w:rPr>
      </w:pPr>
    </w:p>
    <w:p w:rsidR="00583B4E" w:rsidRPr="009E0E58" w:rsidRDefault="00583B4E" w:rsidP="003416CD">
      <w:pPr>
        <w:ind w:firstLine="567"/>
        <w:jc w:val="both"/>
        <w:rPr>
          <w:sz w:val="28"/>
          <w:szCs w:val="28"/>
        </w:rPr>
      </w:pPr>
    </w:p>
    <w:p w:rsidR="00583B4E" w:rsidRPr="009E0E58" w:rsidRDefault="00583B4E" w:rsidP="00503E5F">
      <w:pPr>
        <w:ind w:firstLine="567"/>
        <w:jc w:val="both"/>
        <w:rPr>
          <w:sz w:val="28"/>
          <w:szCs w:val="28"/>
        </w:rPr>
      </w:pPr>
    </w:p>
    <w:p w:rsidR="00583B4E" w:rsidRPr="009E0E58" w:rsidRDefault="00583B4E" w:rsidP="00503E5F">
      <w:pPr>
        <w:ind w:firstLine="567"/>
        <w:jc w:val="both"/>
        <w:rPr>
          <w:sz w:val="28"/>
          <w:szCs w:val="28"/>
        </w:rPr>
      </w:pPr>
    </w:p>
    <w:p w:rsidR="00583B4E" w:rsidRPr="009E0E58" w:rsidRDefault="00583B4E" w:rsidP="00503E5F">
      <w:pPr>
        <w:ind w:firstLine="567"/>
        <w:jc w:val="both"/>
        <w:rPr>
          <w:sz w:val="28"/>
          <w:szCs w:val="28"/>
        </w:rPr>
      </w:pPr>
    </w:p>
    <w:p w:rsidR="00583B4E" w:rsidRPr="009E0E58" w:rsidRDefault="00583B4E" w:rsidP="00BF590B">
      <w:pPr>
        <w:ind w:firstLine="567"/>
        <w:jc w:val="both"/>
        <w:rPr>
          <w:sz w:val="28"/>
          <w:szCs w:val="28"/>
        </w:rPr>
      </w:pPr>
    </w:p>
    <w:p w:rsidR="00583B4E" w:rsidRPr="009E0E58" w:rsidRDefault="00583B4E" w:rsidP="00BF590B">
      <w:pPr>
        <w:ind w:firstLine="567"/>
        <w:jc w:val="both"/>
        <w:rPr>
          <w:sz w:val="28"/>
          <w:szCs w:val="28"/>
        </w:rPr>
      </w:pPr>
    </w:p>
    <w:p w:rsidR="00583B4E" w:rsidRPr="009E0E58" w:rsidRDefault="00583B4E" w:rsidP="00BF590B">
      <w:pPr>
        <w:ind w:firstLine="567"/>
        <w:jc w:val="both"/>
        <w:rPr>
          <w:sz w:val="28"/>
          <w:szCs w:val="28"/>
        </w:rPr>
      </w:pPr>
    </w:p>
    <w:p w:rsidR="00583B4E" w:rsidRPr="009E0E58" w:rsidRDefault="00583B4E" w:rsidP="00BF590B">
      <w:pPr>
        <w:ind w:firstLine="567"/>
        <w:jc w:val="both"/>
        <w:rPr>
          <w:sz w:val="28"/>
          <w:szCs w:val="28"/>
        </w:rPr>
      </w:pPr>
    </w:p>
    <w:p w:rsidR="00583B4E" w:rsidRPr="009E0E58" w:rsidRDefault="00583B4E" w:rsidP="00BF590B">
      <w:pPr>
        <w:ind w:firstLine="567"/>
        <w:jc w:val="both"/>
        <w:rPr>
          <w:sz w:val="28"/>
          <w:szCs w:val="28"/>
        </w:rPr>
      </w:pPr>
    </w:p>
    <w:p w:rsidR="00DB697E" w:rsidRPr="009E0E58" w:rsidRDefault="00DB697E" w:rsidP="00BF590B">
      <w:pPr>
        <w:ind w:firstLine="567"/>
        <w:jc w:val="both"/>
        <w:rPr>
          <w:sz w:val="28"/>
          <w:szCs w:val="28"/>
        </w:rPr>
      </w:pPr>
    </w:p>
    <w:p w:rsidR="00583B4E" w:rsidRPr="009E0E58" w:rsidRDefault="00583B4E" w:rsidP="00BF590B">
      <w:pPr>
        <w:ind w:firstLine="567"/>
        <w:jc w:val="both"/>
        <w:rPr>
          <w:sz w:val="28"/>
          <w:szCs w:val="28"/>
        </w:rPr>
      </w:pPr>
    </w:p>
    <w:p w:rsidR="00635642" w:rsidRPr="009E0E58" w:rsidRDefault="00635642" w:rsidP="005B1C65">
      <w:pPr>
        <w:jc w:val="both"/>
        <w:rPr>
          <w:sz w:val="28"/>
          <w:szCs w:val="28"/>
        </w:rPr>
      </w:pPr>
    </w:p>
    <w:p w:rsidR="003416CD" w:rsidRPr="009E0E58" w:rsidRDefault="003416CD" w:rsidP="00BF590B">
      <w:pPr>
        <w:ind w:firstLine="567"/>
        <w:jc w:val="both"/>
        <w:rPr>
          <w:sz w:val="28"/>
          <w:szCs w:val="28"/>
        </w:rPr>
      </w:pPr>
    </w:p>
    <w:p w:rsidR="00B15821" w:rsidRPr="009E0E58" w:rsidRDefault="00B15821" w:rsidP="00BF590B">
      <w:pPr>
        <w:ind w:firstLine="567"/>
        <w:jc w:val="both"/>
        <w:rPr>
          <w:sz w:val="28"/>
          <w:szCs w:val="28"/>
        </w:rPr>
      </w:pPr>
    </w:p>
    <w:p w:rsidR="00B15821" w:rsidRPr="009E0E58" w:rsidRDefault="00B15821" w:rsidP="00BF590B">
      <w:pPr>
        <w:ind w:firstLine="567"/>
        <w:jc w:val="both"/>
        <w:rPr>
          <w:sz w:val="28"/>
          <w:szCs w:val="28"/>
        </w:rPr>
      </w:pPr>
    </w:p>
    <w:p w:rsidR="00635642" w:rsidRPr="009E0E58" w:rsidRDefault="00635642" w:rsidP="00BF590B">
      <w:pPr>
        <w:ind w:firstLine="567"/>
        <w:jc w:val="both"/>
        <w:rPr>
          <w:sz w:val="28"/>
          <w:szCs w:val="28"/>
        </w:rPr>
      </w:pPr>
    </w:p>
    <w:p w:rsidR="00803BC3" w:rsidRPr="009E0E58" w:rsidRDefault="00803BC3" w:rsidP="00BF590B">
      <w:pPr>
        <w:ind w:firstLine="567"/>
        <w:jc w:val="both"/>
        <w:rPr>
          <w:sz w:val="28"/>
          <w:szCs w:val="28"/>
        </w:rPr>
      </w:pPr>
    </w:p>
    <w:p w:rsidR="00D449DA" w:rsidRPr="009E0E58" w:rsidRDefault="004E782D" w:rsidP="00D449DA">
      <w:pPr>
        <w:ind w:firstLine="540"/>
        <w:jc w:val="right"/>
        <w:rPr>
          <w:sz w:val="28"/>
          <w:szCs w:val="28"/>
        </w:rPr>
      </w:pPr>
      <w:r w:rsidRPr="009E0E58">
        <w:rPr>
          <w:sz w:val="28"/>
          <w:szCs w:val="28"/>
        </w:rPr>
        <w:t>ПРИЛОЖЕНИЕ № 1</w:t>
      </w:r>
    </w:p>
    <w:p w:rsidR="00DB2EBD" w:rsidRPr="009E0E58" w:rsidRDefault="004E782D" w:rsidP="00D449DA">
      <w:pPr>
        <w:ind w:firstLine="540"/>
        <w:jc w:val="right"/>
        <w:rPr>
          <w:sz w:val="28"/>
          <w:szCs w:val="28"/>
        </w:rPr>
      </w:pPr>
      <w:r w:rsidRPr="009E0E58">
        <w:rPr>
          <w:sz w:val="28"/>
          <w:szCs w:val="28"/>
        </w:rPr>
        <w:t>к п</w:t>
      </w:r>
      <w:r w:rsidR="0079424A">
        <w:rPr>
          <w:sz w:val="28"/>
          <w:szCs w:val="28"/>
        </w:rPr>
        <w:t xml:space="preserve">остановлению № 517 </w:t>
      </w:r>
      <w:r w:rsidR="004E73EE" w:rsidRPr="009E0E58">
        <w:rPr>
          <w:sz w:val="28"/>
          <w:szCs w:val="28"/>
        </w:rPr>
        <w:t xml:space="preserve"> от </w:t>
      </w:r>
      <w:r w:rsidR="0079424A">
        <w:rPr>
          <w:sz w:val="28"/>
          <w:szCs w:val="28"/>
        </w:rPr>
        <w:t xml:space="preserve">14.10.2019 </w:t>
      </w:r>
      <w:r w:rsidR="007C764E" w:rsidRPr="009E0E58">
        <w:rPr>
          <w:sz w:val="28"/>
          <w:szCs w:val="28"/>
        </w:rPr>
        <w:t>г.</w:t>
      </w:r>
    </w:p>
    <w:p w:rsidR="004E782D" w:rsidRPr="009E0E58" w:rsidRDefault="004E782D" w:rsidP="00DB2EBD">
      <w:pPr>
        <w:jc w:val="center"/>
        <w:rPr>
          <w:b/>
          <w:sz w:val="28"/>
          <w:szCs w:val="28"/>
        </w:rPr>
      </w:pPr>
    </w:p>
    <w:p w:rsidR="00414FA5" w:rsidRPr="009E0E58" w:rsidRDefault="00A51030" w:rsidP="00DB2EBD">
      <w:pPr>
        <w:jc w:val="center"/>
        <w:rPr>
          <w:b/>
          <w:sz w:val="28"/>
          <w:szCs w:val="28"/>
        </w:rPr>
      </w:pPr>
      <w:r w:rsidRPr="009E0E58">
        <w:rPr>
          <w:b/>
          <w:sz w:val="28"/>
          <w:szCs w:val="28"/>
        </w:rPr>
        <w:t>С</w:t>
      </w:r>
      <w:r w:rsidR="00510891" w:rsidRPr="009E0E58">
        <w:rPr>
          <w:b/>
          <w:sz w:val="28"/>
          <w:szCs w:val="28"/>
        </w:rPr>
        <w:t xml:space="preserve">ущественные условия концессионного соглашения в соответствии </w:t>
      </w:r>
      <w:r w:rsidR="00E94FEE" w:rsidRPr="009E0E58">
        <w:rPr>
          <w:b/>
          <w:sz w:val="28"/>
          <w:szCs w:val="28"/>
        </w:rPr>
        <w:br/>
      </w:r>
      <w:r w:rsidR="00510891" w:rsidRPr="009E0E58">
        <w:rPr>
          <w:b/>
          <w:sz w:val="28"/>
          <w:szCs w:val="28"/>
        </w:rPr>
        <w:t xml:space="preserve">со статьями 10 и 42 Федерального закона от 21 июля 2005 года </w:t>
      </w:r>
      <w:r w:rsidR="00A25F54" w:rsidRPr="009E0E58">
        <w:rPr>
          <w:b/>
          <w:sz w:val="28"/>
          <w:szCs w:val="28"/>
        </w:rPr>
        <w:br/>
      </w:r>
      <w:r w:rsidR="00510891" w:rsidRPr="009E0E58">
        <w:rPr>
          <w:b/>
          <w:sz w:val="28"/>
          <w:szCs w:val="28"/>
        </w:rPr>
        <w:t>№</w:t>
      </w:r>
      <w:r w:rsidR="00510891" w:rsidRPr="009E0E58">
        <w:rPr>
          <w:b/>
          <w:sz w:val="28"/>
          <w:szCs w:val="28"/>
          <w:lang w:val="en-US"/>
        </w:rPr>
        <w:t> </w:t>
      </w:r>
      <w:r w:rsidR="00510891" w:rsidRPr="009E0E58">
        <w:rPr>
          <w:b/>
          <w:sz w:val="28"/>
          <w:szCs w:val="28"/>
        </w:rPr>
        <w:t>115-ФЗ «О концессионных соглашениях»</w:t>
      </w:r>
    </w:p>
    <w:p w:rsidR="00583B4E" w:rsidRPr="009E0E58" w:rsidRDefault="00583B4E" w:rsidP="00583B4E">
      <w:pPr>
        <w:rPr>
          <w:sz w:val="28"/>
          <w:szCs w:val="28"/>
        </w:rPr>
      </w:pPr>
    </w:p>
    <w:p w:rsidR="00635642" w:rsidRPr="009E0E58" w:rsidRDefault="00635642" w:rsidP="00803BC3">
      <w:pPr>
        <w:numPr>
          <w:ilvl w:val="0"/>
          <w:numId w:val="1"/>
        </w:numPr>
        <w:shd w:val="clear" w:color="auto" w:fill="FFFFFF"/>
        <w:ind w:left="0" w:firstLine="567"/>
        <w:contextualSpacing/>
        <w:jc w:val="both"/>
        <w:rPr>
          <w:sz w:val="28"/>
          <w:szCs w:val="28"/>
        </w:rPr>
      </w:pPr>
      <w:r w:rsidRPr="009E0E58">
        <w:rPr>
          <w:sz w:val="28"/>
          <w:szCs w:val="28"/>
        </w:rPr>
        <w:t>Концессионер обязан за свой счет в сроки, установленные концессионным соглашением</w:t>
      </w:r>
      <w:r w:rsidR="00095643" w:rsidRPr="009E0E58">
        <w:rPr>
          <w:sz w:val="28"/>
          <w:szCs w:val="28"/>
        </w:rPr>
        <w:t>,</w:t>
      </w:r>
      <w:r w:rsidRPr="009E0E58">
        <w:rPr>
          <w:sz w:val="28"/>
          <w:szCs w:val="28"/>
        </w:rPr>
        <w:t xml:space="preserve"> осуществить мероприятия по созданию </w:t>
      </w:r>
      <w:r w:rsidR="009C6F54" w:rsidRPr="009E0E58">
        <w:rPr>
          <w:sz w:val="28"/>
          <w:szCs w:val="28"/>
        </w:rPr>
        <w:br/>
      </w:r>
      <w:r w:rsidRPr="009E0E58">
        <w:rPr>
          <w:sz w:val="28"/>
          <w:szCs w:val="28"/>
        </w:rPr>
        <w:t>и</w:t>
      </w:r>
      <w:r w:rsidR="00332D62" w:rsidRPr="009E0E58">
        <w:rPr>
          <w:sz w:val="28"/>
          <w:szCs w:val="28"/>
        </w:rPr>
        <w:t xml:space="preserve"> </w:t>
      </w:r>
      <w:r w:rsidRPr="009E0E58">
        <w:rPr>
          <w:sz w:val="28"/>
          <w:szCs w:val="28"/>
        </w:rPr>
        <w:t>реконструкции объектов теплоснабжения муниципального образования «Савинское</w:t>
      </w:r>
      <w:r w:rsidR="00B1461B" w:rsidRPr="009E0E58">
        <w:rPr>
          <w:sz w:val="28"/>
          <w:szCs w:val="28"/>
        </w:rPr>
        <w:t>»</w:t>
      </w:r>
      <w:r w:rsidR="001F2C9B" w:rsidRPr="009E0E58">
        <w:rPr>
          <w:sz w:val="28"/>
          <w:szCs w:val="28"/>
        </w:rPr>
        <w:t xml:space="preserve"> </w:t>
      </w:r>
      <w:r w:rsidR="009C6F54" w:rsidRPr="009E0E58">
        <w:rPr>
          <w:sz w:val="28"/>
          <w:szCs w:val="28"/>
        </w:rPr>
        <w:t>Плесецкого муниципального района Архангельской области</w:t>
      </w:r>
      <w:r w:rsidR="00B1461B" w:rsidRPr="009E0E58">
        <w:rPr>
          <w:sz w:val="28"/>
          <w:szCs w:val="28"/>
        </w:rPr>
        <w:t>, предусмотренные приложением № 3 к п</w:t>
      </w:r>
      <w:r w:rsidRPr="009E0E58">
        <w:rPr>
          <w:sz w:val="28"/>
          <w:szCs w:val="28"/>
        </w:rPr>
        <w:t>остановлению</w:t>
      </w:r>
      <w:r w:rsidR="00332D62" w:rsidRPr="009E0E58">
        <w:rPr>
          <w:sz w:val="28"/>
          <w:szCs w:val="28"/>
        </w:rPr>
        <w:t xml:space="preserve"> </w:t>
      </w:r>
      <w:r w:rsidRPr="009E0E58">
        <w:rPr>
          <w:sz w:val="28"/>
          <w:szCs w:val="28"/>
        </w:rPr>
        <w:t>(далее – объект концессионного соглашения).</w:t>
      </w:r>
    </w:p>
    <w:p w:rsidR="00635642" w:rsidRPr="009E0E58" w:rsidRDefault="00635642" w:rsidP="00803BC3">
      <w:pPr>
        <w:numPr>
          <w:ilvl w:val="0"/>
          <w:numId w:val="1"/>
        </w:numPr>
        <w:shd w:val="clear" w:color="auto" w:fill="FFFFFF"/>
        <w:ind w:left="0" w:firstLine="567"/>
        <w:contextualSpacing/>
        <w:jc w:val="both"/>
        <w:rPr>
          <w:sz w:val="28"/>
          <w:szCs w:val="28"/>
        </w:rPr>
      </w:pPr>
      <w:r w:rsidRPr="009E0E58">
        <w:rPr>
          <w:sz w:val="28"/>
          <w:szCs w:val="28"/>
        </w:rPr>
        <w:t>Концессионер обязан использовать (эксплуатировать) передаваемый по концессионному соглашению объект для производства, передачи, распределения и сбыта тепловой энергии потребителям.</w:t>
      </w:r>
    </w:p>
    <w:p w:rsidR="00635642" w:rsidRPr="009E0E58" w:rsidRDefault="00635642" w:rsidP="00803BC3">
      <w:pPr>
        <w:numPr>
          <w:ilvl w:val="0"/>
          <w:numId w:val="1"/>
        </w:numPr>
        <w:shd w:val="clear" w:color="auto" w:fill="FFFFFF"/>
        <w:ind w:left="0" w:firstLine="567"/>
        <w:contextualSpacing/>
        <w:jc w:val="both"/>
        <w:rPr>
          <w:sz w:val="28"/>
          <w:szCs w:val="28"/>
        </w:rPr>
      </w:pPr>
      <w:r w:rsidRPr="009E0E58">
        <w:rPr>
          <w:sz w:val="28"/>
          <w:szCs w:val="28"/>
        </w:rPr>
        <w:t>Концессионер обязуется осуществлять деятельность, предусмотренную концессионным соглашением.</w:t>
      </w:r>
    </w:p>
    <w:p w:rsidR="00635642" w:rsidRPr="009E0E58" w:rsidRDefault="00635642" w:rsidP="00803BC3">
      <w:pPr>
        <w:numPr>
          <w:ilvl w:val="0"/>
          <w:numId w:val="1"/>
        </w:numPr>
        <w:shd w:val="clear" w:color="auto" w:fill="FFFFFF"/>
        <w:ind w:left="0" w:firstLine="567"/>
        <w:contextualSpacing/>
        <w:jc w:val="both"/>
        <w:rPr>
          <w:sz w:val="28"/>
          <w:szCs w:val="28"/>
        </w:rPr>
      </w:pPr>
      <w:r w:rsidRPr="009E0E58">
        <w:rPr>
          <w:sz w:val="28"/>
          <w:szCs w:val="28"/>
        </w:rPr>
        <w:t xml:space="preserve">Срок действия концессионного соглашения </w:t>
      </w:r>
      <w:r w:rsidR="008B740A" w:rsidRPr="009E0E58">
        <w:rPr>
          <w:sz w:val="28"/>
          <w:szCs w:val="28"/>
        </w:rPr>
        <w:t>–</w:t>
      </w:r>
      <w:r w:rsidR="001F2C9B" w:rsidRPr="009E0E58">
        <w:rPr>
          <w:sz w:val="28"/>
          <w:szCs w:val="28"/>
        </w:rPr>
        <w:t xml:space="preserve"> </w:t>
      </w:r>
      <w:r w:rsidRPr="009E0E58">
        <w:rPr>
          <w:sz w:val="28"/>
          <w:szCs w:val="28"/>
          <w:lang w:eastAsia="ar-SA"/>
        </w:rPr>
        <w:t>со дня подписания до 31 декабря 2039 года.</w:t>
      </w:r>
    </w:p>
    <w:p w:rsidR="00635642" w:rsidRPr="009E0E58" w:rsidRDefault="00C427E5" w:rsidP="00803BC3">
      <w:pPr>
        <w:numPr>
          <w:ilvl w:val="0"/>
          <w:numId w:val="1"/>
        </w:numPr>
        <w:shd w:val="clear" w:color="auto" w:fill="FFFFFF"/>
        <w:ind w:left="0" w:firstLine="567"/>
        <w:contextualSpacing/>
        <w:jc w:val="both"/>
        <w:rPr>
          <w:sz w:val="28"/>
          <w:szCs w:val="28"/>
        </w:rPr>
      </w:pPr>
      <w:r w:rsidRPr="009E0E58">
        <w:rPr>
          <w:sz w:val="28"/>
          <w:szCs w:val="28"/>
        </w:rPr>
        <w:t>Состав и о</w:t>
      </w:r>
      <w:r w:rsidR="00635642" w:rsidRPr="009E0E58">
        <w:rPr>
          <w:sz w:val="28"/>
          <w:szCs w:val="28"/>
        </w:rPr>
        <w:t>писание, в том числе технико-экономические показатели объекта конце</w:t>
      </w:r>
      <w:r w:rsidR="00B1461B" w:rsidRPr="009E0E58">
        <w:rPr>
          <w:sz w:val="28"/>
          <w:szCs w:val="28"/>
        </w:rPr>
        <w:t>ссионного соглашения</w:t>
      </w:r>
      <w:r w:rsidR="00B73D32" w:rsidRPr="009E0E58">
        <w:rPr>
          <w:sz w:val="28"/>
          <w:szCs w:val="28"/>
        </w:rPr>
        <w:t>, состав и описание иного имущества</w:t>
      </w:r>
      <w:r w:rsidR="00B1461B" w:rsidRPr="009E0E58">
        <w:rPr>
          <w:sz w:val="28"/>
          <w:szCs w:val="28"/>
        </w:rPr>
        <w:t xml:space="preserve"> указаны в п</w:t>
      </w:r>
      <w:r w:rsidR="00635642" w:rsidRPr="009E0E58">
        <w:rPr>
          <w:sz w:val="28"/>
          <w:szCs w:val="28"/>
        </w:rPr>
        <w:t>риложении № 2</w:t>
      </w:r>
      <w:r w:rsidR="005B1C65" w:rsidRPr="009E0E58">
        <w:rPr>
          <w:sz w:val="28"/>
          <w:szCs w:val="28"/>
        </w:rPr>
        <w:t xml:space="preserve"> к п</w:t>
      </w:r>
      <w:r w:rsidR="00635642" w:rsidRPr="009E0E58">
        <w:rPr>
          <w:sz w:val="28"/>
          <w:szCs w:val="28"/>
        </w:rPr>
        <w:t>остановлению.</w:t>
      </w:r>
    </w:p>
    <w:p w:rsidR="00635642" w:rsidRPr="009E0E58" w:rsidRDefault="00635642" w:rsidP="00803BC3">
      <w:pPr>
        <w:numPr>
          <w:ilvl w:val="0"/>
          <w:numId w:val="1"/>
        </w:numPr>
        <w:shd w:val="clear" w:color="auto" w:fill="FFFFFF"/>
        <w:ind w:left="0" w:firstLine="567"/>
        <w:contextualSpacing/>
        <w:jc w:val="both"/>
        <w:rPr>
          <w:sz w:val="28"/>
          <w:szCs w:val="28"/>
        </w:rPr>
      </w:pPr>
      <w:r w:rsidRPr="009E0E58">
        <w:rPr>
          <w:sz w:val="28"/>
          <w:szCs w:val="28"/>
        </w:rPr>
        <w:t xml:space="preserve">Срок передачи концессионеру объекта концессионного соглашения </w:t>
      </w:r>
      <w:r w:rsidR="004A7A98" w:rsidRPr="009E0E58">
        <w:rPr>
          <w:sz w:val="28"/>
          <w:szCs w:val="28"/>
        </w:rPr>
        <w:t>–</w:t>
      </w:r>
      <w:r w:rsidRPr="009E0E58">
        <w:rPr>
          <w:sz w:val="28"/>
          <w:szCs w:val="28"/>
        </w:rPr>
        <w:t xml:space="preserve"> в течение 10 </w:t>
      </w:r>
      <w:r w:rsidR="005B39DF" w:rsidRPr="009E0E58">
        <w:rPr>
          <w:sz w:val="28"/>
          <w:szCs w:val="28"/>
        </w:rPr>
        <w:t xml:space="preserve">(десяти) </w:t>
      </w:r>
      <w:r w:rsidRPr="009E0E58">
        <w:rPr>
          <w:sz w:val="28"/>
          <w:szCs w:val="28"/>
        </w:rPr>
        <w:t>дней со дня подписания концессионного соглашения.</w:t>
      </w:r>
    </w:p>
    <w:p w:rsidR="00411323" w:rsidRPr="009E0E58" w:rsidRDefault="00635642" w:rsidP="005B1C65">
      <w:pPr>
        <w:numPr>
          <w:ilvl w:val="0"/>
          <w:numId w:val="1"/>
        </w:numPr>
        <w:shd w:val="clear" w:color="auto" w:fill="FFFFFF"/>
        <w:ind w:left="0" w:firstLine="567"/>
        <w:contextualSpacing/>
        <w:jc w:val="both"/>
        <w:rPr>
          <w:strike/>
          <w:sz w:val="28"/>
          <w:szCs w:val="28"/>
        </w:rPr>
      </w:pPr>
      <w:r w:rsidRPr="009E0E58">
        <w:rPr>
          <w:sz w:val="28"/>
          <w:szCs w:val="28"/>
        </w:rPr>
        <w:t xml:space="preserve">Концессионеру предоставляются в аренду земельные участки, </w:t>
      </w:r>
      <w:r w:rsidR="00F00912" w:rsidRPr="009E0E58">
        <w:rPr>
          <w:sz w:val="28"/>
          <w:szCs w:val="28"/>
        </w:rPr>
        <w:br/>
      </w:r>
      <w:r w:rsidRPr="009E0E58">
        <w:rPr>
          <w:sz w:val="28"/>
          <w:szCs w:val="28"/>
        </w:rPr>
        <w:t>на которых располагается (будет расположен) объект концессионного соглашения и которые необходимы для осуществления концессионером деятельности</w:t>
      </w:r>
      <w:r w:rsidR="003E5473" w:rsidRPr="009E0E58">
        <w:rPr>
          <w:sz w:val="28"/>
          <w:szCs w:val="28"/>
        </w:rPr>
        <w:t>, предусмотренной концессионным соглашением</w:t>
      </w:r>
      <w:r w:rsidRPr="009E0E58">
        <w:rPr>
          <w:sz w:val="28"/>
          <w:szCs w:val="28"/>
        </w:rPr>
        <w:t xml:space="preserve">. Договоры аренды земельных участков, прошедших государственный кадастровый учет, заключаются с концессионером в течение 60 (шестидесяти) рабочих дней </w:t>
      </w:r>
      <w:r w:rsidR="00F00912" w:rsidRPr="009E0E58">
        <w:rPr>
          <w:sz w:val="28"/>
          <w:szCs w:val="28"/>
        </w:rPr>
        <w:br/>
      </w:r>
      <w:r w:rsidRPr="009E0E58">
        <w:rPr>
          <w:sz w:val="28"/>
          <w:szCs w:val="28"/>
        </w:rPr>
        <w:t xml:space="preserve">со дня подписания концессионного соглашения; земельных участков, </w:t>
      </w:r>
      <w:r w:rsidR="00F00912" w:rsidRPr="009E0E58">
        <w:rPr>
          <w:sz w:val="28"/>
          <w:szCs w:val="28"/>
        </w:rPr>
        <w:br/>
      </w:r>
      <w:r w:rsidRPr="009E0E58">
        <w:rPr>
          <w:sz w:val="28"/>
          <w:szCs w:val="28"/>
        </w:rPr>
        <w:t xml:space="preserve">не прошедших государственный кадастровый учет, заключаются </w:t>
      </w:r>
      <w:r w:rsidR="00F00912" w:rsidRPr="009E0E58">
        <w:rPr>
          <w:sz w:val="28"/>
          <w:szCs w:val="28"/>
        </w:rPr>
        <w:br/>
      </w:r>
      <w:r w:rsidRPr="009E0E58">
        <w:rPr>
          <w:sz w:val="28"/>
          <w:szCs w:val="28"/>
        </w:rPr>
        <w:t xml:space="preserve">с концессионером в течение 60 (шестидесяти) рабочих дней со дня обращения </w:t>
      </w:r>
      <w:r w:rsidR="00F00912" w:rsidRPr="009E0E58">
        <w:rPr>
          <w:sz w:val="28"/>
          <w:szCs w:val="28"/>
        </w:rPr>
        <w:t>к</w:t>
      </w:r>
      <w:r w:rsidRPr="009E0E58">
        <w:rPr>
          <w:sz w:val="28"/>
          <w:szCs w:val="28"/>
        </w:rPr>
        <w:t>онцессионера с соответствующим заявлением в администрацию муниципального образования «Савинское»</w:t>
      </w:r>
      <w:r w:rsidR="001F2C9B" w:rsidRPr="009E0E58">
        <w:rPr>
          <w:sz w:val="28"/>
          <w:szCs w:val="28"/>
        </w:rPr>
        <w:t xml:space="preserve"> </w:t>
      </w:r>
      <w:r w:rsidRPr="009E0E58">
        <w:rPr>
          <w:sz w:val="28"/>
          <w:szCs w:val="28"/>
        </w:rPr>
        <w:t>Плесецкого муниципального района Архангельской области</w:t>
      </w:r>
      <w:r w:rsidR="005B1C65" w:rsidRPr="009E0E58">
        <w:rPr>
          <w:sz w:val="28"/>
          <w:szCs w:val="28"/>
        </w:rPr>
        <w:t>.</w:t>
      </w:r>
    </w:p>
    <w:p w:rsidR="00635642" w:rsidRPr="009E0E58" w:rsidRDefault="00635642" w:rsidP="00222706">
      <w:pPr>
        <w:shd w:val="clear" w:color="auto" w:fill="FFFFFF"/>
        <w:ind w:firstLine="567"/>
        <w:contextualSpacing/>
        <w:jc w:val="both"/>
        <w:rPr>
          <w:sz w:val="28"/>
          <w:szCs w:val="28"/>
        </w:rPr>
      </w:pPr>
      <w:r w:rsidRPr="009E0E58">
        <w:rPr>
          <w:sz w:val="28"/>
          <w:szCs w:val="28"/>
        </w:rPr>
        <w:t xml:space="preserve">Размер арендной платы за пользование земельными участками рассчитывается по формуле: </w:t>
      </w:r>
    </w:p>
    <w:p w:rsidR="00635642" w:rsidRPr="009E0E58" w:rsidRDefault="00635642" w:rsidP="00C568ED">
      <w:pPr>
        <w:shd w:val="clear" w:color="auto" w:fill="FFFFFF"/>
        <w:ind w:left="567"/>
        <w:contextualSpacing/>
        <w:jc w:val="both"/>
        <w:rPr>
          <w:sz w:val="28"/>
          <w:szCs w:val="28"/>
        </w:rPr>
      </w:pPr>
      <w:r w:rsidRPr="009E0E58">
        <w:rPr>
          <w:sz w:val="28"/>
          <w:szCs w:val="28"/>
        </w:rPr>
        <w:t>А = У пкс х S зу х Ст х Квр х К инф, где:</w:t>
      </w:r>
    </w:p>
    <w:p w:rsidR="00635642" w:rsidRPr="009E0E58" w:rsidRDefault="00635642" w:rsidP="00C568ED">
      <w:pPr>
        <w:shd w:val="clear" w:color="auto" w:fill="FFFFFF"/>
        <w:ind w:left="567"/>
        <w:contextualSpacing/>
        <w:jc w:val="both"/>
        <w:rPr>
          <w:sz w:val="28"/>
          <w:szCs w:val="28"/>
        </w:rPr>
      </w:pPr>
    </w:p>
    <w:p w:rsidR="00635642" w:rsidRPr="009E0E58" w:rsidRDefault="00635642" w:rsidP="00C568ED">
      <w:pPr>
        <w:shd w:val="clear" w:color="auto" w:fill="FFFFFF"/>
        <w:ind w:left="567"/>
        <w:contextualSpacing/>
        <w:jc w:val="both"/>
        <w:rPr>
          <w:sz w:val="28"/>
          <w:szCs w:val="28"/>
        </w:rPr>
      </w:pPr>
      <w:r w:rsidRPr="009E0E58">
        <w:rPr>
          <w:sz w:val="28"/>
          <w:szCs w:val="28"/>
        </w:rPr>
        <w:t>А – размер арендной платы (руб.);</w:t>
      </w:r>
    </w:p>
    <w:p w:rsidR="00635642" w:rsidRPr="009E0E58" w:rsidRDefault="00635642" w:rsidP="00C568ED">
      <w:pPr>
        <w:shd w:val="clear" w:color="auto" w:fill="FFFFFF"/>
        <w:ind w:left="567"/>
        <w:contextualSpacing/>
        <w:jc w:val="both"/>
        <w:rPr>
          <w:sz w:val="28"/>
          <w:szCs w:val="28"/>
        </w:rPr>
      </w:pPr>
      <w:r w:rsidRPr="009E0E58">
        <w:rPr>
          <w:sz w:val="28"/>
          <w:szCs w:val="28"/>
        </w:rPr>
        <w:lastRenderedPageBreak/>
        <w:t>У</w:t>
      </w:r>
      <w:r w:rsidR="007F1BB6" w:rsidRPr="009E0E58">
        <w:rPr>
          <w:sz w:val="28"/>
          <w:szCs w:val="28"/>
        </w:rPr>
        <w:t>пкс – удельный показатель кадастровой</w:t>
      </w:r>
      <w:r w:rsidR="005B1C65" w:rsidRPr="009E0E58">
        <w:rPr>
          <w:sz w:val="28"/>
          <w:szCs w:val="28"/>
        </w:rPr>
        <w:t xml:space="preserve"> с</w:t>
      </w:r>
      <w:r w:rsidRPr="009E0E58">
        <w:rPr>
          <w:sz w:val="28"/>
          <w:szCs w:val="28"/>
        </w:rPr>
        <w:t xml:space="preserve">тоимости земельного участка (руб./кв.м) </w:t>
      </w:r>
    </w:p>
    <w:p w:rsidR="00635642" w:rsidRPr="009E0E58" w:rsidRDefault="00635642" w:rsidP="00C568ED">
      <w:pPr>
        <w:shd w:val="clear" w:color="auto" w:fill="FFFFFF"/>
        <w:ind w:left="567"/>
        <w:contextualSpacing/>
        <w:jc w:val="both"/>
        <w:rPr>
          <w:sz w:val="28"/>
          <w:szCs w:val="28"/>
        </w:rPr>
      </w:pPr>
      <w:r w:rsidRPr="009E0E58">
        <w:rPr>
          <w:sz w:val="28"/>
          <w:szCs w:val="28"/>
        </w:rPr>
        <w:t xml:space="preserve">S зу – общая площадь земельного участка (кв.м.) </w:t>
      </w:r>
    </w:p>
    <w:p w:rsidR="00635642" w:rsidRPr="009E0E58" w:rsidRDefault="00635642" w:rsidP="00C568ED">
      <w:pPr>
        <w:shd w:val="clear" w:color="auto" w:fill="FFFFFF"/>
        <w:ind w:left="567"/>
        <w:contextualSpacing/>
        <w:jc w:val="both"/>
        <w:rPr>
          <w:sz w:val="28"/>
          <w:szCs w:val="28"/>
        </w:rPr>
      </w:pPr>
      <w:r w:rsidRPr="009E0E58">
        <w:rPr>
          <w:sz w:val="28"/>
          <w:szCs w:val="28"/>
        </w:rPr>
        <w:t xml:space="preserve">Ст – ставка арендной платы по видам разрешенного использования зем.уч. (%) </w:t>
      </w:r>
    </w:p>
    <w:p w:rsidR="00635642" w:rsidRPr="009E0E58" w:rsidRDefault="00635642" w:rsidP="00C568ED">
      <w:pPr>
        <w:shd w:val="clear" w:color="auto" w:fill="FFFFFF"/>
        <w:ind w:left="567"/>
        <w:contextualSpacing/>
        <w:jc w:val="both"/>
        <w:rPr>
          <w:sz w:val="28"/>
          <w:szCs w:val="28"/>
        </w:rPr>
      </w:pPr>
      <w:r w:rsidRPr="009E0E58">
        <w:rPr>
          <w:sz w:val="28"/>
          <w:szCs w:val="28"/>
        </w:rPr>
        <w:t xml:space="preserve">Квр – коэффициент времени, учитывающий срок аренды земельного участка пропорционально количеству дней в году </w:t>
      </w:r>
    </w:p>
    <w:p w:rsidR="00635642" w:rsidRPr="009E0E58" w:rsidRDefault="00635642" w:rsidP="00C568ED">
      <w:pPr>
        <w:shd w:val="clear" w:color="auto" w:fill="FFFFFF"/>
        <w:ind w:left="567"/>
        <w:contextualSpacing/>
        <w:jc w:val="both"/>
        <w:rPr>
          <w:sz w:val="28"/>
          <w:szCs w:val="28"/>
        </w:rPr>
      </w:pPr>
      <w:r w:rsidRPr="009E0E58">
        <w:rPr>
          <w:sz w:val="28"/>
          <w:szCs w:val="28"/>
        </w:rPr>
        <w:t>Кинф – коэффициент инфляционных процессов</w:t>
      </w:r>
    </w:p>
    <w:p w:rsidR="00411323" w:rsidRPr="009E0E58" w:rsidRDefault="00411323" w:rsidP="00635642">
      <w:pPr>
        <w:shd w:val="clear" w:color="auto" w:fill="FFFFFF"/>
        <w:ind w:left="709"/>
        <w:contextualSpacing/>
        <w:jc w:val="both"/>
        <w:rPr>
          <w:sz w:val="28"/>
          <w:szCs w:val="28"/>
        </w:rPr>
      </w:pPr>
    </w:p>
    <w:p w:rsidR="00635642" w:rsidRPr="009E0E58" w:rsidRDefault="00635642" w:rsidP="00803BC3">
      <w:pPr>
        <w:numPr>
          <w:ilvl w:val="0"/>
          <w:numId w:val="1"/>
        </w:numPr>
        <w:shd w:val="clear" w:color="auto" w:fill="FFFFFF"/>
        <w:ind w:left="0" w:firstLine="567"/>
        <w:contextualSpacing/>
        <w:jc w:val="both"/>
        <w:rPr>
          <w:sz w:val="28"/>
          <w:szCs w:val="28"/>
        </w:rPr>
      </w:pPr>
      <w:r w:rsidRPr="009E0E58">
        <w:rPr>
          <w:sz w:val="28"/>
          <w:szCs w:val="28"/>
        </w:rPr>
        <w:t xml:space="preserve">Цели использования объектов концессионного соглашения </w:t>
      </w:r>
      <w:r w:rsidR="000F692D" w:rsidRPr="009E0E58">
        <w:rPr>
          <w:sz w:val="28"/>
          <w:szCs w:val="28"/>
        </w:rPr>
        <w:t>–</w:t>
      </w:r>
      <w:r w:rsidR="0032095B" w:rsidRPr="009E0E58">
        <w:rPr>
          <w:color w:val="000000"/>
          <w:sz w:val="28"/>
          <w:szCs w:val="28"/>
        </w:rPr>
        <w:t>о</w:t>
      </w:r>
      <w:r w:rsidR="0032095B" w:rsidRPr="009E0E58">
        <w:rPr>
          <w:sz w:val="28"/>
          <w:szCs w:val="28"/>
          <w:shd w:val="clear" w:color="auto" w:fill="FFFFFF"/>
        </w:rPr>
        <w:t xml:space="preserve">существление деятельности по </w:t>
      </w:r>
      <w:r w:rsidR="0032095B" w:rsidRPr="009E0E58">
        <w:rPr>
          <w:sz w:val="28"/>
          <w:szCs w:val="28"/>
        </w:rPr>
        <w:t xml:space="preserve">производству, </w:t>
      </w:r>
      <w:r w:rsidR="000F692D" w:rsidRPr="009E0E58">
        <w:rPr>
          <w:sz w:val="28"/>
          <w:szCs w:val="28"/>
        </w:rPr>
        <w:t>переда</w:t>
      </w:r>
      <w:r w:rsidR="005B213A" w:rsidRPr="009E0E58">
        <w:rPr>
          <w:sz w:val="28"/>
          <w:szCs w:val="28"/>
        </w:rPr>
        <w:t>че,</w:t>
      </w:r>
      <w:r w:rsidR="001F2C9B" w:rsidRPr="009E0E58">
        <w:rPr>
          <w:sz w:val="28"/>
          <w:szCs w:val="28"/>
        </w:rPr>
        <w:t xml:space="preserve"> </w:t>
      </w:r>
      <w:r w:rsidR="0032095B" w:rsidRPr="009E0E58">
        <w:rPr>
          <w:sz w:val="28"/>
          <w:szCs w:val="28"/>
        </w:rPr>
        <w:t xml:space="preserve">распределению </w:t>
      </w:r>
      <w:r w:rsidR="005B213A" w:rsidRPr="009E0E58">
        <w:rPr>
          <w:sz w:val="28"/>
          <w:szCs w:val="28"/>
        </w:rPr>
        <w:br/>
        <w:t>и сбыту</w:t>
      </w:r>
      <w:r w:rsidR="001F2C9B" w:rsidRPr="009E0E58">
        <w:rPr>
          <w:sz w:val="28"/>
          <w:szCs w:val="28"/>
        </w:rPr>
        <w:t xml:space="preserve"> </w:t>
      </w:r>
      <w:r w:rsidR="0032095B" w:rsidRPr="009E0E58">
        <w:rPr>
          <w:sz w:val="28"/>
          <w:szCs w:val="28"/>
        </w:rPr>
        <w:t xml:space="preserve">тепловой энергии потребителям на территории </w:t>
      </w:r>
      <w:r w:rsidR="0032095B" w:rsidRPr="009E0E58">
        <w:rPr>
          <w:color w:val="000000"/>
          <w:sz w:val="28"/>
          <w:szCs w:val="28"/>
        </w:rPr>
        <w:t>муниципального образования «Савинское»</w:t>
      </w:r>
      <w:r w:rsidR="00332D62" w:rsidRPr="009E0E58">
        <w:rPr>
          <w:color w:val="000000"/>
          <w:sz w:val="28"/>
          <w:szCs w:val="28"/>
        </w:rPr>
        <w:t xml:space="preserve"> </w:t>
      </w:r>
      <w:r w:rsidR="0032095B" w:rsidRPr="009E0E58">
        <w:rPr>
          <w:sz w:val="28"/>
          <w:szCs w:val="28"/>
        </w:rPr>
        <w:t>Плесецкого муниципального района Архангельской области</w:t>
      </w:r>
      <w:r w:rsidRPr="009E0E58">
        <w:rPr>
          <w:sz w:val="28"/>
          <w:szCs w:val="28"/>
        </w:rPr>
        <w:t>.</w:t>
      </w:r>
    </w:p>
    <w:p w:rsidR="00635642" w:rsidRPr="009E0E58" w:rsidRDefault="00635642" w:rsidP="00803BC3">
      <w:pPr>
        <w:numPr>
          <w:ilvl w:val="0"/>
          <w:numId w:val="1"/>
        </w:numPr>
        <w:shd w:val="clear" w:color="auto" w:fill="FFFFFF"/>
        <w:ind w:left="0" w:firstLine="567"/>
        <w:contextualSpacing/>
        <w:jc w:val="both"/>
        <w:rPr>
          <w:sz w:val="28"/>
          <w:szCs w:val="28"/>
        </w:rPr>
      </w:pPr>
      <w:r w:rsidRPr="009E0E58">
        <w:rPr>
          <w:sz w:val="28"/>
          <w:szCs w:val="28"/>
        </w:rPr>
        <w:t xml:space="preserve">Срок использования объектов концессионного соглашения – </w:t>
      </w:r>
      <w:r w:rsidR="00B86B9A" w:rsidRPr="009E0E58">
        <w:rPr>
          <w:sz w:val="28"/>
          <w:szCs w:val="28"/>
        </w:rPr>
        <w:br/>
      </w:r>
      <w:r w:rsidRPr="009E0E58">
        <w:rPr>
          <w:sz w:val="28"/>
          <w:szCs w:val="28"/>
        </w:rPr>
        <w:t>со дня передачи объекта концессионного соглашения концедентом концессионеру по акту приема-передачи до дня передачи объекта концессионного соглашения концессионером концеденту по акту приема-передачи.</w:t>
      </w:r>
    </w:p>
    <w:p w:rsidR="00635642" w:rsidRPr="009E0E58" w:rsidRDefault="00635642" w:rsidP="00803BC3">
      <w:pPr>
        <w:pStyle w:val="a5"/>
        <w:ind w:firstLine="567"/>
        <w:jc w:val="both"/>
        <w:rPr>
          <w:sz w:val="28"/>
          <w:szCs w:val="28"/>
        </w:rPr>
      </w:pPr>
      <w:r w:rsidRPr="009E0E58">
        <w:rPr>
          <w:sz w:val="28"/>
          <w:szCs w:val="28"/>
        </w:rPr>
        <w:t>10. Концессионер обязан предоставить обеспечение исполнения обязательств по концессионному соглашению.</w:t>
      </w:r>
    </w:p>
    <w:p w:rsidR="00635642" w:rsidRPr="009E0E58" w:rsidRDefault="00635642" w:rsidP="00803BC3">
      <w:pPr>
        <w:pStyle w:val="a5"/>
        <w:ind w:firstLine="567"/>
        <w:jc w:val="both"/>
        <w:rPr>
          <w:sz w:val="28"/>
          <w:szCs w:val="28"/>
        </w:rPr>
      </w:pPr>
      <w:r w:rsidRPr="009E0E58">
        <w:rPr>
          <w:sz w:val="28"/>
          <w:szCs w:val="28"/>
        </w:rPr>
        <w:t xml:space="preserve">Обеспечение исполнения концессионером обязательств осуществляется путем предоставления безотзывной банковской гарантии в размере 5 % </w:t>
      </w:r>
      <w:r w:rsidRPr="009E0E58">
        <w:rPr>
          <w:sz w:val="28"/>
          <w:szCs w:val="28"/>
        </w:rPr>
        <w:br/>
        <w:t xml:space="preserve">от суммы обязательств концессионера по его расходам на создание </w:t>
      </w:r>
      <w:r w:rsidRPr="009E0E58">
        <w:rPr>
          <w:sz w:val="28"/>
          <w:szCs w:val="28"/>
        </w:rPr>
        <w:br/>
        <w:t>и реконструкцию объекта концессионного соглашения, сроком на 1 (один) год со дня подписания концессионного соглашения с последующим ежегодным предоставлением новой банковской гарантии в течение срока действия концессионного соглашения.</w:t>
      </w:r>
    </w:p>
    <w:p w:rsidR="00635642" w:rsidRPr="009E0E58" w:rsidRDefault="00635642" w:rsidP="00803BC3">
      <w:pPr>
        <w:pStyle w:val="a5"/>
        <w:ind w:firstLine="567"/>
        <w:jc w:val="both"/>
        <w:rPr>
          <w:sz w:val="28"/>
          <w:szCs w:val="28"/>
        </w:rPr>
      </w:pPr>
      <w:r w:rsidRPr="009E0E58">
        <w:rPr>
          <w:sz w:val="28"/>
          <w:szCs w:val="28"/>
        </w:rPr>
        <w:t>Новая банковская гарантия должна быть предоставлена концессионером не позднее чем за 30 (тридцать) календарных дней до истечения срока действия предыдущей банковской гарантии.</w:t>
      </w:r>
    </w:p>
    <w:p w:rsidR="00635642" w:rsidRPr="009E0E58" w:rsidRDefault="00635642" w:rsidP="00803BC3">
      <w:pPr>
        <w:pStyle w:val="a5"/>
        <w:ind w:firstLine="567"/>
        <w:jc w:val="both"/>
        <w:rPr>
          <w:sz w:val="28"/>
          <w:szCs w:val="28"/>
        </w:rPr>
      </w:pPr>
      <w:r w:rsidRPr="009E0E58">
        <w:rPr>
          <w:sz w:val="28"/>
          <w:szCs w:val="28"/>
        </w:rPr>
        <w:t xml:space="preserve">Банковская гарантия должна быть непередаваемой и соответствовать требованиям постановления Правительства Российской Федерации </w:t>
      </w:r>
      <w:r w:rsidRPr="009E0E58">
        <w:rPr>
          <w:sz w:val="28"/>
          <w:szCs w:val="28"/>
        </w:rPr>
        <w:br/>
        <w:t>от 15 июня 2009 года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w:t>
      </w:r>
      <w:r w:rsidR="00332D62" w:rsidRPr="009E0E58">
        <w:rPr>
          <w:sz w:val="28"/>
          <w:szCs w:val="28"/>
        </w:rPr>
        <w:t xml:space="preserve"> </w:t>
      </w:r>
      <w:r w:rsidRPr="009E0E58">
        <w:rPr>
          <w:sz w:val="28"/>
          <w:szCs w:val="28"/>
        </w:rPr>
        <w:t xml:space="preserve">страхования риска ответственности за нарушение обязательств по концессионному соглашению», постановления Правительства Российской Федерации от 19 декабря 2013 года № 1188 </w:t>
      </w:r>
      <w:r w:rsidRPr="009E0E58">
        <w:rPr>
          <w:sz w:val="28"/>
          <w:szCs w:val="28"/>
        </w:rPr>
        <w:br/>
        <w:t xml:space="preserve">«Об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w:t>
      </w:r>
      <w:r w:rsidRPr="009E0E58">
        <w:rPr>
          <w:sz w:val="28"/>
          <w:szCs w:val="28"/>
        </w:rPr>
        <w:lastRenderedPageBreak/>
        <w:t>холодного водоснабжения и (или) водоотведения, отдельные объекты таких систем» и других нормативных правовых актов.</w:t>
      </w:r>
    </w:p>
    <w:p w:rsidR="00635642" w:rsidRPr="009E0E58" w:rsidRDefault="00635642" w:rsidP="00803BC3">
      <w:pPr>
        <w:pStyle w:val="a5"/>
        <w:ind w:firstLine="567"/>
        <w:jc w:val="both"/>
        <w:rPr>
          <w:sz w:val="28"/>
          <w:szCs w:val="28"/>
        </w:rPr>
      </w:pPr>
      <w:r w:rsidRPr="009E0E58">
        <w:rPr>
          <w:sz w:val="28"/>
          <w:szCs w:val="28"/>
        </w:rPr>
        <w:t>Концессионер в случае отзыва лицензии у банка, выдавшего банковскую гарантию, обязан произвести замену обеспечения исполнения обязательств по концессионному соглашению, предоставив концеденту новую банковскую гарантию в течение 30 (тридцати) дней с даты получения концессионером уведомления от банка об отзыве лицензии или даты, когда концессионер узнал или должен был узнать об отзыве у банка лицензии.</w:t>
      </w:r>
    </w:p>
    <w:p w:rsidR="00635642" w:rsidRPr="009E0E58" w:rsidRDefault="00635642" w:rsidP="00803BC3">
      <w:pPr>
        <w:pStyle w:val="a5"/>
        <w:ind w:firstLine="567"/>
        <w:jc w:val="both"/>
        <w:rPr>
          <w:sz w:val="28"/>
          <w:szCs w:val="28"/>
        </w:rPr>
      </w:pPr>
      <w:r w:rsidRPr="009E0E58">
        <w:rPr>
          <w:sz w:val="28"/>
          <w:szCs w:val="28"/>
        </w:rPr>
        <w:t xml:space="preserve">В случае неисполнения или ненадлежащего исполнения концессионером обязательств по предоставлению концеденту в срок, установленный концессионным соглашением новой банковской гарантии, в том числе </w:t>
      </w:r>
      <w:r w:rsidR="00D47C3E" w:rsidRPr="009E0E58">
        <w:rPr>
          <w:sz w:val="28"/>
          <w:szCs w:val="28"/>
        </w:rPr>
        <w:br/>
      </w:r>
      <w:r w:rsidRPr="009E0E58">
        <w:rPr>
          <w:sz w:val="28"/>
          <w:szCs w:val="28"/>
        </w:rPr>
        <w:t xml:space="preserve">в случае отзыва у банка, выдавшего банковскую гарантию лицензии, концессионер несет ответственность перед концедентом в порядке </w:t>
      </w:r>
      <w:r w:rsidR="00D47C3E" w:rsidRPr="009E0E58">
        <w:rPr>
          <w:sz w:val="28"/>
          <w:szCs w:val="28"/>
        </w:rPr>
        <w:br/>
      </w:r>
      <w:r w:rsidRPr="009E0E58">
        <w:rPr>
          <w:sz w:val="28"/>
          <w:szCs w:val="28"/>
        </w:rPr>
        <w:t>и размерах, установленных концессионным соглашением.</w:t>
      </w:r>
    </w:p>
    <w:p w:rsidR="00635642" w:rsidRPr="009E0E58" w:rsidRDefault="00635642" w:rsidP="00803BC3">
      <w:pPr>
        <w:shd w:val="clear" w:color="auto" w:fill="FFFFFF"/>
        <w:ind w:firstLine="567"/>
        <w:contextualSpacing/>
        <w:jc w:val="both"/>
        <w:rPr>
          <w:sz w:val="28"/>
          <w:szCs w:val="28"/>
        </w:rPr>
      </w:pPr>
      <w:r w:rsidRPr="009E0E58">
        <w:rPr>
          <w:sz w:val="28"/>
          <w:szCs w:val="28"/>
        </w:rPr>
        <w:t xml:space="preserve">11. Концессионная плата по концессионному соглашению </w:t>
      </w:r>
      <w:r w:rsidR="00484044" w:rsidRPr="009E0E58">
        <w:rPr>
          <w:sz w:val="28"/>
          <w:szCs w:val="28"/>
        </w:rPr>
        <w:br/>
      </w:r>
      <w:r w:rsidRPr="009E0E58">
        <w:rPr>
          <w:sz w:val="28"/>
          <w:szCs w:val="28"/>
        </w:rPr>
        <w:t>не предусмотрена.</w:t>
      </w:r>
    </w:p>
    <w:p w:rsidR="00635642" w:rsidRPr="009E0E58" w:rsidRDefault="00635642" w:rsidP="00803BC3">
      <w:pPr>
        <w:shd w:val="clear" w:color="auto" w:fill="FFFFFF"/>
        <w:ind w:firstLine="567"/>
        <w:contextualSpacing/>
        <w:jc w:val="both"/>
        <w:rPr>
          <w:sz w:val="28"/>
          <w:szCs w:val="28"/>
        </w:rPr>
      </w:pPr>
      <w:r w:rsidRPr="009E0E58">
        <w:rPr>
          <w:sz w:val="28"/>
          <w:szCs w:val="28"/>
        </w:rPr>
        <w:t>12. Порядок возмещения расходов концессионера в случае досрочного расторжения концессионного соглашения: в случае досрочного расторжения концессионного соглашения возмещение расходов концессионера</w:t>
      </w:r>
      <w:r w:rsidR="009259F7" w:rsidRPr="009E0E58">
        <w:rPr>
          <w:sz w:val="28"/>
          <w:szCs w:val="28"/>
        </w:rPr>
        <w:br/>
      </w:r>
      <w:r w:rsidR="00A22BFF" w:rsidRPr="009E0E58">
        <w:rPr>
          <w:sz w:val="28"/>
          <w:szCs w:val="28"/>
        </w:rPr>
        <w:t xml:space="preserve">на создание и (или) реконструкцию </w:t>
      </w:r>
      <w:r w:rsidRPr="009E0E58">
        <w:rPr>
          <w:sz w:val="28"/>
          <w:szCs w:val="28"/>
        </w:rPr>
        <w:t>объекта концессионного соглашения осуществляется исходя из размера расходов концессионера, подлежа</w:t>
      </w:r>
      <w:r w:rsidR="005B39DF" w:rsidRPr="009E0E58">
        <w:rPr>
          <w:sz w:val="28"/>
          <w:szCs w:val="28"/>
        </w:rPr>
        <w:t xml:space="preserve">щих возмещению в соответствии с законодательством </w:t>
      </w:r>
      <w:r w:rsidRPr="009E0E58">
        <w:rPr>
          <w:sz w:val="28"/>
          <w:szCs w:val="28"/>
        </w:rPr>
        <w:t xml:space="preserve">Российской Федерации </w:t>
      </w:r>
      <w:r w:rsidR="009259F7" w:rsidRPr="009E0E58">
        <w:rPr>
          <w:sz w:val="28"/>
          <w:szCs w:val="28"/>
        </w:rPr>
        <w:br/>
      </w:r>
      <w:r w:rsidRPr="009E0E58">
        <w:rPr>
          <w:sz w:val="28"/>
          <w:szCs w:val="28"/>
        </w:rPr>
        <w:t xml:space="preserve">в сфере регулирования цен (тарифов) и не возмещенных ему на момент расторжения концессионного соглашения, в течение трех лет с начала финансового года, следующего за годом, в котором произошло расторжение концессионного соглашения. </w:t>
      </w:r>
    </w:p>
    <w:p w:rsidR="00635642" w:rsidRPr="009E0E58" w:rsidRDefault="00635642" w:rsidP="00803BC3">
      <w:pPr>
        <w:shd w:val="clear" w:color="auto" w:fill="FFFFFF"/>
        <w:ind w:firstLine="567"/>
        <w:contextualSpacing/>
        <w:jc w:val="both"/>
        <w:rPr>
          <w:sz w:val="28"/>
          <w:szCs w:val="28"/>
        </w:rPr>
      </w:pPr>
      <w:r w:rsidRPr="009E0E58">
        <w:rPr>
          <w:sz w:val="28"/>
          <w:szCs w:val="28"/>
        </w:rPr>
        <w:t>В целях возмещения расходов концессионер обращается к концеденту с соответствующим требованием. К требованию концессионера должны быть приложены подтверждающие данные расходы документы.</w:t>
      </w:r>
    </w:p>
    <w:p w:rsidR="00635642" w:rsidRPr="009E0E58" w:rsidRDefault="00635642" w:rsidP="00803BC3">
      <w:pPr>
        <w:ind w:firstLine="567"/>
        <w:jc w:val="both"/>
        <w:rPr>
          <w:sz w:val="28"/>
          <w:szCs w:val="28"/>
        </w:rPr>
      </w:pPr>
      <w:r w:rsidRPr="009E0E58">
        <w:rPr>
          <w:sz w:val="28"/>
          <w:szCs w:val="28"/>
        </w:rPr>
        <w:t>Возмещение расходов на создание и (или) реконструкцию объекта концессионного соглашения осуществляется в денежной форме за счет бюджетных средств местного бюджета муниципального образования «</w:t>
      </w:r>
      <w:r w:rsidR="00411323" w:rsidRPr="009E0E58">
        <w:rPr>
          <w:sz w:val="28"/>
          <w:szCs w:val="28"/>
        </w:rPr>
        <w:t>Савинское</w:t>
      </w:r>
      <w:r w:rsidRPr="009E0E58">
        <w:rPr>
          <w:sz w:val="28"/>
          <w:szCs w:val="28"/>
        </w:rPr>
        <w:t>»</w:t>
      </w:r>
      <w:r w:rsidR="001F2C9B" w:rsidRPr="009E0E58">
        <w:rPr>
          <w:sz w:val="28"/>
          <w:szCs w:val="28"/>
        </w:rPr>
        <w:t xml:space="preserve"> </w:t>
      </w:r>
      <w:r w:rsidR="00411323" w:rsidRPr="009E0E58">
        <w:rPr>
          <w:sz w:val="28"/>
          <w:szCs w:val="28"/>
        </w:rPr>
        <w:t>Плесецкого</w:t>
      </w:r>
      <w:r w:rsidRPr="009E0E58">
        <w:rPr>
          <w:sz w:val="28"/>
          <w:szCs w:val="28"/>
        </w:rPr>
        <w:t xml:space="preserve"> муниципального района Архангельской области на расчетный счет концессионера. </w:t>
      </w:r>
    </w:p>
    <w:p w:rsidR="00635642" w:rsidRPr="009E0E58" w:rsidRDefault="00635642" w:rsidP="00803BC3">
      <w:pPr>
        <w:ind w:firstLine="567"/>
        <w:jc w:val="both"/>
        <w:rPr>
          <w:sz w:val="28"/>
          <w:szCs w:val="28"/>
        </w:rPr>
      </w:pPr>
      <w:r w:rsidRPr="009E0E58">
        <w:rPr>
          <w:sz w:val="28"/>
          <w:szCs w:val="28"/>
        </w:rPr>
        <w:t>По соглашению концедента и концессионера срок выплаты подлежащих возмещению концессионеру расходов может быть увеличен.</w:t>
      </w:r>
    </w:p>
    <w:p w:rsidR="00635642" w:rsidRPr="009E0E58" w:rsidRDefault="00635642" w:rsidP="00803BC3">
      <w:pPr>
        <w:ind w:firstLine="567"/>
        <w:jc w:val="both"/>
        <w:rPr>
          <w:sz w:val="28"/>
          <w:szCs w:val="28"/>
        </w:rPr>
      </w:pPr>
      <w:r w:rsidRPr="009E0E58">
        <w:rPr>
          <w:sz w:val="28"/>
          <w:szCs w:val="28"/>
        </w:rPr>
        <w:t xml:space="preserve">При выполнении концессионером работ по строительству (реконструкции) объекта концессионного соглашения надлежащего качества, соответствующих требованиям, установленным концессионным соглашением и не завершенных на дату его досрочного расторжения, соответствующие расходы концессионера подлежат компенсации, </w:t>
      </w:r>
      <w:r w:rsidR="004E5788" w:rsidRPr="009E0E58">
        <w:rPr>
          <w:sz w:val="28"/>
          <w:szCs w:val="28"/>
        </w:rPr>
        <w:br/>
      </w:r>
      <w:r w:rsidRPr="009E0E58">
        <w:rPr>
          <w:sz w:val="28"/>
          <w:szCs w:val="28"/>
        </w:rPr>
        <w:t>а результат фактически завершенных работ передается концеденту</w:t>
      </w:r>
      <w:r w:rsidR="001F2C9B" w:rsidRPr="009E0E58">
        <w:rPr>
          <w:sz w:val="28"/>
          <w:szCs w:val="28"/>
        </w:rPr>
        <w:t xml:space="preserve"> </w:t>
      </w:r>
      <w:r w:rsidR="004E5788" w:rsidRPr="009E0E58">
        <w:rPr>
          <w:sz w:val="28"/>
          <w:szCs w:val="28"/>
        </w:rPr>
        <w:t>по</w:t>
      </w:r>
      <w:r w:rsidRPr="009E0E58">
        <w:rPr>
          <w:sz w:val="28"/>
          <w:szCs w:val="28"/>
        </w:rPr>
        <w:t xml:space="preserve"> акт</w:t>
      </w:r>
      <w:r w:rsidR="004E5788" w:rsidRPr="009E0E58">
        <w:rPr>
          <w:sz w:val="28"/>
          <w:szCs w:val="28"/>
        </w:rPr>
        <w:t>у</w:t>
      </w:r>
      <w:r w:rsidRPr="009E0E58">
        <w:rPr>
          <w:sz w:val="28"/>
          <w:szCs w:val="28"/>
        </w:rPr>
        <w:t xml:space="preserve"> прием</w:t>
      </w:r>
      <w:r w:rsidR="004E5788" w:rsidRPr="009E0E58">
        <w:rPr>
          <w:sz w:val="28"/>
          <w:szCs w:val="28"/>
        </w:rPr>
        <w:t>а</w:t>
      </w:r>
      <w:r w:rsidRPr="009E0E58">
        <w:rPr>
          <w:sz w:val="28"/>
          <w:szCs w:val="28"/>
        </w:rPr>
        <w:t>-передачи.</w:t>
      </w:r>
    </w:p>
    <w:p w:rsidR="00635642" w:rsidRPr="009E0E58" w:rsidRDefault="00635642" w:rsidP="00803BC3">
      <w:pPr>
        <w:shd w:val="clear" w:color="auto" w:fill="FFFFFF"/>
        <w:ind w:firstLine="567"/>
        <w:contextualSpacing/>
        <w:jc w:val="both"/>
        <w:rPr>
          <w:sz w:val="28"/>
          <w:szCs w:val="28"/>
        </w:rPr>
      </w:pPr>
      <w:r w:rsidRPr="009E0E58">
        <w:rPr>
          <w:sz w:val="28"/>
          <w:szCs w:val="28"/>
        </w:rPr>
        <w:t xml:space="preserve">13. Концессионер обязан осуществить </w:t>
      </w:r>
      <w:r w:rsidR="001A162D" w:rsidRPr="009E0E58">
        <w:rPr>
          <w:sz w:val="28"/>
          <w:szCs w:val="28"/>
        </w:rPr>
        <w:t>мероприятия</w:t>
      </w:r>
      <w:r w:rsidR="009F26A8" w:rsidRPr="009E0E58">
        <w:rPr>
          <w:sz w:val="28"/>
          <w:szCs w:val="28"/>
        </w:rPr>
        <w:br/>
      </w:r>
      <w:r w:rsidRPr="009E0E58">
        <w:rPr>
          <w:sz w:val="28"/>
          <w:szCs w:val="28"/>
        </w:rPr>
        <w:t>по подготовке террит</w:t>
      </w:r>
      <w:r w:rsidR="006F5F25" w:rsidRPr="009E0E58">
        <w:rPr>
          <w:sz w:val="28"/>
          <w:szCs w:val="28"/>
        </w:rPr>
        <w:t>ории, необходимой для создания и реконструкции</w:t>
      </w:r>
      <w:r w:rsidR="00332D62" w:rsidRPr="009E0E58">
        <w:rPr>
          <w:sz w:val="28"/>
          <w:szCs w:val="28"/>
        </w:rPr>
        <w:t xml:space="preserve"> </w:t>
      </w:r>
      <w:r w:rsidRPr="009E0E58">
        <w:rPr>
          <w:sz w:val="28"/>
          <w:szCs w:val="28"/>
        </w:rPr>
        <w:lastRenderedPageBreak/>
        <w:t>объекта концессионного соглашения</w:t>
      </w:r>
      <w:r w:rsidR="00332D62" w:rsidRPr="009E0E58">
        <w:rPr>
          <w:sz w:val="28"/>
          <w:szCs w:val="28"/>
        </w:rPr>
        <w:t xml:space="preserve"> </w:t>
      </w:r>
      <w:r w:rsidRPr="009E0E58">
        <w:rPr>
          <w:sz w:val="28"/>
          <w:szCs w:val="28"/>
        </w:rPr>
        <w:t>и осуществления деятельности, предусмотренной концессионным соглашением до начала создания (реконструкции) объекта концессионного соглашения.</w:t>
      </w:r>
    </w:p>
    <w:p w:rsidR="00635642" w:rsidRPr="009E0E58" w:rsidRDefault="00635642" w:rsidP="00803BC3">
      <w:pPr>
        <w:shd w:val="clear" w:color="auto" w:fill="FFFFFF"/>
        <w:ind w:firstLine="567"/>
        <w:contextualSpacing/>
        <w:jc w:val="both"/>
        <w:rPr>
          <w:sz w:val="28"/>
          <w:szCs w:val="28"/>
        </w:rPr>
      </w:pPr>
      <w:r w:rsidRPr="009E0E58">
        <w:rPr>
          <w:sz w:val="28"/>
          <w:szCs w:val="28"/>
        </w:rPr>
        <w:t>14.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w:t>
      </w:r>
      <w:r w:rsidR="00B1461B" w:rsidRPr="009E0E58">
        <w:rPr>
          <w:sz w:val="28"/>
          <w:szCs w:val="28"/>
        </w:rPr>
        <w:t xml:space="preserve">ашения определен в приложении № 7 </w:t>
      </w:r>
      <w:r w:rsidR="00A72850" w:rsidRPr="009E0E58">
        <w:rPr>
          <w:sz w:val="28"/>
          <w:szCs w:val="28"/>
        </w:rPr>
        <w:br/>
      </w:r>
      <w:r w:rsidR="00B1461B" w:rsidRPr="009E0E58">
        <w:rPr>
          <w:sz w:val="28"/>
          <w:szCs w:val="28"/>
        </w:rPr>
        <w:t>к п</w:t>
      </w:r>
      <w:r w:rsidRPr="009E0E58">
        <w:rPr>
          <w:sz w:val="28"/>
          <w:szCs w:val="28"/>
        </w:rPr>
        <w:t>остановлению.</w:t>
      </w:r>
    </w:p>
    <w:p w:rsidR="00635642" w:rsidRPr="009E0E58" w:rsidRDefault="00635642" w:rsidP="00803BC3">
      <w:pPr>
        <w:shd w:val="clear" w:color="auto" w:fill="FFFFFF"/>
        <w:ind w:firstLine="567"/>
        <w:contextualSpacing/>
        <w:jc w:val="both"/>
        <w:rPr>
          <w:sz w:val="28"/>
          <w:szCs w:val="28"/>
        </w:rPr>
      </w:pPr>
      <w:r w:rsidRPr="009E0E58">
        <w:rPr>
          <w:sz w:val="28"/>
          <w:szCs w:val="28"/>
        </w:rPr>
        <w:t>15. Значения долгосрочных параметров регулирования деятел</w:t>
      </w:r>
      <w:r w:rsidR="00B1461B" w:rsidRPr="009E0E58">
        <w:rPr>
          <w:sz w:val="28"/>
          <w:szCs w:val="28"/>
        </w:rPr>
        <w:t>ьности концессионера указаны в приложении № 8 к п</w:t>
      </w:r>
      <w:r w:rsidRPr="009E0E58">
        <w:rPr>
          <w:sz w:val="28"/>
          <w:szCs w:val="28"/>
        </w:rPr>
        <w:t>остановлению.</w:t>
      </w:r>
    </w:p>
    <w:p w:rsidR="00635642" w:rsidRPr="009E0E58" w:rsidRDefault="00635642" w:rsidP="00803BC3">
      <w:pPr>
        <w:shd w:val="clear" w:color="auto" w:fill="FFFFFF"/>
        <w:ind w:firstLine="567"/>
        <w:contextualSpacing/>
        <w:jc w:val="both"/>
        <w:rPr>
          <w:sz w:val="28"/>
          <w:szCs w:val="28"/>
        </w:rPr>
      </w:pPr>
      <w:r w:rsidRPr="009E0E58">
        <w:rPr>
          <w:sz w:val="28"/>
          <w:szCs w:val="28"/>
        </w:rPr>
        <w:t>16. Задание и перечень мероприятий с описанием основных характеристик таких мероприят</w:t>
      </w:r>
      <w:r w:rsidR="00B1461B" w:rsidRPr="009E0E58">
        <w:rPr>
          <w:sz w:val="28"/>
          <w:szCs w:val="28"/>
        </w:rPr>
        <w:t xml:space="preserve">ий определены в приложении № 3 </w:t>
      </w:r>
      <w:r w:rsidR="00A72850" w:rsidRPr="009E0E58">
        <w:rPr>
          <w:sz w:val="28"/>
          <w:szCs w:val="28"/>
        </w:rPr>
        <w:br/>
      </w:r>
      <w:r w:rsidR="00B1461B" w:rsidRPr="009E0E58">
        <w:rPr>
          <w:sz w:val="28"/>
          <w:szCs w:val="28"/>
        </w:rPr>
        <w:t>к п</w:t>
      </w:r>
      <w:r w:rsidRPr="009E0E58">
        <w:rPr>
          <w:sz w:val="28"/>
          <w:szCs w:val="28"/>
        </w:rPr>
        <w:t>остановлению.</w:t>
      </w:r>
    </w:p>
    <w:p w:rsidR="00635642" w:rsidRPr="009E0E58" w:rsidRDefault="00635642" w:rsidP="00803BC3">
      <w:pPr>
        <w:shd w:val="clear" w:color="auto" w:fill="FFFFFF"/>
        <w:ind w:firstLine="567"/>
        <w:contextualSpacing/>
        <w:jc w:val="both"/>
        <w:rPr>
          <w:sz w:val="28"/>
          <w:szCs w:val="28"/>
        </w:rPr>
      </w:pPr>
      <w:r w:rsidRPr="009E0E58">
        <w:rPr>
          <w:kern w:val="1"/>
          <w:sz w:val="28"/>
          <w:szCs w:val="28"/>
        </w:rPr>
        <w:t>17. Предельный размер расходов на создание и</w:t>
      </w:r>
      <w:r w:rsidR="00332D62" w:rsidRPr="009E0E58">
        <w:rPr>
          <w:kern w:val="1"/>
          <w:sz w:val="28"/>
          <w:szCs w:val="28"/>
        </w:rPr>
        <w:t xml:space="preserve"> </w:t>
      </w:r>
      <w:r w:rsidRPr="009E0E58">
        <w:rPr>
          <w:kern w:val="1"/>
          <w:sz w:val="28"/>
          <w:szCs w:val="28"/>
        </w:rPr>
        <w:t>реконструкцию объекта концессионного соглашения, которые предполагается осуществить концессионером, на каждый год срока действия концесси</w:t>
      </w:r>
      <w:r w:rsidR="0012578B" w:rsidRPr="009E0E58">
        <w:rPr>
          <w:kern w:val="1"/>
          <w:sz w:val="28"/>
          <w:szCs w:val="28"/>
        </w:rPr>
        <w:t>онного соглашения определены в приложении № 9 к п</w:t>
      </w:r>
      <w:r w:rsidRPr="009E0E58">
        <w:rPr>
          <w:kern w:val="1"/>
          <w:sz w:val="28"/>
          <w:szCs w:val="28"/>
        </w:rPr>
        <w:t>остановлению.</w:t>
      </w:r>
    </w:p>
    <w:p w:rsidR="00635642" w:rsidRPr="009E0E58" w:rsidRDefault="00635642" w:rsidP="00803BC3">
      <w:pPr>
        <w:shd w:val="clear" w:color="auto" w:fill="FFFFFF"/>
        <w:ind w:firstLine="567"/>
        <w:contextualSpacing/>
        <w:jc w:val="both"/>
        <w:rPr>
          <w:sz w:val="28"/>
          <w:szCs w:val="28"/>
        </w:rPr>
      </w:pPr>
      <w:r w:rsidRPr="009E0E58">
        <w:rPr>
          <w:sz w:val="28"/>
          <w:szCs w:val="28"/>
        </w:rPr>
        <w:t>18. Плановые значения показателей надежности, качества, энергетической эффективности объектов концесси</w:t>
      </w:r>
      <w:r w:rsidR="0012578B" w:rsidRPr="009E0E58">
        <w:rPr>
          <w:sz w:val="28"/>
          <w:szCs w:val="28"/>
        </w:rPr>
        <w:t>онного соглашения определены в приложении № 10 к п</w:t>
      </w:r>
      <w:r w:rsidRPr="009E0E58">
        <w:rPr>
          <w:sz w:val="28"/>
          <w:szCs w:val="28"/>
        </w:rPr>
        <w:t>остановлению.</w:t>
      </w:r>
    </w:p>
    <w:p w:rsidR="00635642" w:rsidRPr="009E0E58" w:rsidRDefault="00635642" w:rsidP="00803BC3">
      <w:pPr>
        <w:shd w:val="clear" w:color="auto" w:fill="FFFFFF"/>
        <w:ind w:firstLine="567"/>
        <w:contextualSpacing/>
        <w:jc w:val="both"/>
        <w:rPr>
          <w:strike/>
          <w:sz w:val="28"/>
          <w:szCs w:val="28"/>
        </w:rPr>
      </w:pPr>
      <w:r w:rsidRPr="009E0E58">
        <w:rPr>
          <w:sz w:val="28"/>
          <w:szCs w:val="28"/>
        </w:rPr>
        <w:t xml:space="preserve">19.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 </w:t>
      </w:r>
      <w:r w:rsidR="0012578B" w:rsidRPr="009E0E58">
        <w:rPr>
          <w:sz w:val="28"/>
          <w:szCs w:val="28"/>
        </w:rPr>
        <w:t>определен в приложении № 11 к п</w:t>
      </w:r>
      <w:r w:rsidRPr="009E0E58">
        <w:rPr>
          <w:sz w:val="28"/>
          <w:szCs w:val="28"/>
        </w:rPr>
        <w:t>остановлению.</w:t>
      </w:r>
    </w:p>
    <w:p w:rsidR="00635642" w:rsidRPr="009E0E58" w:rsidRDefault="00635642" w:rsidP="00803BC3">
      <w:pPr>
        <w:shd w:val="clear" w:color="auto" w:fill="FFFFFF"/>
        <w:ind w:firstLine="567"/>
        <w:contextualSpacing/>
        <w:jc w:val="both"/>
        <w:rPr>
          <w:sz w:val="28"/>
          <w:szCs w:val="28"/>
        </w:rPr>
      </w:pPr>
      <w:r w:rsidRPr="009E0E58">
        <w:rPr>
          <w:sz w:val="28"/>
          <w:szCs w:val="28"/>
        </w:rPr>
        <w:t>20. Концессионер в отношении всего незарегистрированного недвижимого имущества за свой счет обязан обеспечить государственную регистрацию права собственности концедента на указанное имущество, в том числе выполнение кадастровых работ и осуществление государственной регистрации права собственности концедента на имущество, а также государственной регистрации обременения данного права в срок, равный одному году с даты вступления в силу концессионного соглашения.</w:t>
      </w:r>
    </w:p>
    <w:p w:rsidR="00635642" w:rsidRPr="009E0E58" w:rsidRDefault="00635642" w:rsidP="00803BC3">
      <w:pPr>
        <w:ind w:firstLine="567"/>
        <w:jc w:val="both"/>
        <w:rPr>
          <w:sz w:val="28"/>
          <w:szCs w:val="28"/>
        </w:rPr>
      </w:pPr>
      <w:r w:rsidRPr="009E0E58">
        <w:rPr>
          <w:sz w:val="28"/>
          <w:szCs w:val="28"/>
          <w:lang w:eastAsia="ar-SA"/>
        </w:rPr>
        <w:t>21. Сроки реализации инвестиционных обязательств концессионера могут быть перенесены в случае принятия Правительством Российской Федерации соответствующего решения, предусмотренного законодательством Российской Федерации, в связи с существенным ухудшением экономической конъюнктуры.</w:t>
      </w:r>
    </w:p>
    <w:p w:rsidR="00635642" w:rsidRPr="009E0E58" w:rsidRDefault="00635642" w:rsidP="00803BC3">
      <w:pPr>
        <w:shd w:val="clear" w:color="auto" w:fill="FFFFFF"/>
        <w:ind w:firstLine="567"/>
        <w:contextualSpacing/>
        <w:jc w:val="both"/>
        <w:rPr>
          <w:sz w:val="28"/>
          <w:szCs w:val="28"/>
        </w:rPr>
      </w:pPr>
      <w:r w:rsidRPr="009E0E58">
        <w:rPr>
          <w:sz w:val="28"/>
          <w:szCs w:val="28"/>
        </w:rPr>
        <w:t>22. Обязанности Архангельской области в связи с заключением конце</w:t>
      </w:r>
      <w:r w:rsidR="0012578B" w:rsidRPr="009E0E58">
        <w:rPr>
          <w:sz w:val="28"/>
          <w:szCs w:val="28"/>
        </w:rPr>
        <w:t>ссионного соглашения указаны в приложении № 5 к п</w:t>
      </w:r>
      <w:r w:rsidR="00381C0F" w:rsidRPr="009E0E58">
        <w:rPr>
          <w:sz w:val="28"/>
          <w:szCs w:val="28"/>
        </w:rPr>
        <w:t>остановлению.</w:t>
      </w:r>
    </w:p>
    <w:p w:rsidR="00635642" w:rsidRPr="009E0E58" w:rsidRDefault="00635642" w:rsidP="00803BC3">
      <w:pPr>
        <w:shd w:val="clear" w:color="auto" w:fill="FFFFFF"/>
        <w:ind w:firstLine="567"/>
        <w:contextualSpacing/>
        <w:jc w:val="both"/>
        <w:rPr>
          <w:sz w:val="28"/>
          <w:szCs w:val="28"/>
        </w:rPr>
      </w:pPr>
      <w:r w:rsidRPr="009E0E58">
        <w:rPr>
          <w:sz w:val="28"/>
          <w:szCs w:val="28"/>
        </w:rPr>
        <w:t>23. По концессионному соглашению не допускается:</w:t>
      </w:r>
    </w:p>
    <w:p w:rsidR="00635642" w:rsidRPr="009E0E58" w:rsidRDefault="00635642" w:rsidP="00803BC3">
      <w:pPr>
        <w:shd w:val="clear" w:color="auto" w:fill="FFFFFF"/>
        <w:ind w:firstLine="567"/>
        <w:jc w:val="both"/>
        <w:rPr>
          <w:sz w:val="28"/>
          <w:szCs w:val="28"/>
        </w:rPr>
      </w:pPr>
      <w:r w:rsidRPr="009E0E58">
        <w:rPr>
          <w:sz w:val="28"/>
          <w:szCs w:val="28"/>
        </w:rPr>
        <w:t>- передача концессионером прав владения и (или) пользования объектами концессионного соглашения, в том числе передача таких объектов в субаренду;</w:t>
      </w:r>
    </w:p>
    <w:p w:rsidR="00635642" w:rsidRPr="009E0E58" w:rsidRDefault="00635642" w:rsidP="00803BC3">
      <w:pPr>
        <w:shd w:val="clear" w:color="auto" w:fill="FFFFFF"/>
        <w:ind w:firstLine="567"/>
        <w:jc w:val="both"/>
        <w:rPr>
          <w:sz w:val="28"/>
          <w:szCs w:val="28"/>
        </w:rPr>
      </w:pPr>
      <w:r w:rsidRPr="009E0E58">
        <w:rPr>
          <w:sz w:val="28"/>
          <w:szCs w:val="28"/>
        </w:rPr>
        <w:t xml:space="preserve">- уступка права требования, перевод долга по концессионному соглашению в пользу иностранных физических и юридических лиц и </w:t>
      </w:r>
      <w:r w:rsidRPr="009E0E58">
        <w:rPr>
          <w:sz w:val="28"/>
          <w:szCs w:val="28"/>
        </w:rPr>
        <w:lastRenderedPageBreak/>
        <w:t>иностранных структур без образования юридического лица, передача прав по концессионному соглашению в доверительное управление;</w:t>
      </w:r>
    </w:p>
    <w:p w:rsidR="00635642" w:rsidRPr="009E0E58" w:rsidRDefault="00635642" w:rsidP="00803BC3">
      <w:pPr>
        <w:shd w:val="clear" w:color="auto" w:fill="FFFFFF"/>
        <w:ind w:firstLine="567"/>
        <w:jc w:val="both"/>
        <w:rPr>
          <w:sz w:val="28"/>
          <w:szCs w:val="28"/>
        </w:rPr>
      </w:pPr>
      <w:r w:rsidRPr="009E0E58">
        <w:rPr>
          <w:sz w:val="28"/>
          <w:szCs w:val="28"/>
        </w:rPr>
        <w:t>-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635642" w:rsidRPr="009E0E58" w:rsidRDefault="00635642" w:rsidP="00803BC3">
      <w:pPr>
        <w:shd w:val="clear" w:color="auto" w:fill="FFFFFF"/>
        <w:ind w:firstLine="567"/>
        <w:jc w:val="both"/>
        <w:rPr>
          <w:sz w:val="28"/>
          <w:szCs w:val="28"/>
        </w:rPr>
      </w:pPr>
      <w:r w:rsidRPr="009E0E58">
        <w:rPr>
          <w:sz w:val="28"/>
          <w:szCs w:val="28"/>
        </w:rPr>
        <w:t xml:space="preserve">- нарушение иных установленных федеральным законодательством запретов. </w:t>
      </w:r>
    </w:p>
    <w:p w:rsidR="00803BC3" w:rsidRPr="009E0E58" w:rsidRDefault="00803BC3" w:rsidP="00803BC3">
      <w:pPr>
        <w:shd w:val="clear" w:color="auto" w:fill="FFFFFF"/>
        <w:ind w:firstLine="567"/>
        <w:jc w:val="both"/>
        <w:rPr>
          <w:sz w:val="28"/>
          <w:szCs w:val="28"/>
        </w:rPr>
      </w:pPr>
    </w:p>
    <w:p w:rsidR="00FB4E4D" w:rsidRPr="009E0E58" w:rsidRDefault="00FB4E4D" w:rsidP="00FB4E4D">
      <w:pPr>
        <w:widowControl w:val="0"/>
        <w:tabs>
          <w:tab w:val="left" w:pos="9045"/>
          <w:tab w:val="right" w:pos="14570"/>
        </w:tabs>
        <w:suppressAutoHyphens/>
        <w:autoSpaceDE w:val="0"/>
        <w:autoSpaceDN w:val="0"/>
        <w:ind w:firstLine="709"/>
        <w:jc w:val="right"/>
        <w:textAlignment w:val="baseline"/>
        <w:rPr>
          <w:color w:val="000000"/>
          <w:kern w:val="3"/>
          <w:sz w:val="28"/>
          <w:szCs w:val="28"/>
          <w:lang w:eastAsia="ja-JP"/>
        </w:rPr>
        <w:sectPr w:rsidR="00FB4E4D" w:rsidRPr="009E0E58" w:rsidSect="00637549">
          <w:footerReference w:type="even" r:id="rId9"/>
          <w:footerReference w:type="default" r:id="rId10"/>
          <w:pgSz w:w="11906" w:h="16838"/>
          <w:pgMar w:top="1134" w:right="850" w:bottom="1134" w:left="1701" w:header="709" w:footer="709" w:gutter="0"/>
          <w:cols w:space="708"/>
          <w:titlePg/>
          <w:docGrid w:linePitch="360"/>
        </w:sectPr>
      </w:pPr>
    </w:p>
    <w:p w:rsidR="00D449DA" w:rsidRPr="009E0E58" w:rsidRDefault="00EB2ACC" w:rsidP="00D449DA">
      <w:pPr>
        <w:ind w:firstLine="540"/>
        <w:jc w:val="right"/>
        <w:rPr>
          <w:sz w:val="28"/>
          <w:szCs w:val="28"/>
        </w:rPr>
      </w:pPr>
      <w:r w:rsidRPr="009E0E58">
        <w:rPr>
          <w:sz w:val="28"/>
          <w:szCs w:val="28"/>
        </w:rPr>
        <w:lastRenderedPageBreak/>
        <w:t>ПРИЛОЖЕНИЕ № 2</w:t>
      </w:r>
    </w:p>
    <w:p w:rsidR="0079424A" w:rsidRPr="009E0E58" w:rsidRDefault="0079424A" w:rsidP="0079424A">
      <w:pPr>
        <w:ind w:firstLine="540"/>
        <w:jc w:val="right"/>
        <w:rPr>
          <w:sz w:val="28"/>
          <w:szCs w:val="28"/>
        </w:rPr>
      </w:pPr>
      <w:r w:rsidRPr="009E0E58">
        <w:rPr>
          <w:sz w:val="28"/>
          <w:szCs w:val="28"/>
        </w:rPr>
        <w:t>к п</w:t>
      </w:r>
      <w:r>
        <w:rPr>
          <w:sz w:val="28"/>
          <w:szCs w:val="28"/>
        </w:rPr>
        <w:t xml:space="preserve">остановлению № 517 </w:t>
      </w:r>
      <w:r w:rsidRPr="009E0E58">
        <w:rPr>
          <w:sz w:val="28"/>
          <w:szCs w:val="28"/>
        </w:rPr>
        <w:t xml:space="preserve"> от </w:t>
      </w:r>
      <w:r>
        <w:rPr>
          <w:sz w:val="28"/>
          <w:szCs w:val="28"/>
        </w:rPr>
        <w:t xml:space="preserve">14.10.2019 </w:t>
      </w:r>
      <w:r w:rsidRPr="009E0E58">
        <w:rPr>
          <w:sz w:val="28"/>
          <w:szCs w:val="28"/>
        </w:rPr>
        <w:t>г.</w:t>
      </w:r>
    </w:p>
    <w:p w:rsidR="00FB4E4D" w:rsidRPr="009E0E58" w:rsidRDefault="00FB4E4D" w:rsidP="00FB4E4D">
      <w:pPr>
        <w:widowControl w:val="0"/>
        <w:suppressAutoHyphens/>
        <w:autoSpaceDE w:val="0"/>
        <w:autoSpaceDN w:val="0"/>
        <w:ind w:firstLine="709"/>
        <w:jc w:val="right"/>
        <w:textAlignment w:val="baseline"/>
        <w:rPr>
          <w:color w:val="000000"/>
          <w:kern w:val="3"/>
          <w:sz w:val="28"/>
          <w:szCs w:val="28"/>
          <w:lang w:eastAsia="ja-JP"/>
        </w:rPr>
      </w:pPr>
    </w:p>
    <w:p w:rsidR="00C869D6" w:rsidRPr="009E0E58" w:rsidRDefault="00C869D6" w:rsidP="00C869D6">
      <w:pPr>
        <w:pStyle w:val="23"/>
        <w:shd w:val="clear" w:color="auto" w:fill="auto"/>
        <w:spacing w:before="0" w:after="0" w:line="240" w:lineRule="auto"/>
        <w:ind w:firstLine="567"/>
        <w:jc w:val="center"/>
        <w:rPr>
          <w:b/>
          <w:sz w:val="28"/>
          <w:szCs w:val="28"/>
        </w:rPr>
      </w:pPr>
      <w:r w:rsidRPr="009E0E58">
        <w:rPr>
          <w:b/>
          <w:sz w:val="28"/>
          <w:szCs w:val="28"/>
        </w:rPr>
        <w:t xml:space="preserve">Состав и описание, в том числе технико-экономические показатели объекта концессионного соглашения, </w:t>
      </w:r>
    </w:p>
    <w:p w:rsidR="00305FF8" w:rsidRPr="009E0E58" w:rsidRDefault="00C869D6" w:rsidP="00C869D6">
      <w:pPr>
        <w:pStyle w:val="23"/>
        <w:shd w:val="clear" w:color="auto" w:fill="auto"/>
        <w:spacing w:before="0" w:after="0" w:line="240" w:lineRule="auto"/>
        <w:ind w:firstLine="567"/>
        <w:jc w:val="center"/>
        <w:rPr>
          <w:b/>
          <w:sz w:val="28"/>
          <w:szCs w:val="28"/>
        </w:rPr>
      </w:pPr>
      <w:r w:rsidRPr="009E0E58">
        <w:rPr>
          <w:b/>
          <w:sz w:val="28"/>
          <w:szCs w:val="28"/>
        </w:rPr>
        <w:t>состав и описание иного имущества</w:t>
      </w:r>
    </w:p>
    <w:p w:rsidR="00C869D6" w:rsidRPr="009E0E58" w:rsidRDefault="00C869D6" w:rsidP="00305FF8">
      <w:pPr>
        <w:pStyle w:val="23"/>
        <w:shd w:val="clear" w:color="auto" w:fill="auto"/>
        <w:spacing w:before="0" w:after="0" w:line="240" w:lineRule="auto"/>
        <w:ind w:firstLine="567"/>
        <w:rPr>
          <w:sz w:val="28"/>
          <w:szCs w:val="28"/>
        </w:rPr>
      </w:pPr>
    </w:p>
    <w:tbl>
      <w:tblPr>
        <w:tblW w:w="29153" w:type="dxa"/>
        <w:tblInd w:w="-5" w:type="dxa"/>
        <w:tblLayout w:type="fixed"/>
        <w:tblLook w:val="0000"/>
      </w:tblPr>
      <w:tblGrid>
        <w:gridCol w:w="822"/>
        <w:gridCol w:w="4817"/>
        <w:gridCol w:w="1420"/>
        <w:gridCol w:w="1843"/>
        <w:gridCol w:w="4677"/>
        <w:gridCol w:w="1981"/>
        <w:gridCol w:w="7"/>
        <w:gridCol w:w="4524"/>
        <w:gridCol w:w="4531"/>
        <w:gridCol w:w="4531"/>
      </w:tblGrid>
      <w:tr w:rsidR="00305FF8" w:rsidRPr="009E0E58" w:rsidTr="00482320">
        <w:trPr>
          <w:gridAfter w:val="4"/>
          <w:wAfter w:w="13593" w:type="dxa"/>
          <w:cantSplit/>
          <w:trHeight w:val="1573"/>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w:t>
            </w:r>
          </w:p>
          <w:p w:rsidR="00305FF8" w:rsidRPr="009E0E58" w:rsidRDefault="00305FF8" w:rsidP="00482320">
            <w:pPr>
              <w:jc w:val="center"/>
              <w:rPr>
                <w:sz w:val="18"/>
                <w:szCs w:val="18"/>
              </w:rPr>
            </w:pPr>
            <w:r w:rsidRPr="009E0E58">
              <w:rPr>
                <w:sz w:val="18"/>
                <w:szCs w:val="18"/>
              </w:rPr>
              <w:t>п/п</w:t>
            </w:r>
          </w:p>
          <w:p w:rsidR="00305FF8" w:rsidRPr="009E0E58" w:rsidRDefault="00305FF8" w:rsidP="00482320">
            <w:pPr>
              <w:jc w:val="center"/>
              <w:rPr>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Наименование объекта:</w:t>
            </w:r>
          </w:p>
          <w:p w:rsidR="00305FF8" w:rsidRPr="009E0E58" w:rsidRDefault="00305FF8" w:rsidP="00482320">
            <w:pPr>
              <w:jc w:val="center"/>
              <w:rPr>
                <w:sz w:val="18"/>
                <w:szCs w:val="18"/>
              </w:rPr>
            </w:pPr>
            <w:r w:rsidRPr="009E0E58">
              <w:rPr>
                <w:sz w:val="18"/>
                <w:szCs w:val="18"/>
              </w:rPr>
              <w:t>- оборудование объекта</w:t>
            </w:r>
          </w:p>
          <w:p w:rsidR="00305FF8" w:rsidRPr="009E0E58" w:rsidRDefault="00305FF8" w:rsidP="00482320">
            <w:pPr>
              <w:jc w:val="center"/>
              <w:rPr>
                <w:sz w:val="18"/>
                <w:szCs w:val="18"/>
              </w:rPr>
            </w:pPr>
            <w:r w:rsidRPr="009E0E58">
              <w:rPr>
                <w:sz w:val="18"/>
                <w:szCs w:val="18"/>
              </w:rPr>
              <w:t>Инв. № по перечню МО «Савинское»</w:t>
            </w:r>
          </w:p>
          <w:p w:rsidR="00305FF8" w:rsidRPr="009E0E58" w:rsidRDefault="00305FF8" w:rsidP="00482320">
            <w:pPr>
              <w:jc w:val="center"/>
              <w:rPr>
                <w:sz w:val="18"/>
                <w:szCs w:val="18"/>
              </w:rPr>
            </w:pP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Год ввода в эксплуатацию</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Техническая характеристика</w:t>
            </w:r>
          </w:p>
          <w:p w:rsidR="00305FF8" w:rsidRPr="009E0E58" w:rsidRDefault="00305FF8" w:rsidP="00482320">
            <w:pPr>
              <w:jc w:val="center"/>
              <w:rPr>
                <w:sz w:val="18"/>
                <w:szCs w:val="18"/>
              </w:rPr>
            </w:pPr>
            <w:r w:rsidRPr="009E0E58">
              <w:rPr>
                <w:sz w:val="18"/>
                <w:szCs w:val="18"/>
              </w:rPr>
              <w:t>(площадь, м</w:t>
            </w:r>
            <w:r w:rsidRPr="009E0E58">
              <w:rPr>
                <w:sz w:val="18"/>
                <w:szCs w:val="18"/>
                <w:vertAlign w:val="superscript"/>
              </w:rPr>
              <w:t>2</w:t>
            </w:r>
            <w:r w:rsidRPr="009E0E58">
              <w:rPr>
                <w:sz w:val="18"/>
                <w:szCs w:val="18"/>
              </w:rPr>
              <w:t>; производительность)</w:t>
            </w: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Техническое состояние объекта</w:t>
            </w:r>
          </w:p>
          <w:p w:rsidR="00305FF8" w:rsidRPr="009E0E58" w:rsidRDefault="00305FF8" w:rsidP="00482320">
            <w:pPr>
              <w:jc w:val="center"/>
              <w:rPr>
                <w:sz w:val="18"/>
                <w:szCs w:val="18"/>
              </w:rPr>
            </w:pPr>
            <w:r w:rsidRPr="009E0E58">
              <w:rPr>
                <w:sz w:val="18"/>
                <w:szCs w:val="18"/>
              </w:rPr>
              <w:t>и оборудования</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sz w:val="18"/>
                <w:szCs w:val="18"/>
              </w:rPr>
            </w:pPr>
            <w:r w:rsidRPr="009E0E58">
              <w:rPr>
                <w:sz w:val="18"/>
                <w:szCs w:val="18"/>
              </w:rPr>
              <w:t>Реквизиты правоустанавливающего документа и документа о государственной регистрации.</w:t>
            </w:r>
          </w:p>
          <w:p w:rsidR="00305FF8" w:rsidRPr="009E0E58" w:rsidRDefault="00305FF8" w:rsidP="00482320">
            <w:pPr>
              <w:jc w:val="center"/>
              <w:rPr>
                <w:sz w:val="18"/>
                <w:szCs w:val="18"/>
              </w:rPr>
            </w:pPr>
            <w:r w:rsidRPr="009E0E58">
              <w:rPr>
                <w:sz w:val="18"/>
                <w:szCs w:val="18"/>
              </w:rPr>
              <w:t>Кем приобретено оборудование</w:t>
            </w:r>
          </w:p>
        </w:tc>
      </w:tr>
      <w:tr w:rsidR="00305FF8" w:rsidRPr="009E0E58" w:rsidTr="00482320">
        <w:trPr>
          <w:gridAfter w:val="4"/>
          <w:wAfter w:w="13593" w:type="dxa"/>
          <w:trHeight w:val="357"/>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1.</w:t>
            </w:r>
          </w:p>
        </w:tc>
        <w:tc>
          <w:tcPr>
            <w:tcW w:w="8080" w:type="dxa"/>
            <w:gridSpan w:val="3"/>
            <w:tcBorders>
              <w:top w:val="single" w:sz="4" w:space="0" w:color="000000"/>
              <w:left w:val="single" w:sz="4" w:space="0" w:color="000000"/>
              <w:bottom w:val="single" w:sz="4" w:space="0" w:color="000000"/>
            </w:tcBorders>
          </w:tcPr>
          <w:p w:rsidR="00305FF8" w:rsidRPr="009E0E58" w:rsidRDefault="00305FF8" w:rsidP="00482320">
            <w:pPr>
              <w:snapToGrid w:val="0"/>
              <w:rPr>
                <w:b/>
                <w:sz w:val="18"/>
                <w:szCs w:val="18"/>
              </w:rPr>
            </w:pPr>
            <w:r w:rsidRPr="009E0E58">
              <w:rPr>
                <w:b/>
                <w:sz w:val="18"/>
                <w:szCs w:val="18"/>
              </w:rPr>
              <w:t>Производственная котельная в составе:</w:t>
            </w:r>
          </w:p>
        </w:tc>
        <w:tc>
          <w:tcPr>
            <w:tcW w:w="4677" w:type="dxa"/>
            <w:tcBorders>
              <w:top w:val="single" w:sz="4" w:space="0" w:color="000000"/>
              <w:left w:val="single" w:sz="4" w:space="0" w:color="000000"/>
              <w:bottom w:val="single" w:sz="4" w:space="0" w:color="auto"/>
            </w:tcBorders>
          </w:tcPr>
          <w:p w:rsidR="00305FF8" w:rsidRPr="009E0E58" w:rsidRDefault="00305FF8" w:rsidP="00482320">
            <w:pPr>
              <w:snapToGrid w:val="0"/>
              <w:jc w:val="center"/>
              <w:rPr>
                <w:b/>
                <w:sz w:val="18"/>
                <w:szCs w:val="18"/>
              </w:rPr>
            </w:pP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b/>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1.1.</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sz w:val="18"/>
                <w:szCs w:val="18"/>
              </w:rPr>
            </w:pPr>
            <w:r w:rsidRPr="009E0E58">
              <w:rPr>
                <w:sz w:val="18"/>
                <w:szCs w:val="18"/>
              </w:rPr>
              <w:t>Здание производственной котельной, кадастровый номер 29:15:061201:1589</w:t>
            </w:r>
          </w:p>
          <w:p w:rsidR="00305FF8" w:rsidRPr="009E0E58" w:rsidRDefault="00305FF8" w:rsidP="00482320">
            <w:pPr>
              <w:rPr>
                <w:b/>
                <w:sz w:val="18"/>
                <w:szCs w:val="18"/>
              </w:rPr>
            </w:pP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1967г.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1683,3м</w:t>
            </w:r>
            <w:r w:rsidRPr="009E0E58">
              <w:rPr>
                <w:sz w:val="18"/>
                <w:szCs w:val="18"/>
                <w:vertAlign w:val="superscript"/>
              </w:rPr>
              <w:t>2</w:t>
            </w:r>
          </w:p>
          <w:p w:rsidR="00305FF8" w:rsidRPr="009E0E58" w:rsidRDefault="00305FF8" w:rsidP="00482320">
            <w:pPr>
              <w:jc w:val="center"/>
              <w:rPr>
                <w:sz w:val="18"/>
                <w:szCs w:val="18"/>
              </w:rPr>
            </w:pP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sz w:val="18"/>
                <w:szCs w:val="18"/>
              </w:rPr>
            </w:pPr>
            <w:r w:rsidRPr="009E0E58">
              <w:rPr>
                <w:sz w:val="18"/>
                <w:szCs w:val="18"/>
              </w:rPr>
              <w:t>Требуется:</w:t>
            </w:r>
          </w:p>
          <w:p w:rsidR="00305FF8" w:rsidRPr="009E0E58" w:rsidRDefault="00305FF8" w:rsidP="00482320">
            <w:pPr>
              <w:rPr>
                <w:sz w:val="18"/>
                <w:szCs w:val="18"/>
              </w:rPr>
            </w:pPr>
            <w:r w:rsidRPr="009E0E58">
              <w:rPr>
                <w:sz w:val="18"/>
                <w:szCs w:val="18"/>
              </w:rPr>
              <w:t>- восстановление кирпичной кладки наружной стены здания в районе помещения ХВО - 60м² (глубина заделки  более 250мм);</w:t>
            </w:r>
          </w:p>
          <w:p w:rsidR="00305FF8" w:rsidRPr="009E0E58" w:rsidRDefault="00305FF8" w:rsidP="00482320">
            <w:pPr>
              <w:rPr>
                <w:sz w:val="18"/>
                <w:szCs w:val="18"/>
              </w:rPr>
            </w:pPr>
            <w:r w:rsidRPr="009E0E58">
              <w:rPr>
                <w:sz w:val="18"/>
                <w:szCs w:val="18"/>
              </w:rPr>
              <w:t>- частичный ремонт кирпичной кладки наружных стен в районе деаэраторов;</w:t>
            </w:r>
          </w:p>
          <w:p w:rsidR="00305FF8" w:rsidRPr="009E0E58" w:rsidRDefault="00305FF8" w:rsidP="00482320">
            <w:pPr>
              <w:rPr>
                <w:sz w:val="18"/>
                <w:szCs w:val="18"/>
              </w:rPr>
            </w:pPr>
            <w:r w:rsidRPr="009E0E58">
              <w:rPr>
                <w:sz w:val="18"/>
                <w:szCs w:val="18"/>
              </w:rPr>
              <w:t>- частичный ремонт кирпичной кладки стен по фасадной стороне котельной примерно 10м²</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sz w:val="18"/>
                <w:szCs w:val="18"/>
              </w:rPr>
            </w:pPr>
            <w:r w:rsidRPr="009E0E58">
              <w:rPr>
                <w:sz w:val="18"/>
                <w:szCs w:val="18"/>
              </w:rPr>
              <w:t>МО «Савинское»</w:t>
            </w:r>
          </w:p>
          <w:p w:rsidR="00305FF8" w:rsidRPr="009E0E58" w:rsidRDefault="00305FF8" w:rsidP="00482320">
            <w:pPr>
              <w:rPr>
                <w:sz w:val="18"/>
                <w:szCs w:val="18"/>
              </w:rPr>
            </w:pPr>
            <w:r w:rsidRPr="009E0E58">
              <w:rPr>
                <w:sz w:val="18"/>
                <w:szCs w:val="18"/>
              </w:rPr>
              <w:t xml:space="preserve">Свидетельство 29АК №377633 от 27.07.2009г.  </w:t>
            </w:r>
          </w:p>
        </w:tc>
      </w:tr>
      <w:tr w:rsidR="00305FF8" w:rsidRPr="009E0E58" w:rsidTr="00482320">
        <w:trPr>
          <w:gridAfter w:val="4"/>
          <w:wAfter w:w="13593" w:type="dxa"/>
        </w:trPr>
        <w:tc>
          <w:tcPr>
            <w:tcW w:w="15560" w:type="dxa"/>
            <w:gridSpan w:val="6"/>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sz w:val="18"/>
                <w:szCs w:val="18"/>
              </w:rPr>
            </w:pPr>
            <w:r w:rsidRPr="009E0E58">
              <w:rPr>
                <w:i/>
                <w:sz w:val="18"/>
                <w:szCs w:val="18"/>
              </w:rPr>
              <w:t>Состав технологического  оборудования:</w:t>
            </w: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i/>
                <w:sz w:val="18"/>
                <w:szCs w:val="18"/>
              </w:rPr>
            </w:pPr>
            <w:r w:rsidRPr="009E0E58">
              <w:rPr>
                <w:b/>
                <w:i/>
                <w:sz w:val="18"/>
                <w:szCs w:val="18"/>
              </w:rPr>
              <w:t>1.1.1</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b/>
                <w:i/>
                <w:sz w:val="18"/>
                <w:szCs w:val="18"/>
              </w:rPr>
            </w:pPr>
            <w:r w:rsidRPr="009E0E58">
              <w:rPr>
                <w:b/>
                <w:i/>
                <w:sz w:val="18"/>
                <w:szCs w:val="18"/>
              </w:rPr>
              <w:t>Котловое оборудование:</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val="restart"/>
            <w:tcBorders>
              <w:top w:val="single" w:sz="4" w:space="0" w:color="000000"/>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b/>
                <w:i/>
                <w:sz w:val="18"/>
                <w:szCs w:val="18"/>
              </w:rPr>
            </w:pPr>
            <w:r w:rsidRPr="009E0E58">
              <w:rPr>
                <w:b/>
                <w:i/>
                <w:sz w:val="18"/>
                <w:szCs w:val="18"/>
              </w:rPr>
              <w:t>-котел № 1</w:t>
            </w:r>
          </w:p>
          <w:p w:rsidR="00305FF8" w:rsidRPr="009E0E58" w:rsidRDefault="00305FF8" w:rsidP="00482320">
            <w:pPr>
              <w:snapToGrid w:val="0"/>
              <w:rPr>
                <w:i/>
                <w:sz w:val="18"/>
                <w:szCs w:val="18"/>
              </w:rPr>
            </w:pPr>
            <w:r w:rsidRPr="009E0E58">
              <w:rPr>
                <w:i/>
                <w:sz w:val="18"/>
                <w:szCs w:val="18"/>
              </w:rPr>
              <w:t>ДКВР 10/13 заводской № 31312 регистрационный №00566,инв. № 00002458</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31.12.04</w:t>
            </w:r>
          </w:p>
          <w:p w:rsidR="00305FF8" w:rsidRPr="009E0E58" w:rsidRDefault="00305FF8" w:rsidP="00482320">
            <w:pPr>
              <w:jc w:val="center"/>
              <w:rPr>
                <w:sz w:val="18"/>
                <w:szCs w:val="18"/>
              </w:rPr>
            </w:pPr>
            <w:r w:rsidRPr="009E0E58">
              <w:rPr>
                <w:sz w:val="18"/>
                <w:szCs w:val="18"/>
              </w:rPr>
              <w:t>Кап.ремонт</w:t>
            </w:r>
          </w:p>
          <w:p w:rsidR="00305FF8" w:rsidRPr="009E0E58" w:rsidRDefault="00305FF8" w:rsidP="00482320">
            <w:pPr>
              <w:jc w:val="center"/>
              <w:rPr>
                <w:sz w:val="18"/>
                <w:szCs w:val="18"/>
              </w:rPr>
            </w:pPr>
            <w:r w:rsidRPr="009E0E58">
              <w:rPr>
                <w:sz w:val="18"/>
                <w:szCs w:val="18"/>
              </w:rPr>
              <w:t>2013г.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r w:rsidRPr="009E0E58">
              <w:rPr>
                <w:i/>
                <w:sz w:val="18"/>
                <w:szCs w:val="18"/>
              </w:rPr>
              <w:t>10т/час</w:t>
            </w:r>
          </w:p>
          <w:p w:rsidR="00305FF8" w:rsidRPr="009E0E58" w:rsidRDefault="00305FF8" w:rsidP="00482320">
            <w:pPr>
              <w:jc w:val="center"/>
              <w:rPr>
                <w:i/>
                <w:sz w:val="18"/>
                <w:szCs w:val="18"/>
              </w:rPr>
            </w:pPr>
            <w:r w:rsidRPr="009E0E58">
              <w:rPr>
                <w:i/>
                <w:sz w:val="18"/>
                <w:szCs w:val="18"/>
              </w:rPr>
              <w:t>Ру=13кгс/см</w:t>
            </w:r>
            <w:r w:rsidRPr="009E0E58">
              <w:rPr>
                <w:i/>
                <w:sz w:val="18"/>
                <w:szCs w:val="18"/>
                <w:vertAlign w:val="superscript"/>
              </w:rPr>
              <w:t>2</w:t>
            </w: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Нужен частичный ремонт футеровки и арматуры после зимней эксплуатации</w:t>
            </w:r>
          </w:p>
          <w:p w:rsidR="00305FF8" w:rsidRPr="009E0E58" w:rsidRDefault="00305FF8" w:rsidP="00482320">
            <w:pPr>
              <w:rPr>
                <w:i/>
                <w:sz w:val="18"/>
                <w:szCs w:val="18"/>
              </w:rPr>
            </w:pP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экономайзер</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2005г.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p>
        </w:tc>
        <w:tc>
          <w:tcPr>
            <w:tcW w:w="467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b/>
                <w:i/>
                <w:sz w:val="18"/>
                <w:szCs w:val="18"/>
              </w:rPr>
            </w:pPr>
            <w:r w:rsidRPr="009E0E58">
              <w:rPr>
                <w:i/>
                <w:sz w:val="18"/>
                <w:szCs w:val="18"/>
              </w:rPr>
              <w:t xml:space="preserve">-дымосос №1 марки  Д 12 с электродвигателем марки  </w:t>
            </w:r>
            <w:r w:rsidRPr="009E0E58">
              <w:rPr>
                <w:b/>
                <w:i/>
                <w:sz w:val="18"/>
                <w:szCs w:val="18"/>
              </w:rPr>
              <w:t>А250М6УЗ 55 кВт</w:t>
            </w:r>
          </w:p>
          <w:p w:rsidR="00305FF8" w:rsidRPr="009E0E58" w:rsidRDefault="00305FF8" w:rsidP="00482320">
            <w:pPr>
              <w:rPr>
                <w:i/>
                <w:sz w:val="18"/>
                <w:szCs w:val="18"/>
              </w:rPr>
            </w:pPr>
            <w:r w:rsidRPr="009E0E58">
              <w:rPr>
                <w:i/>
                <w:sz w:val="18"/>
                <w:szCs w:val="18"/>
              </w:rPr>
              <w:t xml:space="preserve"> АИР, инв. № 00000774</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30.07.66</w:t>
            </w:r>
          </w:p>
          <w:p w:rsidR="00305FF8" w:rsidRPr="009E0E58" w:rsidRDefault="00305FF8" w:rsidP="00482320">
            <w:pP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N</w:t>
            </w:r>
            <w:r w:rsidRPr="009E0E58">
              <w:rPr>
                <w:i/>
                <w:sz w:val="18"/>
                <w:szCs w:val="18"/>
              </w:rPr>
              <w:t>=55кВт,</w:t>
            </w:r>
          </w:p>
          <w:p w:rsidR="00305FF8" w:rsidRPr="009E0E58" w:rsidRDefault="00305FF8" w:rsidP="00482320">
            <w:pPr>
              <w:jc w:val="center"/>
              <w:rPr>
                <w:i/>
                <w:sz w:val="18"/>
                <w:szCs w:val="18"/>
              </w:rPr>
            </w:pPr>
            <w:r w:rsidRPr="009E0E58">
              <w:rPr>
                <w:i/>
                <w:sz w:val="18"/>
                <w:szCs w:val="18"/>
              </w:rPr>
              <w:t>П=1000об/мин</w:t>
            </w:r>
          </w:p>
        </w:tc>
        <w:tc>
          <w:tcPr>
            <w:tcW w:w="467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Технически исправен</w:t>
            </w:r>
          </w:p>
          <w:p w:rsidR="00305FF8" w:rsidRPr="009E0E58" w:rsidRDefault="00305FF8" w:rsidP="00482320">
            <w:pPr>
              <w:rPr>
                <w:i/>
                <w:sz w:val="18"/>
                <w:szCs w:val="18"/>
              </w:rPr>
            </w:pP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r>
      <w:tr w:rsidR="00305FF8" w:rsidRPr="009E0E58" w:rsidTr="00482320">
        <w:trPr>
          <w:gridAfter w:val="4"/>
          <w:wAfter w:w="13593" w:type="dxa"/>
        </w:trPr>
        <w:tc>
          <w:tcPr>
            <w:tcW w:w="822" w:type="dxa"/>
            <w:vMerge/>
            <w:tcBorders>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xml:space="preserve">- дутьевой вентилятор №1 с электродвигателем марки  </w:t>
            </w:r>
            <w:r w:rsidRPr="009E0E58">
              <w:rPr>
                <w:b/>
                <w:i/>
                <w:sz w:val="18"/>
                <w:szCs w:val="18"/>
              </w:rPr>
              <w:t>5А16056УЗ  11 кВт</w:t>
            </w:r>
            <w:r w:rsidRPr="009E0E58">
              <w:rPr>
                <w:i/>
                <w:sz w:val="18"/>
                <w:szCs w:val="18"/>
              </w:rPr>
              <w:t xml:space="preserve"> АИР  инв. № 00000729</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2005г.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N</w:t>
            </w:r>
            <w:r w:rsidRPr="009E0E58">
              <w:rPr>
                <w:i/>
                <w:sz w:val="18"/>
                <w:szCs w:val="18"/>
              </w:rPr>
              <w:t>=15кВт,</w:t>
            </w:r>
          </w:p>
          <w:p w:rsidR="00305FF8" w:rsidRPr="009E0E58" w:rsidRDefault="00305FF8" w:rsidP="00482320">
            <w:pPr>
              <w:jc w:val="center"/>
              <w:rPr>
                <w:i/>
                <w:sz w:val="18"/>
                <w:szCs w:val="18"/>
              </w:rPr>
            </w:pPr>
            <w:r w:rsidRPr="009E0E58">
              <w:rPr>
                <w:i/>
                <w:sz w:val="18"/>
                <w:szCs w:val="18"/>
              </w:rPr>
              <w:t>П=750об/мин</w:t>
            </w:r>
          </w:p>
        </w:tc>
        <w:tc>
          <w:tcPr>
            <w:tcW w:w="467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497"/>
        </w:trPr>
        <w:tc>
          <w:tcPr>
            <w:tcW w:w="822" w:type="dxa"/>
            <w:vMerge w:val="restart"/>
            <w:tcBorders>
              <w:top w:val="single" w:sz="4" w:space="0" w:color="000000"/>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b/>
                <w:i/>
                <w:sz w:val="18"/>
                <w:szCs w:val="18"/>
              </w:rPr>
            </w:pPr>
            <w:r w:rsidRPr="009E0E58">
              <w:rPr>
                <w:b/>
                <w:i/>
                <w:sz w:val="18"/>
                <w:szCs w:val="18"/>
              </w:rPr>
              <w:t>-котел № 2</w:t>
            </w:r>
          </w:p>
          <w:p w:rsidR="00305FF8" w:rsidRPr="009E0E58" w:rsidRDefault="00305FF8" w:rsidP="00482320">
            <w:pPr>
              <w:snapToGrid w:val="0"/>
              <w:rPr>
                <w:i/>
                <w:sz w:val="18"/>
                <w:szCs w:val="18"/>
              </w:rPr>
            </w:pPr>
            <w:r w:rsidRPr="009E0E58">
              <w:rPr>
                <w:i/>
                <w:sz w:val="18"/>
                <w:szCs w:val="18"/>
              </w:rPr>
              <w:t>ДКВР 10/13 заводской №81248 регистрационный № 00601</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2008г.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r w:rsidRPr="009E0E58">
              <w:rPr>
                <w:i/>
                <w:sz w:val="18"/>
                <w:szCs w:val="18"/>
              </w:rPr>
              <w:t>10т/час</w:t>
            </w:r>
          </w:p>
          <w:p w:rsidR="00305FF8" w:rsidRPr="009E0E58" w:rsidRDefault="00305FF8" w:rsidP="00482320">
            <w:pPr>
              <w:jc w:val="center"/>
              <w:rPr>
                <w:i/>
                <w:sz w:val="18"/>
                <w:szCs w:val="18"/>
              </w:rPr>
            </w:pPr>
            <w:r w:rsidRPr="009E0E58">
              <w:rPr>
                <w:i/>
                <w:sz w:val="18"/>
                <w:szCs w:val="18"/>
              </w:rPr>
              <w:t>Ру=13кгс/см</w:t>
            </w:r>
            <w:r w:rsidRPr="009E0E58">
              <w:rPr>
                <w:i/>
                <w:sz w:val="18"/>
                <w:szCs w:val="18"/>
                <w:vertAlign w:val="superscript"/>
              </w:rPr>
              <w:t>2</w:t>
            </w: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Нужен частичный ремонт футеровки и арматуры после зимней эксплуатации</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p w:rsidR="00305FF8" w:rsidRPr="009E0E58" w:rsidRDefault="00305FF8" w:rsidP="00482320">
            <w:pPr>
              <w:rPr>
                <w:i/>
                <w:sz w:val="18"/>
                <w:szCs w:val="18"/>
              </w:rPr>
            </w:pPr>
          </w:p>
        </w:tc>
      </w:tr>
      <w:tr w:rsidR="00305FF8" w:rsidRPr="009E0E58" w:rsidTr="00482320">
        <w:trPr>
          <w:gridAfter w:val="4"/>
          <w:wAfter w:w="13593" w:type="dxa"/>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экономайзер</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2006г.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p>
        </w:tc>
        <w:tc>
          <w:tcPr>
            <w:tcW w:w="467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rPr>
                <w:i/>
                <w:sz w:val="18"/>
                <w:szCs w:val="18"/>
              </w:rPr>
            </w:pPr>
          </w:p>
        </w:tc>
      </w:tr>
      <w:tr w:rsidR="00305FF8" w:rsidRPr="009E0E58" w:rsidTr="00482320">
        <w:trPr>
          <w:gridAfter w:val="4"/>
          <w:wAfter w:w="13593" w:type="dxa"/>
        </w:trPr>
        <w:tc>
          <w:tcPr>
            <w:tcW w:w="822" w:type="dxa"/>
            <w:vMerge/>
            <w:tcBorders>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xml:space="preserve">-дымосос № 2марки Д12 с электродвигателем марки </w:t>
            </w:r>
            <w:r w:rsidRPr="009E0E58">
              <w:rPr>
                <w:b/>
                <w:i/>
                <w:sz w:val="18"/>
                <w:szCs w:val="18"/>
              </w:rPr>
              <w:t>3С3АМ250М6УЗ , 55 кВт</w:t>
            </w:r>
            <w:r w:rsidRPr="009E0E58">
              <w:rPr>
                <w:i/>
                <w:sz w:val="18"/>
                <w:szCs w:val="18"/>
              </w:rPr>
              <w:t xml:space="preserve">  АИР</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2009г.</w:t>
            </w:r>
          </w:p>
          <w:p w:rsidR="00305FF8" w:rsidRPr="009E0E58" w:rsidRDefault="00305FF8" w:rsidP="00482320">
            <w:pP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N</w:t>
            </w:r>
            <w:r w:rsidRPr="009E0E58">
              <w:rPr>
                <w:i/>
                <w:sz w:val="18"/>
                <w:szCs w:val="18"/>
              </w:rPr>
              <w:t>=55кВт,</w:t>
            </w:r>
          </w:p>
          <w:p w:rsidR="00305FF8" w:rsidRPr="009E0E58" w:rsidRDefault="00305FF8" w:rsidP="00482320">
            <w:pPr>
              <w:jc w:val="center"/>
              <w:rPr>
                <w:i/>
                <w:sz w:val="18"/>
                <w:szCs w:val="18"/>
              </w:rPr>
            </w:pPr>
            <w:r w:rsidRPr="009E0E58">
              <w:rPr>
                <w:i/>
                <w:sz w:val="18"/>
                <w:szCs w:val="18"/>
              </w:rPr>
              <w:t>П=1000об/мин</w:t>
            </w:r>
          </w:p>
        </w:tc>
        <w:tc>
          <w:tcPr>
            <w:tcW w:w="467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Технически исправен</w:t>
            </w:r>
          </w:p>
          <w:p w:rsidR="00305FF8" w:rsidRPr="009E0E58" w:rsidRDefault="00305FF8" w:rsidP="00482320">
            <w:pPr>
              <w:rPr>
                <w:i/>
                <w:sz w:val="18"/>
                <w:szCs w:val="18"/>
              </w:rPr>
            </w:pP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rPr>
                <w:i/>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xml:space="preserve">- дутьевой вентилятор № 2 с электродвигателем марки  </w:t>
            </w:r>
            <w:r w:rsidRPr="009E0E58">
              <w:rPr>
                <w:b/>
                <w:i/>
                <w:sz w:val="18"/>
                <w:szCs w:val="18"/>
              </w:rPr>
              <w:t xml:space="preserve">5А2006УПУЗ, 22 кВт </w:t>
            </w:r>
            <w:r w:rsidRPr="009E0E58">
              <w:rPr>
                <w:i/>
                <w:sz w:val="18"/>
                <w:szCs w:val="18"/>
              </w:rPr>
              <w:t xml:space="preserve"> АИР</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2009г.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N</w:t>
            </w:r>
            <w:r w:rsidRPr="009E0E58">
              <w:rPr>
                <w:i/>
                <w:sz w:val="18"/>
                <w:szCs w:val="18"/>
              </w:rPr>
              <w:t>=22кВт,</w:t>
            </w:r>
          </w:p>
          <w:p w:rsidR="00305FF8" w:rsidRPr="009E0E58" w:rsidRDefault="00305FF8" w:rsidP="00482320">
            <w:pPr>
              <w:jc w:val="center"/>
              <w:rPr>
                <w:i/>
                <w:sz w:val="18"/>
                <w:szCs w:val="18"/>
              </w:rPr>
            </w:pPr>
            <w:r w:rsidRPr="009E0E58">
              <w:rPr>
                <w:i/>
                <w:sz w:val="18"/>
                <w:szCs w:val="18"/>
              </w:rPr>
              <w:t>П=750об/мин</w:t>
            </w:r>
          </w:p>
        </w:tc>
        <w:tc>
          <w:tcPr>
            <w:tcW w:w="467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jc w:val="center"/>
              <w:rPr>
                <w:i/>
                <w:sz w:val="18"/>
                <w:szCs w:val="18"/>
              </w:rPr>
            </w:pPr>
          </w:p>
        </w:tc>
      </w:tr>
      <w:tr w:rsidR="00305FF8" w:rsidRPr="009E0E58" w:rsidTr="00482320">
        <w:trPr>
          <w:gridAfter w:val="4"/>
          <w:wAfter w:w="13593" w:type="dxa"/>
        </w:trPr>
        <w:tc>
          <w:tcPr>
            <w:tcW w:w="822" w:type="dxa"/>
            <w:vMerge w:val="restart"/>
            <w:tcBorders>
              <w:top w:val="single" w:sz="4" w:space="0" w:color="000000"/>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b/>
                <w:i/>
                <w:sz w:val="18"/>
                <w:szCs w:val="18"/>
              </w:rPr>
            </w:pPr>
            <w:r w:rsidRPr="009E0E58">
              <w:rPr>
                <w:b/>
                <w:i/>
                <w:sz w:val="18"/>
                <w:szCs w:val="18"/>
              </w:rPr>
              <w:t>-котел № 3</w:t>
            </w:r>
          </w:p>
          <w:p w:rsidR="00305FF8" w:rsidRPr="009E0E58" w:rsidRDefault="00305FF8" w:rsidP="00482320">
            <w:pPr>
              <w:snapToGrid w:val="0"/>
              <w:rPr>
                <w:i/>
                <w:sz w:val="18"/>
                <w:szCs w:val="18"/>
              </w:rPr>
            </w:pPr>
            <w:r w:rsidRPr="009E0E58">
              <w:rPr>
                <w:i/>
                <w:sz w:val="18"/>
                <w:szCs w:val="18"/>
              </w:rPr>
              <w:t>ДКВР 10/13 заводской № 7949 регистрационный</w:t>
            </w:r>
          </w:p>
          <w:p w:rsidR="00305FF8" w:rsidRPr="009E0E58" w:rsidRDefault="00305FF8" w:rsidP="00482320">
            <w:pPr>
              <w:snapToGrid w:val="0"/>
              <w:rPr>
                <w:i/>
                <w:sz w:val="18"/>
                <w:szCs w:val="18"/>
              </w:rPr>
            </w:pPr>
            <w:r w:rsidRPr="009E0E58">
              <w:rPr>
                <w:i/>
                <w:sz w:val="18"/>
                <w:szCs w:val="18"/>
              </w:rPr>
              <w:t>№ 13597, инв. № 00000788</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 xml:space="preserve">30.07.66 </w:t>
            </w:r>
          </w:p>
          <w:p w:rsidR="00305FF8" w:rsidRPr="009E0E58" w:rsidRDefault="00305FF8" w:rsidP="00482320">
            <w:pPr>
              <w:rPr>
                <w:sz w:val="18"/>
                <w:szCs w:val="18"/>
              </w:rPr>
            </w:pPr>
          </w:p>
          <w:p w:rsidR="00305FF8" w:rsidRPr="009E0E58" w:rsidRDefault="00305FF8" w:rsidP="00482320">
            <w:pPr>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r w:rsidRPr="009E0E58">
              <w:rPr>
                <w:i/>
                <w:sz w:val="18"/>
                <w:szCs w:val="18"/>
              </w:rPr>
              <w:t>7т/час</w:t>
            </w:r>
          </w:p>
          <w:p w:rsidR="00305FF8" w:rsidRPr="009E0E58" w:rsidRDefault="00305FF8" w:rsidP="00482320">
            <w:pPr>
              <w:jc w:val="center"/>
              <w:rPr>
                <w:i/>
                <w:sz w:val="18"/>
                <w:szCs w:val="18"/>
              </w:rPr>
            </w:pPr>
            <w:r w:rsidRPr="009E0E58">
              <w:rPr>
                <w:i/>
                <w:sz w:val="18"/>
                <w:szCs w:val="18"/>
              </w:rPr>
              <w:t>Ру=6кгс/см</w:t>
            </w:r>
            <w:r w:rsidRPr="009E0E58">
              <w:rPr>
                <w:i/>
                <w:sz w:val="18"/>
                <w:szCs w:val="18"/>
                <w:vertAlign w:val="superscript"/>
              </w:rPr>
              <w:t>2</w:t>
            </w:r>
          </w:p>
          <w:p w:rsidR="00305FF8" w:rsidRPr="009E0E58" w:rsidRDefault="00305FF8" w:rsidP="00482320">
            <w:pPr>
              <w:rPr>
                <w:i/>
                <w:sz w:val="18"/>
                <w:szCs w:val="18"/>
              </w:rPr>
            </w:pP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Необходимо выполнить полную замену котла, экономайзера, дымососа и вентилятора</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экономайзер</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2006г.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-дымосос № 3 марки Д12 с электродвигателем марки АИР, 55 кВч, инв. № 00000775</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1964г.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N</w:t>
            </w:r>
            <w:r w:rsidRPr="009E0E58">
              <w:rPr>
                <w:i/>
                <w:sz w:val="18"/>
                <w:szCs w:val="18"/>
              </w:rPr>
              <w:t>=55кВт,</w:t>
            </w:r>
          </w:p>
          <w:p w:rsidR="00305FF8" w:rsidRPr="009E0E58" w:rsidRDefault="00305FF8" w:rsidP="00482320">
            <w:pPr>
              <w:jc w:val="center"/>
              <w:rPr>
                <w:i/>
                <w:sz w:val="18"/>
                <w:szCs w:val="18"/>
              </w:rPr>
            </w:pPr>
            <w:r w:rsidRPr="009E0E58">
              <w:rPr>
                <w:i/>
                <w:sz w:val="18"/>
                <w:szCs w:val="18"/>
              </w:rPr>
              <w:t>П=1000об/мин</w:t>
            </w: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tcBorders>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дутьевой вентилятор № 3 с электродвигателем марки  АИР 22 кВт</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1964г.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N</w:t>
            </w:r>
            <w:r w:rsidRPr="009E0E58">
              <w:rPr>
                <w:i/>
                <w:sz w:val="18"/>
                <w:szCs w:val="18"/>
              </w:rPr>
              <w:t>=22кВт,</w:t>
            </w:r>
          </w:p>
          <w:p w:rsidR="00305FF8" w:rsidRPr="009E0E58" w:rsidRDefault="00305FF8" w:rsidP="00482320">
            <w:pPr>
              <w:jc w:val="center"/>
              <w:rPr>
                <w:i/>
                <w:sz w:val="18"/>
                <w:szCs w:val="18"/>
              </w:rPr>
            </w:pPr>
            <w:r w:rsidRPr="009E0E58">
              <w:rPr>
                <w:i/>
                <w:sz w:val="18"/>
                <w:szCs w:val="18"/>
              </w:rPr>
              <w:t>П=750об/мин</w:t>
            </w:r>
          </w:p>
        </w:tc>
        <w:tc>
          <w:tcPr>
            <w:tcW w:w="4677" w:type="dxa"/>
            <w:tcBorders>
              <w:top w:val="single" w:sz="4" w:space="0" w:color="000000"/>
              <w:left w:val="single" w:sz="4" w:space="0" w:color="000000"/>
              <w:bottom w:val="single" w:sz="4" w:space="0" w:color="auto"/>
            </w:tcBorders>
          </w:tcPr>
          <w:p w:rsidR="00305FF8" w:rsidRPr="009E0E58" w:rsidRDefault="00305FF8" w:rsidP="00482320">
            <w:pPr>
              <w:snapToGrid w:val="0"/>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val="restart"/>
            <w:tcBorders>
              <w:top w:val="single" w:sz="4" w:space="0" w:color="000000"/>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b/>
                <w:i/>
                <w:sz w:val="18"/>
                <w:szCs w:val="18"/>
              </w:rPr>
            </w:pPr>
            <w:r w:rsidRPr="009E0E58">
              <w:rPr>
                <w:b/>
                <w:i/>
                <w:sz w:val="18"/>
                <w:szCs w:val="18"/>
              </w:rPr>
              <w:t>-котел № 4</w:t>
            </w:r>
          </w:p>
          <w:p w:rsidR="00305FF8" w:rsidRPr="009E0E58" w:rsidRDefault="00305FF8" w:rsidP="00482320">
            <w:pPr>
              <w:snapToGrid w:val="0"/>
              <w:rPr>
                <w:i/>
                <w:sz w:val="18"/>
                <w:szCs w:val="18"/>
              </w:rPr>
            </w:pPr>
            <w:r w:rsidRPr="009E0E58">
              <w:rPr>
                <w:i/>
                <w:sz w:val="18"/>
                <w:szCs w:val="18"/>
              </w:rPr>
              <w:t>ДКВР 10/13 заводской № 51229 регистрационный № 00580</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2005г.</w:t>
            </w:r>
          </w:p>
          <w:p w:rsidR="00305FF8" w:rsidRPr="009E0E58" w:rsidRDefault="00305FF8" w:rsidP="00482320">
            <w:pP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r w:rsidRPr="009E0E58">
              <w:rPr>
                <w:i/>
                <w:sz w:val="18"/>
                <w:szCs w:val="18"/>
              </w:rPr>
              <w:t>10т/час</w:t>
            </w:r>
          </w:p>
          <w:p w:rsidR="00305FF8" w:rsidRPr="009E0E58" w:rsidRDefault="00305FF8" w:rsidP="00482320">
            <w:pPr>
              <w:jc w:val="center"/>
              <w:rPr>
                <w:i/>
                <w:sz w:val="18"/>
                <w:szCs w:val="18"/>
              </w:rPr>
            </w:pPr>
            <w:r w:rsidRPr="009E0E58">
              <w:rPr>
                <w:i/>
                <w:sz w:val="18"/>
                <w:szCs w:val="18"/>
              </w:rPr>
              <w:t>Ру=13кгс/см</w:t>
            </w:r>
            <w:r w:rsidRPr="009E0E58">
              <w:rPr>
                <w:i/>
                <w:sz w:val="18"/>
                <w:szCs w:val="18"/>
                <w:vertAlign w:val="superscript"/>
              </w:rPr>
              <w:t>2</w:t>
            </w:r>
          </w:p>
        </w:tc>
        <w:tc>
          <w:tcPr>
            <w:tcW w:w="4677" w:type="dxa"/>
            <w:tcBorders>
              <w:top w:val="single" w:sz="4" w:space="0" w:color="000000"/>
              <w:left w:val="single" w:sz="4" w:space="0" w:color="000000"/>
              <w:bottom w:val="single" w:sz="4" w:space="0" w:color="auto"/>
            </w:tcBorders>
          </w:tcPr>
          <w:p w:rsidR="00305FF8" w:rsidRPr="009E0E58" w:rsidRDefault="00305FF8" w:rsidP="00482320">
            <w:pPr>
              <w:snapToGrid w:val="0"/>
              <w:rPr>
                <w:i/>
                <w:sz w:val="18"/>
                <w:szCs w:val="18"/>
              </w:rPr>
            </w:pPr>
            <w:r w:rsidRPr="009E0E58">
              <w:rPr>
                <w:i/>
                <w:sz w:val="18"/>
                <w:szCs w:val="18"/>
              </w:rPr>
              <w:t>Нужен частичный ремонт футеровки и арматуры после зимней эксплуатации</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b/>
                <w:i/>
                <w:sz w:val="18"/>
                <w:szCs w:val="18"/>
              </w:rPr>
            </w:pPr>
            <w:r w:rsidRPr="009E0E58">
              <w:rPr>
                <w:i/>
                <w:sz w:val="18"/>
                <w:szCs w:val="18"/>
              </w:rPr>
              <w:t>- экономайзер</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2006г.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p>
        </w:tc>
        <w:tc>
          <w:tcPr>
            <w:tcW w:w="4677" w:type="dxa"/>
            <w:tcBorders>
              <w:top w:val="single" w:sz="4" w:space="0" w:color="000000"/>
              <w:left w:val="single" w:sz="4" w:space="0" w:color="000000"/>
              <w:bottom w:val="single" w:sz="4" w:space="0" w:color="auto"/>
            </w:tcBorders>
          </w:tcPr>
          <w:p w:rsidR="00305FF8" w:rsidRPr="009E0E58" w:rsidRDefault="00305FF8" w:rsidP="00482320">
            <w:pPr>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xml:space="preserve">-дымосос № 4марки Д12 с электродвигателем марки </w:t>
            </w:r>
            <w:r w:rsidRPr="009E0E58">
              <w:rPr>
                <w:b/>
                <w:i/>
                <w:sz w:val="18"/>
                <w:szCs w:val="18"/>
              </w:rPr>
              <w:t>А250М6УЗ, 55 кВт</w:t>
            </w:r>
            <w:r w:rsidRPr="009E0E58">
              <w:rPr>
                <w:i/>
                <w:sz w:val="18"/>
                <w:szCs w:val="18"/>
              </w:rPr>
              <w:t xml:space="preserve"> АИР </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2006г.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N</w:t>
            </w:r>
            <w:r w:rsidRPr="009E0E58">
              <w:rPr>
                <w:i/>
                <w:sz w:val="18"/>
                <w:szCs w:val="18"/>
              </w:rPr>
              <w:t>=55кВт,</w:t>
            </w:r>
          </w:p>
          <w:p w:rsidR="00305FF8" w:rsidRPr="009E0E58" w:rsidRDefault="00305FF8" w:rsidP="00482320">
            <w:pPr>
              <w:jc w:val="center"/>
              <w:rPr>
                <w:i/>
                <w:sz w:val="18"/>
                <w:szCs w:val="18"/>
              </w:rPr>
            </w:pPr>
            <w:r w:rsidRPr="009E0E58">
              <w:rPr>
                <w:i/>
                <w:sz w:val="18"/>
                <w:szCs w:val="18"/>
              </w:rPr>
              <w:t>П=1000об/мин</w:t>
            </w:r>
          </w:p>
        </w:tc>
        <w:tc>
          <w:tcPr>
            <w:tcW w:w="4677" w:type="dxa"/>
            <w:tcBorders>
              <w:top w:val="single" w:sz="4" w:space="0" w:color="000000"/>
              <w:left w:val="single" w:sz="4" w:space="0" w:color="000000"/>
              <w:bottom w:val="single" w:sz="4" w:space="0" w:color="auto"/>
            </w:tcBorders>
          </w:tcPr>
          <w:p w:rsidR="00305FF8" w:rsidRPr="009E0E58" w:rsidRDefault="00305FF8" w:rsidP="00482320">
            <w:pPr>
              <w:rPr>
                <w:i/>
                <w:sz w:val="18"/>
                <w:szCs w:val="18"/>
              </w:rPr>
            </w:pPr>
            <w:r w:rsidRPr="009E0E58">
              <w:rPr>
                <w:i/>
                <w:sz w:val="18"/>
                <w:szCs w:val="18"/>
              </w:rPr>
              <w:t>Технически исправен</w:t>
            </w:r>
          </w:p>
          <w:p w:rsidR="00305FF8" w:rsidRPr="009E0E58" w:rsidRDefault="00305FF8" w:rsidP="00482320">
            <w:pPr>
              <w:rPr>
                <w:i/>
                <w:sz w:val="18"/>
                <w:szCs w:val="18"/>
              </w:rPr>
            </w:pP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tcBorders>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xml:space="preserve">- дутьевой вентилятор № 4 с электродвигателем марки  </w:t>
            </w:r>
            <w:r w:rsidRPr="009E0E58">
              <w:rPr>
                <w:b/>
                <w:i/>
                <w:sz w:val="18"/>
                <w:szCs w:val="18"/>
              </w:rPr>
              <w:t>5А16056УЗ  11 кВт</w:t>
            </w:r>
            <w:r w:rsidRPr="009E0E58">
              <w:rPr>
                <w:i/>
                <w:sz w:val="18"/>
                <w:szCs w:val="18"/>
              </w:rPr>
              <w:t xml:space="preserve"> АИР</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N</w:t>
            </w:r>
            <w:r w:rsidRPr="009E0E58">
              <w:rPr>
                <w:i/>
                <w:sz w:val="18"/>
                <w:szCs w:val="18"/>
              </w:rPr>
              <w:t>=11кВт,</w:t>
            </w:r>
          </w:p>
          <w:p w:rsidR="00305FF8" w:rsidRPr="009E0E58" w:rsidRDefault="00305FF8" w:rsidP="00482320">
            <w:pPr>
              <w:jc w:val="center"/>
              <w:rPr>
                <w:i/>
                <w:sz w:val="18"/>
                <w:szCs w:val="18"/>
              </w:rPr>
            </w:pPr>
            <w:r w:rsidRPr="009E0E58">
              <w:rPr>
                <w:i/>
                <w:sz w:val="18"/>
                <w:szCs w:val="18"/>
              </w:rPr>
              <w:t>П=750об/мин</w:t>
            </w:r>
          </w:p>
        </w:tc>
        <w:tc>
          <w:tcPr>
            <w:tcW w:w="4677" w:type="dxa"/>
            <w:tcBorders>
              <w:top w:val="single" w:sz="4" w:space="0" w:color="000000"/>
              <w:left w:val="single" w:sz="4" w:space="0" w:color="000000"/>
              <w:bottom w:val="single" w:sz="4" w:space="0" w:color="auto"/>
            </w:tcBorders>
          </w:tcPr>
          <w:p w:rsidR="00305FF8" w:rsidRPr="009E0E58" w:rsidRDefault="00305FF8" w:rsidP="00482320">
            <w:pPr>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15560" w:type="dxa"/>
            <w:gridSpan w:val="6"/>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r w:rsidRPr="009E0E58">
              <w:rPr>
                <w:i/>
                <w:sz w:val="18"/>
                <w:szCs w:val="18"/>
              </w:rPr>
              <w:t>1.1.2.Оборудование пароводоцеха:</w:t>
            </w:r>
          </w:p>
        </w:tc>
      </w:tr>
      <w:tr w:rsidR="00305FF8" w:rsidRPr="009E0E58" w:rsidTr="00482320">
        <w:trPr>
          <w:gridAfter w:val="4"/>
          <w:wAfter w:w="13593" w:type="dxa"/>
        </w:trPr>
        <w:tc>
          <w:tcPr>
            <w:tcW w:w="822" w:type="dxa"/>
            <w:vMerge w:val="restart"/>
            <w:tcBorders>
              <w:top w:val="single" w:sz="4" w:space="0" w:color="000000"/>
              <w:left w:val="single" w:sz="4" w:space="0" w:color="000000"/>
              <w:right w:val="single" w:sz="4" w:space="0" w:color="000000"/>
            </w:tcBorders>
          </w:tcPr>
          <w:p w:rsidR="00305FF8" w:rsidRPr="009E0E58" w:rsidRDefault="00305FF8" w:rsidP="00482320">
            <w:pPr>
              <w:snapToGrid w:val="0"/>
              <w:rPr>
                <w:i/>
                <w:sz w:val="18"/>
                <w:szCs w:val="18"/>
              </w:rPr>
            </w:pPr>
          </w:p>
        </w:tc>
        <w:tc>
          <w:tcPr>
            <w:tcW w:w="4817"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r w:rsidRPr="009E0E58">
              <w:rPr>
                <w:i/>
                <w:sz w:val="18"/>
                <w:szCs w:val="18"/>
              </w:rPr>
              <w:t>Пароподогреватели №1 ПП1-76,8-0,7-2</w:t>
            </w:r>
          </w:p>
          <w:p w:rsidR="00305FF8" w:rsidRPr="009E0E58" w:rsidRDefault="00305FF8" w:rsidP="00482320">
            <w:pPr>
              <w:snapToGrid w:val="0"/>
              <w:rPr>
                <w:i/>
                <w:sz w:val="18"/>
                <w:szCs w:val="18"/>
              </w:rPr>
            </w:pPr>
            <w:r w:rsidRPr="009E0E58">
              <w:rPr>
                <w:i/>
                <w:sz w:val="18"/>
                <w:szCs w:val="18"/>
              </w:rPr>
              <w:t>Инв № 00000049</w:t>
            </w:r>
          </w:p>
        </w:tc>
        <w:tc>
          <w:tcPr>
            <w:tcW w:w="1420"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c>
          <w:tcPr>
            <w:tcW w:w="4677"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r w:rsidRPr="009E0E58">
              <w:rPr>
                <w:i/>
                <w:sz w:val="18"/>
                <w:szCs w:val="18"/>
              </w:rPr>
              <w:t>Заменен в 2017 году</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r>
      <w:tr w:rsidR="00305FF8" w:rsidRPr="009E0E58" w:rsidTr="00482320">
        <w:trPr>
          <w:gridAfter w:val="4"/>
          <w:wAfter w:w="13593" w:type="dxa"/>
        </w:trPr>
        <w:tc>
          <w:tcPr>
            <w:tcW w:w="822" w:type="dxa"/>
            <w:vMerge/>
            <w:tcBorders>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c>
          <w:tcPr>
            <w:tcW w:w="4817"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r w:rsidRPr="009E0E58">
              <w:rPr>
                <w:i/>
                <w:sz w:val="18"/>
                <w:szCs w:val="18"/>
              </w:rPr>
              <w:t>Водоподогреватель ОСТ 34, инв № 00000803</w:t>
            </w:r>
          </w:p>
        </w:tc>
        <w:tc>
          <w:tcPr>
            <w:tcW w:w="1420"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sz w:val="18"/>
                <w:szCs w:val="18"/>
              </w:rPr>
            </w:pPr>
            <w:r w:rsidRPr="009E0E58">
              <w:rPr>
                <w:sz w:val="18"/>
                <w:szCs w:val="18"/>
              </w:rPr>
              <w:t>30.07.80</w:t>
            </w:r>
          </w:p>
        </w:tc>
        <w:tc>
          <w:tcPr>
            <w:tcW w:w="1843"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c>
          <w:tcPr>
            <w:tcW w:w="4677"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r>
      <w:tr w:rsidR="00305FF8" w:rsidRPr="009E0E58" w:rsidTr="00482320">
        <w:trPr>
          <w:gridAfter w:val="4"/>
          <w:wAfter w:w="13593" w:type="dxa"/>
        </w:trPr>
        <w:tc>
          <w:tcPr>
            <w:tcW w:w="822" w:type="dxa"/>
            <w:vMerge w:val="restart"/>
            <w:tcBorders>
              <w:top w:val="single" w:sz="4" w:space="0" w:color="000000"/>
              <w:left w:val="single" w:sz="4" w:space="0" w:color="000000"/>
              <w:right w:val="single" w:sz="4" w:space="0" w:color="000000"/>
            </w:tcBorders>
          </w:tcPr>
          <w:p w:rsidR="00305FF8" w:rsidRPr="009E0E58" w:rsidRDefault="00305FF8" w:rsidP="00482320">
            <w:pPr>
              <w:snapToGrid w:val="0"/>
              <w:rPr>
                <w:i/>
                <w:sz w:val="18"/>
                <w:szCs w:val="18"/>
              </w:rPr>
            </w:pPr>
          </w:p>
        </w:tc>
        <w:tc>
          <w:tcPr>
            <w:tcW w:w="4817"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r w:rsidRPr="009E0E58">
              <w:rPr>
                <w:i/>
                <w:sz w:val="18"/>
                <w:szCs w:val="18"/>
              </w:rPr>
              <w:t>Пароподогреватели №2 ПП1-5.3,7-2, заводской №124, Инв № 00000050</w:t>
            </w:r>
          </w:p>
        </w:tc>
        <w:tc>
          <w:tcPr>
            <w:tcW w:w="1420"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sz w:val="18"/>
                <w:szCs w:val="18"/>
              </w:rPr>
            </w:pPr>
            <w:r w:rsidRPr="009E0E58">
              <w:rPr>
                <w:sz w:val="18"/>
                <w:szCs w:val="18"/>
              </w:rPr>
              <w:t>2000 г.</w:t>
            </w:r>
          </w:p>
        </w:tc>
        <w:tc>
          <w:tcPr>
            <w:tcW w:w="1843"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c>
          <w:tcPr>
            <w:tcW w:w="4677"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r>
      <w:tr w:rsidR="00305FF8" w:rsidRPr="009E0E58" w:rsidTr="00482320">
        <w:trPr>
          <w:gridAfter w:val="4"/>
          <w:wAfter w:w="13593" w:type="dxa"/>
        </w:trPr>
        <w:tc>
          <w:tcPr>
            <w:tcW w:w="822" w:type="dxa"/>
            <w:vMerge/>
            <w:tcBorders>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c>
          <w:tcPr>
            <w:tcW w:w="4817"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r w:rsidRPr="009E0E58">
              <w:rPr>
                <w:i/>
                <w:sz w:val="18"/>
                <w:szCs w:val="18"/>
              </w:rPr>
              <w:t>Водоподогреватель ОСТ 34, инв № 00000802</w:t>
            </w:r>
          </w:p>
        </w:tc>
        <w:tc>
          <w:tcPr>
            <w:tcW w:w="1420"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sz w:val="18"/>
                <w:szCs w:val="18"/>
              </w:rPr>
            </w:pPr>
            <w:r w:rsidRPr="009E0E58">
              <w:rPr>
                <w:sz w:val="18"/>
                <w:szCs w:val="18"/>
              </w:rPr>
              <w:t>30.07.80</w:t>
            </w:r>
          </w:p>
        </w:tc>
        <w:tc>
          <w:tcPr>
            <w:tcW w:w="1843"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c>
          <w:tcPr>
            <w:tcW w:w="4677"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r>
      <w:tr w:rsidR="00305FF8" w:rsidRPr="009E0E58" w:rsidTr="00482320">
        <w:trPr>
          <w:gridAfter w:val="4"/>
          <w:wAfter w:w="13593" w:type="dxa"/>
        </w:trPr>
        <w:tc>
          <w:tcPr>
            <w:tcW w:w="822" w:type="dxa"/>
            <w:vMerge w:val="restart"/>
            <w:tcBorders>
              <w:top w:val="single" w:sz="4" w:space="0" w:color="000000"/>
              <w:left w:val="single" w:sz="4" w:space="0" w:color="000000"/>
              <w:right w:val="single" w:sz="4" w:space="0" w:color="000000"/>
            </w:tcBorders>
          </w:tcPr>
          <w:p w:rsidR="00305FF8" w:rsidRPr="009E0E58" w:rsidRDefault="00305FF8" w:rsidP="00482320">
            <w:pPr>
              <w:snapToGrid w:val="0"/>
              <w:rPr>
                <w:i/>
                <w:sz w:val="18"/>
                <w:szCs w:val="18"/>
              </w:rPr>
            </w:pPr>
          </w:p>
        </w:tc>
        <w:tc>
          <w:tcPr>
            <w:tcW w:w="4817"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r w:rsidRPr="009E0E58">
              <w:rPr>
                <w:i/>
                <w:sz w:val="18"/>
                <w:szCs w:val="18"/>
              </w:rPr>
              <w:t>Пароподогреватели №3 ПП1-5.3,7-2, заводской №125, Инв № 0000051</w:t>
            </w:r>
          </w:p>
        </w:tc>
        <w:tc>
          <w:tcPr>
            <w:tcW w:w="1420"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sz w:val="18"/>
                <w:szCs w:val="18"/>
              </w:rPr>
            </w:pPr>
            <w:r w:rsidRPr="009E0E58">
              <w:rPr>
                <w:sz w:val="18"/>
                <w:szCs w:val="18"/>
              </w:rPr>
              <w:t>2009 г.</w:t>
            </w:r>
          </w:p>
        </w:tc>
        <w:tc>
          <w:tcPr>
            <w:tcW w:w="1843"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c>
          <w:tcPr>
            <w:tcW w:w="4677"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r>
      <w:tr w:rsidR="00305FF8" w:rsidRPr="009E0E58" w:rsidTr="00482320">
        <w:trPr>
          <w:gridAfter w:val="4"/>
          <w:wAfter w:w="13593" w:type="dxa"/>
        </w:trPr>
        <w:tc>
          <w:tcPr>
            <w:tcW w:w="822" w:type="dxa"/>
            <w:vMerge/>
            <w:tcBorders>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c>
          <w:tcPr>
            <w:tcW w:w="4817"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r w:rsidRPr="009E0E58">
              <w:rPr>
                <w:i/>
                <w:sz w:val="18"/>
                <w:szCs w:val="18"/>
              </w:rPr>
              <w:t>Водоподогреватель 05-ОСТ-34-588, инв № 00000809</w:t>
            </w:r>
          </w:p>
        </w:tc>
        <w:tc>
          <w:tcPr>
            <w:tcW w:w="1420"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sz w:val="18"/>
                <w:szCs w:val="18"/>
              </w:rPr>
            </w:pPr>
            <w:r w:rsidRPr="009E0E58">
              <w:rPr>
                <w:sz w:val="18"/>
                <w:szCs w:val="18"/>
              </w:rPr>
              <w:t>30.07.83</w:t>
            </w:r>
          </w:p>
        </w:tc>
        <w:tc>
          <w:tcPr>
            <w:tcW w:w="1843"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c>
          <w:tcPr>
            <w:tcW w:w="4677"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r>
      <w:tr w:rsidR="00305FF8" w:rsidRPr="009E0E58" w:rsidTr="00482320">
        <w:trPr>
          <w:gridAfter w:val="4"/>
          <w:wAfter w:w="13593" w:type="dxa"/>
        </w:trPr>
        <w:tc>
          <w:tcPr>
            <w:tcW w:w="822" w:type="dxa"/>
            <w:vMerge w:val="restart"/>
            <w:tcBorders>
              <w:top w:val="single" w:sz="4" w:space="0" w:color="000000"/>
              <w:left w:val="single" w:sz="4" w:space="0" w:color="000000"/>
              <w:right w:val="single" w:sz="4" w:space="0" w:color="000000"/>
            </w:tcBorders>
          </w:tcPr>
          <w:p w:rsidR="00305FF8" w:rsidRPr="009E0E58" w:rsidRDefault="00305FF8" w:rsidP="00482320">
            <w:pPr>
              <w:snapToGrid w:val="0"/>
              <w:rPr>
                <w:i/>
                <w:sz w:val="18"/>
                <w:szCs w:val="18"/>
              </w:rPr>
            </w:pPr>
          </w:p>
        </w:tc>
        <w:tc>
          <w:tcPr>
            <w:tcW w:w="4817"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r w:rsidRPr="009E0E58">
              <w:rPr>
                <w:i/>
                <w:sz w:val="18"/>
                <w:szCs w:val="18"/>
              </w:rPr>
              <w:t>Пароподогреватели №4 ПП1-5.3,7-2, заводской №208, Инв № 00000052</w:t>
            </w:r>
          </w:p>
        </w:tc>
        <w:tc>
          <w:tcPr>
            <w:tcW w:w="1420"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sz w:val="18"/>
                <w:szCs w:val="18"/>
              </w:rPr>
            </w:pPr>
            <w:r w:rsidRPr="009E0E58">
              <w:rPr>
                <w:sz w:val="18"/>
                <w:szCs w:val="18"/>
              </w:rPr>
              <w:t>2003 г.</w:t>
            </w:r>
          </w:p>
        </w:tc>
        <w:tc>
          <w:tcPr>
            <w:tcW w:w="1843"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c>
          <w:tcPr>
            <w:tcW w:w="4677"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r>
      <w:tr w:rsidR="00305FF8" w:rsidRPr="009E0E58" w:rsidTr="00482320">
        <w:trPr>
          <w:gridAfter w:val="4"/>
          <w:wAfter w:w="13593" w:type="dxa"/>
        </w:trPr>
        <w:tc>
          <w:tcPr>
            <w:tcW w:w="822" w:type="dxa"/>
            <w:vMerge/>
            <w:tcBorders>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c>
          <w:tcPr>
            <w:tcW w:w="4817"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r w:rsidRPr="009E0E58">
              <w:rPr>
                <w:i/>
                <w:sz w:val="18"/>
                <w:szCs w:val="18"/>
              </w:rPr>
              <w:t>Водоподогреватель 05-ОСТ-34-588,</w:t>
            </w:r>
          </w:p>
          <w:p w:rsidR="00305FF8" w:rsidRPr="009E0E58" w:rsidRDefault="00305FF8" w:rsidP="00482320">
            <w:pPr>
              <w:snapToGrid w:val="0"/>
              <w:rPr>
                <w:i/>
                <w:sz w:val="18"/>
                <w:szCs w:val="18"/>
              </w:rPr>
            </w:pPr>
            <w:r w:rsidRPr="009E0E58">
              <w:rPr>
                <w:i/>
                <w:sz w:val="18"/>
                <w:szCs w:val="18"/>
              </w:rPr>
              <w:t>инв № __________</w:t>
            </w:r>
          </w:p>
        </w:tc>
        <w:tc>
          <w:tcPr>
            <w:tcW w:w="1420"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c>
          <w:tcPr>
            <w:tcW w:w="4677"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r>
      <w:tr w:rsidR="00305FF8" w:rsidRPr="009E0E58" w:rsidTr="00482320">
        <w:trPr>
          <w:gridAfter w:val="4"/>
          <w:wAfter w:w="13593" w:type="dxa"/>
        </w:trPr>
        <w:tc>
          <w:tcPr>
            <w:tcW w:w="822" w:type="dxa"/>
            <w:vMerge w:val="restart"/>
            <w:tcBorders>
              <w:top w:val="single" w:sz="4" w:space="0" w:color="000000"/>
              <w:left w:val="single" w:sz="4" w:space="0" w:color="000000"/>
              <w:right w:val="single" w:sz="4" w:space="0" w:color="000000"/>
            </w:tcBorders>
          </w:tcPr>
          <w:p w:rsidR="00305FF8" w:rsidRPr="009E0E58" w:rsidRDefault="00305FF8" w:rsidP="00482320">
            <w:pPr>
              <w:snapToGrid w:val="0"/>
              <w:rPr>
                <w:i/>
                <w:sz w:val="18"/>
                <w:szCs w:val="18"/>
              </w:rPr>
            </w:pPr>
          </w:p>
        </w:tc>
        <w:tc>
          <w:tcPr>
            <w:tcW w:w="4817"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r w:rsidRPr="009E0E58">
              <w:rPr>
                <w:i/>
                <w:sz w:val="18"/>
                <w:szCs w:val="18"/>
              </w:rPr>
              <w:t>Пароподогреватели №5 ПП1-5.3,7-2, заводской №___, Инв №0000053</w:t>
            </w:r>
          </w:p>
        </w:tc>
        <w:tc>
          <w:tcPr>
            <w:tcW w:w="1420"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sz w:val="18"/>
                <w:szCs w:val="18"/>
              </w:rPr>
            </w:pPr>
            <w:r w:rsidRPr="009E0E58">
              <w:rPr>
                <w:sz w:val="18"/>
                <w:szCs w:val="18"/>
              </w:rPr>
              <w:t>2003 г.</w:t>
            </w:r>
          </w:p>
        </w:tc>
        <w:tc>
          <w:tcPr>
            <w:tcW w:w="1843"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c>
          <w:tcPr>
            <w:tcW w:w="4677"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r w:rsidRPr="009E0E58">
              <w:rPr>
                <w:i/>
                <w:sz w:val="18"/>
                <w:szCs w:val="18"/>
              </w:rPr>
              <w:t>Требуется замена</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r>
      <w:tr w:rsidR="00305FF8" w:rsidRPr="009E0E58" w:rsidTr="00482320">
        <w:trPr>
          <w:gridAfter w:val="4"/>
          <w:wAfter w:w="13593" w:type="dxa"/>
        </w:trPr>
        <w:tc>
          <w:tcPr>
            <w:tcW w:w="822" w:type="dxa"/>
            <w:vMerge/>
            <w:tcBorders>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c>
          <w:tcPr>
            <w:tcW w:w="4817"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r w:rsidRPr="009E0E58">
              <w:rPr>
                <w:i/>
                <w:sz w:val="18"/>
                <w:szCs w:val="18"/>
              </w:rPr>
              <w:t>Водоподогреватель 05-ОСТ-34-588,</w:t>
            </w:r>
          </w:p>
          <w:p w:rsidR="00305FF8" w:rsidRPr="009E0E58" w:rsidRDefault="00305FF8" w:rsidP="00482320">
            <w:pPr>
              <w:snapToGrid w:val="0"/>
              <w:rPr>
                <w:i/>
                <w:sz w:val="18"/>
                <w:szCs w:val="18"/>
              </w:rPr>
            </w:pPr>
            <w:r w:rsidRPr="009E0E58">
              <w:rPr>
                <w:i/>
                <w:sz w:val="18"/>
                <w:szCs w:val="18"/>
              </w:rPr>
              <w:t>инв № __________</w:t>
            </w:r>
          </w:p>
        </w:tc>
        <w:tc>
          <w:tcPr>
            <w:tcW w:w="1420"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c>
          <w:tcPr>
            <w:tcW w:w="4677"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r>
      <w:tr w:rsidR="00305FF8" w:rsidRPr="009E0E58" w:rsidTr="00482320">
        <w:trPr>
          <w:gridAfter w:val="4"/>
          <w:wAfter w:w="13593" w:type="dxa"/>
        </w:trPr>
        <w:tc>
          <w:tcPr>
            <w:tcW w:w="822" w:type="dxa"/>
            <w:vMerge w:val="restart"/>
            <w:tcBorders>
              <w:top w:val="single" w:sz="4" w:space="0" w:color="000000"/>
              <w:left w:val="single" w:sz="4" w:space="0" w:color="000000"/>
              <w:right w:val="single" w:sz="4" w:space="0" w:color="000000"/>
            </w:tcBorders>
          </w:tcPr>
          <w:p w:rsidR="00305FF8" w:rsidRPr="009E0E58" w:rsidRDefault="00305FF8" w:rsidP="00482320">
            <w:pPr>
              <w:snapToGrid w:val="0"/>
              <w:rPr>
                <w:i/>
                <w:sz w:val="18"/>
                <w:szCs w:val="18"/>
              </w:rPr>
            </w:pPr>
          </w:p>
        </w:tc>
        <w:tc>
          <w:tcPr>
            <w:tcW w:w="4817"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r w:rsidRPr="009E0E58">
              <w:rPr>
                <w:i/>
                <w:sz w:val="18"/>
                <w:szCs w:val="18"/>
              </w:rPr>
              <w:t>Пароподогреватели №6  ПП1-76,8-0,7-2</w:t>
            </w:r>
          </w:p>
          <w:p w:rsidR="00305FF8" w:rsidRPr="009E0E58" w:rsidRDefault="00305FF8" w:rsidP="00482320">
            <w:pPr>
              <w:snapToGrid w:val="0"/>
              <w:rPr>
                <w:i/>
                <w:sz w:val="18"/>
                <w:szCs w:val="18"/>
              </w:rPr>
            </w:pPr>
            <w:r w:rsidRPr="009E0E58">
              <w:rPr>
                <w:i/>
                <w:sz w:val="18"/>
                <w:szCs w:val="18"/>
              </w:rPr>
              <w:t>Инв № 00000054</w:t>
            </w:r>
          </w:p>
        </w:tc>
        <w:tc>
          <w:tcPr>
            <w:tcW w:w="1420"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c>
          <w:tcPr>
            <w:tcW w:w="4677"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r w:rsidRPr="009E0E58">
              <w:rPr>
                <w:i/>
                <w:sz w:val="18"/>
                <w:szCs w:val="18"/>
              </w:rPr>
              <w:t>Заменен в 2017 году</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r>
      <w:tr w:rsidR="00305FF8" w:rsidRPr="009E0E58" w:rsidTr="00482320">
        <w:trPr>
          <w:gridAfter w:val="4"/>
          <w:wAfter w:w="13593" w:type="dxa"/>
        </w:trPr>
        <w:tc>
          <w:tcPr>
            <w:tcW w:w="822" w:type="dxa"/>
            <w:vMerge/>
            <w:tcBorders>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c>
          <w:tcPr>
            <w:tcW w:w="4817"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r w:rsidRPr="009E0E58">
              <w:rPr>
                <w:i/>
                <w:sz w:val="18"/>
                <w:szCs w:val="18"/>
              </w:rPr>
              <w:t>Водоподогреватель ОСТ 34, инв № _________</w:t>
            </w:r>
          </w:p>
        </w:tc>
        <w:tc>
          <w:tcPr>
            <w:tcW w:w="1420"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sz w:val="18"/>
                <w:szCs w:val="18"/>
              </w:rPr>
            </w:pPr>
            <w:r w:rsidRPr="009E0E58">
              <w:rPr>
                <w:sz w:val="18"/>
                <w:szCs w:val="18"/>
              </w:rPr>
              <w:t>30.07.80</w:t>
            </w:r>
          </w:p>
        </w:tc>
        <w:tc>
          <w:tcPr>
            <w:tcW w:w="1843"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c>
          <w:tcPr>
            <w:tcW w:w="4677"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r>
      <w:tr w:rsidR="00305FF8" w:rsidRPr="009E0E58" w:rsidTr="00482320">
        <w:trPr>
          <w:gridAfter w:val="4"/>
          <w:wAfter w:w="13593" w:type="dxa"/>
        </w:trPr>
        <w:tc>
          <w:tcPr>
            <w:tcW w:w="822" w:type="dxa"/>
            <w:tcBorders>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c>
          <w:tcPr>
            <w:tcW w:w="4817"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r w:rsidRPr="009E0E58">
              <w:rPr>
                <w:i/>
                <w:sz w:val="18"/>
                <w:szCs w:val="18"/>
              </w:rPr>
              <w:t>Конденсатный бак</w:t>
            </w:r>
          </w:p>
        </w:tc>
        <w:tc>
          <w:tcPr>
            <w:tcW w:w="1420"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c>
          <w:tcPr>
            <w:tcW w:w="4677"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r w:rsidRPr="009E0E58">
              <w:rPr>
                <w:i/>
                <w:sz w:val="18"/>
                <w:szCs w:val="18"/>
              </w:rPr>
              <w:t>Требуется ремонт обмуровки</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i/>
                <w:sz w:val="18"/>
                <w:szCs w:val="18"/>
              </w:rPr>
            </w:pPr>
          </w:p>
        </w:tc>
      </w:tr>
      <w:tr w:rsidR="00305FF8" w:rsidRPr="009E0E58" w:rsidTr="00482320">
        <w:trPr>
          <w:gridAfter w:val="4"/>
          <w:wAfter w:w="13593" w:type="dxa"/>
        </w:trPr>
        <w:tc>
          <w:tcPr>
            <w:tcW w:w="822" w:type="dxa"/>
            <w:vMerge w:val="restart"/>
            <w:tcBorders>
              <w:top w:val="single" w:sz="4" w:space="0" w:color="000000"/>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Декарбонизационные насосы:</w:t>
            </w:r>
          </w:p>
          <w:p w:rsidR="00305FF8" w:rsidRPr="009E0E58" w:rsidRDefault="00305FF8" w:rsidP="00482320">
            <w:pPr>
              <w:rPr>
                <w:i/>
                <w:sz w:val="18"/>
                <w:szCs w:val="18"/>
              </w:rPr>
            </w:pPr>
            <w:r w:rsidRPr="009E0E58">
              <w:rPr>
                <w:i/>
                <w:sz w:val="18"/>
                <w:szCs w:val="18"/>
              </w:rPr>
              <w:t>- насос № 1марки ФГТ-144/465 с двигателем</w:t>
            </w:r>
          </w:p>
          <w:p w:rsidR="00305FF8" w:rsidRPr="009E0E58" w:rsidRDefault="00305FF8" w:rsidP="00482320">
            <w:pPr>
              <w:rPr>
                <w:i/>
                <w:sz w:val="18"/>
                <w:szCs w:val="18"/>
              </w:rPr>
            </w:pPr>
            <w:r w:rsidRPr="009E0E58">
              <w:rPr>
                <w:i/>
                <w:sz w:val="18"/>
                <w:szCs w:val="18"/>
              </w:rPr>
              <w:t>заводской № 1315 Инв. №00001170</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rPr>
                <w:sz w:val="18"/>
                <w:szCs w:val="18"/>
              </w:rPr>
            </w:pPr>
          </w:p>
          <w:p w:rsidR="00305FF8" w:rsidRPr="009E0E58" w:rsidRDefault="00305FF8" w:rsidP="00482320">
            <w:pPr>
              <w:jc w:val="center"/>
              <w:rPr>
                <w:sz w:val="18"/>
                <w:szCs w:val="18"/>
              </w:rPr>
            </w:pPr>
            <w:r w:rsidRPr="009E0E58">
              <w:rPr>
                <w:sz w:val="18"/>
                <w:szCs w:val="18"/>
              </w:rPr>
              <w:t>30.12.81</w:t>
            </w:r>
          </w:p>
          <w:p w:rsidR="00305FF8" w:rsidRPr="009E0E58" w:rsidRDefault="00305FF8" w:rsidP="00482320">
            <w:pPr>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p>
          <w:p w:rsidR="00305FF8" w:rsidRPr="009E0E58" w:rsidRDefault="00305FF8" w:rsidP="00482320">
            <w:pPr>
              <w:jc w:val="center"/>
              <w:rPr>
                <w:i/>
                <w:sz w:val="18"/>
                <w:szCs w:val="18"/>
              </w:rPr>
            </w:pPr>
            <w:r w:rsidRPr="009E0E58">
              <w:rPr>
                <w:i/>
                <w:sz w:val="18"/>
                <w:szCs w:val="18"/>
                <w:lang w:val="en-US"/>
              </w:rPr>
              <w:t>Q</w:t>
            </w:r>
            <w:r w:rsidRPr="009E0E58">
              <w:rPr>
                <w:i/>
                <w:sz w:val="18"/>
                <w:szCs w:val="18"/>
              </w:rPr>
              <w:t>=144м3</w:t>
            </w:r>
          </w:p>
          <w:p w:rsidR="00305FF8" w:rsidRPr="009E0E58" w:rsidRDefault="00305FF8" w:rsidP="00482320">
            <w:pPr>
              <w:jc w:val="center"/>
              <w:rPr>
                <w:i/>
                <w:sz w:val="18"/>
                <w:szCs w:val="18"/>
                <w:lang w:val="en-US"/>
              </w:rPr>
            </w:pPr>
            <w:r w:rsidRPr="009E0E58">
              <w:rPr>
                <w:i/>
                <w:sz w:val="18"/>
                <w:szCs w:val="18"/>
                <w:lang w:val="en-US"/>
              </w:rPr>
              <w:t>N</w:t>
            </w:r>
            <w:r w:rsidRPr="009E0E58">
              <w:rPr>
                <w:i/>
                <w:sz w:val="18"/>
                <w:szCs w:val="18"/>
              </w:rPr>
              <w:t>=2</w:t>
            </w:r>
            <w:r w:rsidRPr="009E0E58">
              <w:rPr>
                <w:i/>
                <w:sz w:val="18"/>
                <w:szCs w:val="18"/>
                <w:lang w:val="en-US"/>
              </w:rPr>
              <w:t>2кВт</w:t>
            </w:r>
          </w:p>
        </w:tc>
        <w:tc>
          <w:tcPr>
            <w:tcW w:w="4677" w:type="dxa"/>
            <w:tcBorders>
              <w:top w:val="single" w:sz="4" w:space="0" w:color="000000"/>
              <w:left w:val="single" w:sz="4" w:space="0" w:color="000000"/>
              <w:bottom w:val="single" w:sz="4" w:space="0" w:color="auto"/>
            </w:tcBorders>
          </w:tcPr>
          <w:p w:rsidR="00305FF8" w:rsidRPr="009E0E58" w:rsidRDefault="00305FF8" w:rsidP="00482320">
            <w:pPr>
              <w:rPr>
                <w:i/>
                <w:sz w:val="18"/>
                <w:szCs w:val="18"/>
              </w:rPr>
            </w:pPr>
          </w:p>
          <w:p w:rsidR="00305FF8" w:rsidRPr="009E0E58" w:rsidRDefault="00305FF8" w:rsidP="00482320">
            <w:pPr>
              <w:rPr>
                <w:i/>
                <w:sz w:val="18"/>
                <w:szCs w:val="18"/>
              </w:rPr>
            </w:pPr>
            <w:r w:rsidRPr="009E0E58">
              <w:rPr>
                <w:i/>
                <w:sz w:val="18"/>
                <w:szCs w:val="18"/>
              </w:rPr>
              <w:t>Технически исправен</w:t>
            </w:r>
          </w:p>
          <w:p w:rsidR="00305FF8" w:rsidRPr="009E0E58" w:rsidRDefault="00305FF8" w:rsidP="00482320">
            <w:pPr>
              <w:rPr>
                <w:i/>
                <w:sz w:val="18"/>
                <w:szCs w:val="18"/>
              </w:rPr>
            </w:pP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xml:space="preserve"> - насос № 2марки ФГТ-144/465 с двигателем </w:t>
            </w:r>
          </w:p>
          <w:p w:rsidR="00305FF8" w:rsidRPr="009E0E58" w:rsidRDefault="00305FF8" w:rsidP="00482320">
            <w:pPr>
              <w:rPr>
                <w:i/>
                <w:sz w:val="18"/>
                <w:szCs w:val="18"/>
              </w:rPr>
            </w:pPr>
            <w:r w:rsidRPr="009E0E58">
              <w:rPr>
                <w:i/>
                <w:sz w:val="18"/>
                <w:szCs w:val="18"/>
              </w:rPr>
              <w:lastRenderedPageBreak/>
              <w:t>Инв. №00001171</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lastRenderedPageBreak/>
              <w:t>30.12.81</w:t>
            </w:r>
          </w:p>
          <w:p w:rsidR="00305FF8" w:rsidRPr="009E0E58" w:rsidRDefault="00305FF8" w:rsidP="00482320">
            <w:pPr>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lang w:val="en-US"/>
              </w:rPr>
            </w:pPr>
            <w:r w:rsidRPr="009E0E58">
              <w:rPr>
                <w:i/>
                <w:sz w:val="18"/>
                <w:szCs w:val="18"/>
                <w:lang w:val="en-US"/>
              </w:rPr>
              <w:lastRenderedPageBreak/>
              <w:t>Q=144м3</w:t>
            </w:r>
          </w:p>
          <w:p w:rsidR="00305FF8" w:rsidRPr="009E0E58" w:rsidRDefault="00305FF8" w:rsidP="00482320">
            <w:pPr>
              <w:jc w:val="center"/>
              <w:rPr>
                <w:i/>
                <w:sz w:val="18"/>
                <w:szCs w:val="18"/>
                <w:lang w:val="en-US"/>
              </w:rPr>
            </w:pPr>
            <w:r w:rsidRPr="009E0E58">
              <w:rPr>
                <w:i/>
                <w:sz w:val="18"/>
                <w:szCs w:val="18"/>
                <w:lang w:val="en-US"/>
              </w:rPr>
              <w:lastRenderedPageBreak/>
              <w:t>N=30кВт</w:t>
            </w:r>
          </w:p>
        </w:tc>
        <w:tc>
          <w:tcPr>
            <w:tcW w:w="4677" w:type="dxa"/>
            <w:tcBorders>
              <w:top w:val="single" w:sz="4" w:space="0" w:color="000000"/>
              <w:left w:val="single" w:sz="4" w:space="0" w:color="000000"/>
              <w:bottom w:val="single" w:sz="4" w:space="0" w:color="auto"/>
            </w:tcBorders>
          </w:tcPr>
          <w:p w:rsidR="00305FF8" w:rsidRPr="009E0E58" w:rsidRDefault="00305FF8" w:rsidP="00482320">
            <w:pPr>
              <w:rPr>
                <w:i/>
                <w:sz w:val="18"/>
                <w:szCs w:val="18"/>
              </w:rPr>
            </w:pPr>
            <w:r w:rsidRPr="009E0E58">
              <w:rPr>
                <w:i/>
                <w:sz w:val="18"/>
                <w:szCs w:val="18"/>
              </w:rPr>
              <w:lastRenderedPageBreak/>
              <w:t>Технически исправен</w:t>
            </w:r>
          </w:p>
          <w:p w:rsidR="00305FF8" w:rsidRPr="009E0E58" w:rsidRDefault="00305FF8" w:rsidP="00482320">
            <w:pPr>
              <w:rPr>
                <w:i/>
                <w:sz w:val="18"/>
                <w:szCs w:val="18"/>
              </w:rPr>
            </w:pP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tcBorders>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насос № 3 марки ФГТ-144/465 с двигателем</w:t>
            </w:r>
          </w:p>
          <w:p w:rsidR="00305FF8" w:rsidRPr="009E0E58" w:rsidRDefault="00305FF8" w:rsidP="00482320">
            <w:pPr>
              <w:rPr>
                <w:i/>
                <w:sz w:val="18"/>
                <w:szCs w:val="18"/>
              </w:rPr>
            </w:pPr>
            <w:r w:rsidRPr="009E0E58">
              <w:rPr>
                <w:i/>
                <w:sz w:val="18"/>
                <w:szCs w:val="18"/>
              </w:rPr>
              <w:t>Инв. № 00001173</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30.12.81</w:t>
            </w:r>
          </w:p>
          <w:p w:rsidR="00305FF8" w:rsidRPr="009E0E58" w:rsidRDefault="00305FF8" w:rsidP="00482320">
            <w:pPr>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lang w:val="en-US"/>
              </w:rPr>
            </w:pPr>
            <w:r w:rsidRPr="009E0E58">
              <w:rPr>
                <w:i/>
                <w:sz w:val="18"/>
                <w:szCs w:val="18"/>
                <w:lang w:val="en-US"/>
              </w:rPr>
              <w:t>Q=144м3</w:t>
            </w:r>
          </w:p>
          <w:p w:rsidR="00305FF8" w:rsidRPr="009E0E58" w:rsidRDefault="00305FF8" w:rsidP="00482320">
            <w:pPr>
              <w:jc w:val="center"/>
              <w:rPr>
                <w:i/>
                <w:sz w:val="18"/>
                <w:szCs w:val="18"/>
                <w:lang w:val="en-US"/>
              </w:rPr>
            </w:pPr>
            <w:r w:rsidRPr="009E0E58">
              <w:rPr>
                <w:i/>
                <w:sz w:val="18"/>
                <w:szCs w:val="18"/>
                <w:lang w:val="en-US"/>
              </w:rPr>
              <w:t>N=30кВт</w:t>
            </w:r>
          </w:p>
        </w:tc>
        <w:tc>
          <w:tcPr>
            <w:tcW w:w="4677" w:type="dxa"/>
            <w:tcBorders>
              <w:top w:val="single" w:sz="4" w:space="0" w:color="000000"/>
              <w:left w:val="single" w:sz="4" w:space="0" w:color="000000"/>
              <w:bottom w:val="single" w:sz="4" w:space="0" w:color="auto"/>
            </w:tcBorders>
          </w:tcPr>
          <w:p w:rsidR="00305FF8" w:rsidRPr="009E0E58" w:rsidRDefault="00305FF8" w:rsidP="00482320">
            <w:pPr>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val="restart"/>
            <w:tcBorders>
              <w:top w:val="single" w:sz="4" w:space="0" w:color="000000"/>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Насосы сырой воды:</w:t>
            </w:r>
          </w:p>
          <w:p w:rsidR="00305FF8" w:rsidRPr="009E0E58" w:rsidRDefault="00305FF8" w:rsidP="00482320">
            <w:pPr>
              <w:rPr>
                <w:i/>
                <w:sz w:val="18"/>
                <w:szCs w:val="18"/>
              </w:rPr>
            </w:pPr>
            <w:r w:rsidRPr="009E0E58">
              <w:rPr>
                <w:i/>
                <w:sz w:val="18"/>
                <w:szCs w:val="18"/>
              </w:rPr>
              <w:t>- насос № 1</w:t>
            </w:r>
          </w:p>
          <w:p w:rsidR="00305FF8" w:rsidRPr="009E0E58" w:rsidRDefault="00305FF8" w:rsidP="00482320">
            <w:pPr>
              <w:rPr>
                <w:i/>
                <w:sz w:val="18"/>
                <w:szCs w:val="18"/>
              </w:rPr>
            </w:pPr>
            <w:r w:rsidRPr="009E0E58">
              <w:rPr>
                <w:i/>
                <w:sz w:val="18"/>
                <w:szCs w:val="18"/>
              </w:rPr>
              <w:t>марки 5НК 5*1 с двигателем Инв. №00001167</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30.12.81</w:t>
            </w:r>
          </w:p>
          <w:p w:rsidR="00305FF8" w:rsidRPr="009E0E58" w:rsidRDefault="00305FF8" w:rsidP="00482320">
            <w:pPr>
              <w:jc w:val="center"/>
              <w:rPr>
                <w:sz w:val="18"/>
                <w:szCs w:val="18"/>
              </w:rPr>
            </w:pPr>
          </w:p>
          <w:p w:rsidR="00305FF8" w:rsidRPr="009E0E58" w:rsidRDefault="00305FF8" w:rsidP="00482320">
            <w:pPr>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Q</w:t>
            </w:r>
            <w:r w:rsidRPr="009E0E58">
              <w:rPr>
                <w:i/>
                <w:sz w:val="18"/>
                <w:szCs w:val="18"/>
              </w:rPr>
              <w:t>=90м3</w:t>
            </w:r>
          </w:p>
          <w:p w:rsidR="00305FF8" w:rsidRPr="009E0E58" w:rsidRDefault="00305FF8" w:rsidP="00482320">
            <w:pPr>
              <w:jc w:val="center"/>
              <w:rPr>
                <w:i/>
                <w:sz w:val="18"/>
                <w:szCs w:val="18"/>
              </w:rPr>
            </w:pPr>
            <w:r w:rsidRPr="009E0E58">
              <w:rPr>
                <w:i/>
                <w:sz w:val="18"/>
                <w:szCs w:val="18"/>
              </w:rPr>
              <w:t>Н=67м.в.с.</w:t>
            </w:r>
          </w:p>
          <w:p w:rsidR="00305FF8" w:rsidRPr="009E0E58" w:rsidRDefault="00305FF8" w:rsidP="00482320">
            <w:pPr>
              <w:jc w:val="center"/>
              <w:rPr>
                <w:i/>
                <w:sz w:val="18"/>
                <w:szCs w:val="18"/>
              </w:rPr>
            </w:pPr>
            <w:r w:rsidRPr="009E0E58">
              <w:rPr>
                <w:i/>
                <w:sz w:val="18"/>
                <w:szCs w:val="18"/>
                <w:lang w:val="en-US"/>
              </w:rPr>
              <w:t>N</w:t>
            </w:r>
            <w:r w:rsidRPr="009E0E58">
              <w:rPr>
                <w:i/>
                <w:sz w:val="18"/>
                <w:szCs w:val="18"/>
              </w:rPr>
              <w:t>=22кВт</w:t>
            </w:r>
          </w:p>
        </w:tc>
        <w:tc>
          <w:tcPr>
            <w:tcW w:w="4677" w:type="dxa"/>
            <w:tcBorders>
              <w:top w:val="single" w:sz="4" w:space="0" w:color="000000"/>
              <w:left w:val="single" w:sz="4" w:space="0" w:color="000000"/>
              <w:bottom w:val="single" w:sz="4" w:space="0" w:color="auto"/>
            </w:tcBorders>
          </w:tcPr>
          <w:p w:rsidR="00305FF8" w:rsidRPr="009E0E58" w:rsidRDefault="00305FF8" w:rsidP="00482320">
            <w:pPr>
              <w:rPr>
                <w:i/>
                <w:sz w:val="18"/>
                <w:szCs w:val="18"/>
              </w:rPr>
            </w:pPr>
            <w:r w:rsidRPr="009E0E58">
              <w:rPr>
                <w:i/>
                <w:sz w:val="18"/>
                <w:szCs w:val="18"/>
              </w:rPr>
              <w:t>Технически исправен</w:t>
            </w:r>
          </w:p>
          <w:p w:rsidR="00305FF8" w:rsidRPr="009E0E58" w:rsidRDefault="00305FF8" w:rsidP="00482320">
            <w:pPr>
              <w:rPr>
                <w:i/>
                <w:sz w:val="18"/>
                <w:szCs w:val="18"/>
              </w:rPr>
            </w:pPr>
          </w:p>
          <w:p w:rsidR="00305FF8" w:rsidRPr="009E0E58" w:rsidRDefault="00305FF8" w:rsidP="00482320">
            <w:pPr>
              <w:rPr>
                <w:i/>
                <w:sz w:val="18"/>
                <w:szCs w:val="18"/>
              </w:rPr>
            </w:pP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насос №2</w:t>
            </w:r>
          </w:p>
          <w:p w:rsidR="00305FF8" w:rsidRPr="009E0E58" w:rsidRDefault="00305FF8" w:rsidP="00482320">
            <w:pPr>
              <w:rPr>
                <w:i/>
                <w:sz w:val="18"/>
                <w:szCs w:val="18"/>
              </w:rPr>
            </w:pPr>
            <w:r w:rsidRPr="009E0E58">
              <w:rPr>
                <w:i/>
                <w:sz w:val="18"/>
                <w:szCs w:val="18"/>
              </w:rPr>
              <w:t xml:space="preserve"> марки 5НК 5*1 с двигателем Инв.№00001169</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30.12.81</w:t>
            </w:r>
          </w:p>
          <w:p w:rsidR="00305FF8" w:rsidRPr="009E0E58" w:rsidRDefault="00305FF8" w:rsidP="00482320">
            <w:pPr>
              <w:jc w:val="center"/>
              <w:rPr>
                <w:sz w:val="18"/>
                <w:szCs w:val="18"/>
              </w:rPr>
            </w:pPr>
          </w:p>
          <w:p w:rsidR="00305FF8" w:rsidRPr="009E0E58" w:rsidRDefault="00305FF8" w:rsidP="00482320">
            <w:pPr>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Q</w:t>
            </w:r>
            <w:r w:rsidRPr="009E0E58">
              <w:rPr>
                <w:i/>
                <w:sz w:val="18"/>
                <w:szCs w:val="18"/>
              </w:rPr>
              <w:t>=90м3</w:t>
            </w:r>
          </w:p>
          <w:p w:rsidR="00305FF8" w:rsidRPr="009E0E58" w:rsidRDefault="00305FF8" w:rsidP="00482320">
            <w:pPr>
              <w:jc w:val="center"/>
              <w:rPr>
                <w:i/>
                <w:sz w:val="18"/>
                <w:szCs w:val="18"/>
              </w:rPr>
            </w:pPr>
            <w:r w:rsidRPr="009E0E58">
              <w:rPr>
                <w:i/>
                <w:sz w:val="18"/>
                <w:szCs w:val="18"/>
              </w:rPr>
              <w:t>Н=67м.в.с.</w:t>
            </w:r>
          </w:p>
          <w:p w:rsidR="00305FF8" w:rsidRPr="009E0E58" w:rsidRDefault="00305FF8" w:rsidP="00482320">
            <w:pPr>
              <w:jc w:val="center"/>
              <w:rPr>
                <w:i/>
                <w:sz w:val="18"/>
                <w:szCs w:val="18"/>
              </w:rPr>
            </w:pPr>
            <w:r w:rsidRPr="009E0E58">
              <w:rPr>
                <w:i/>
                <w:sz w:val="18"/>
                <w:szCs w:val="18"/>
                <w:lang w:val="en-US"/>
              </w:rPr>
              <w:t>N</w:t>
            </w:r>
            <w:r w:rsidRPr="009E0E58">
              <w:rPr>
                <w:i/>
                <w:sz w:val="18"/>
                <w:szCs w:val="18"/>
              </w:rPr>
              <w:t>=30кВт</w:t>
            </w:r>
          </w:p>
        </w:tc>
        <w:tc>
          <w:tcPr>
            <w:tcW w:w="4677" w:type="dxa"/>
            <w:tcBorders>
              <w:top w:val="single" w:sz="4" w:space="0" w:color="000000"/>
              <w:left w:val="single" w:sz="4" w:space="0" w:color="000000"/>
              <w:bottom w:val="single" w:sz="4" w:space="0" w:color="auto"/>
            </w:tcBorders>
          </w:tcPr>
          <w:p w:rsidR="00305FF8" w:rsidRPr="009E0E58" w:rsidRDefault="00305FF8" w:rsidP="00482320">
            <w:pPr>
              <w:rPr>
                <w:i/>
                <w:sz w:val="18"/>
                <w:szCs w:val="18"/>
              </w:rPr>
            </w:pPr>
            <w:r w:rsidRPr="009E0E58">
              <w:rPr>
                <w:i/>
                <w:sz w:val="18"/>
                <w:szCs w:val="18"/>
              </w:rPr>
              <w:t>Технически исправен</w:t>
            </w:r>
          </w:p>
          <w:p w:rsidR="00305FF8" w:rsidRPr="009E0E58" w:rsidRDefault="00305FF8" w:rsidP="00482320">
            <w:pPr>
              <w:rPr>
                <w:i/>
                <w:sz w:val="18"/>
                <w:szCs w:val="18"/>
              </w:rPr>
            </w:pP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tcBorders>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насос № 3</w:t>
            </w:r>
          </w:p>
          <w:p w:rsidR="00305FF8" w:rsidRPr="009E0E58" w:rsidRDefault="00305FF8" w:rsidP="00482320">
            <w:pPr>
              <w:rPr>
                <w:i/>
                <w:sz w:val="18"/>
                <w:szCs w:val="18"/>
              </w:rPr>
            </w:pPr>
            <w:r w:rsidRPr="009E0E58">
              <w:rPr>
                <w:i/>
                <w:sz w:val="18"/>
                <w:szCs w:val="18"/>
              </w:rPr>
              <w:t>марки 5НК 5*1 с двигателем  Инв.№00001168</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30.12.81</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Q</w:t>
            </w:r>
            <w:r w:rsidRPr="009E0E58">
              <w:rPr>
                <w:i/>
                <w:sz w:val="18"/>
                <w:szCs w:val="18"/>
              </w:rPr>
              <w:t>=90м3</w:t>
            </w:r>
          </w:p>
          <w:p w:rsidR="00305FF8" w:rsidRPr="009E0E58" w:rsidRDefault="00305FF8" w:rsidP="00482320">
            <w:pPr>
              <w:jc w:val="center"/>
              <w:rPr>
                <w:i/>
                <w:sz w:val="18"/>
                <w:szCs w:val="18"/>
              </w:rPr>
            </w:pPr>
            <w:r w:rsidRPr="009E0E58">
              <w:rPr>
                <w:i/>
                <w:sz w:val="18"/>
                <w:szCs w:val="18"/>
              </w:rPr>
              <w:t>Н-67м.в.м.</w:t>
            </w:r>
          </w:p>
          <w:p w:rsidR="00305FF8" w:rsidRPr="009E0E58" w:rsidRDefault="00305FF8" w:rsidP="00482320">
            <w:pPr>
              <w:jc w:val="center"/>
              <w:rPr>
                <w:i/>
                <w:sz w:val="18"/>
                <w:szCs w:val="18"/>
              </w:rPr>
            </w:pPr>
            <w:r w:rsidRPr="009E0E58">
              <w:rPr>
                <w:i/>
                <w:sz w:val="18"/>
                <w:szCs w:val="18"/>
                <w:lang w:val="en-US"/>
              </w:rPr>
              <w:t>N</w:t>
            </w:r>
            <w:r w:rsidRPr="009E0E58">
              <w:rPr>
                <w:i/>
                <w:sz w:val="18"/>
                <w:szCs w:val="18"/>
              </w:rPr>
              <w:t>=11кВт</w:t>
            </w:r>
          </w:p>
        </w:tc>
        <w:tc>
          <w:tcPr>
            <w:tcW w:w="4677" w:type="dxa"/>
            <w:tcBorders>
              <w:top w:val="single" w:sz="4" w:space="0" w:color="000000"/>
              <w:left w:val="single" w:sz="4" w:space="0" w:color="000000"/>
              <w:bottom w:val="single" w:sz="4" w:space="0" w:color="auto"/>
            </w:tcBorders>
          </w:tcPr>
          <w:p w:rsidR="00305FF8" w:rsidRPr="009E0E58" w:rsidRDefault="00305FF8" w:rsidP="00482320">
            <w:pPr>
              <w:rPr>
                <w:i/>
                <w:sz w:val="18"/>
                <w:szCs w:val="18"/>
              </w:rPr>
            </w:pPr>
          </w:p>
          <w:p w:rsidR="00305FF8" w:rsidRPr="009E0E58" w:rsidRDefault="00305FF8" w:rsidP="00482320">
            <w:pPr>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val="restart"/>
            <w:tcBorders>
              <w:top w:val="single" w:sz="4" w:space="0" w:color="000000"/>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Питательные насосы:</w:t>
            </w:r>
          </w:p>
          <w:p w:rsidR="00305FF8" w:rsidRPr="009E0E58" w:rsidRDefault="00305FF8" w:rsidP="00482320">
            <w:pPr>
              <w:rPr>
                <w:i/>
                <w:sz w:val="18"/>
                <w:szCs w:val="18"/>
              </w:rPr>
            </w:pPr>
            <w:r w:rsidRPr="009E0E58">
              <w:rPr>
                <w:i/>
                <w:sz w:val="18"/>
                <w:szCs w:val="18"/>
              </w:rPr>
              <w:t>- насос № 1 марки  ЦНСГ38/154</w:t>
            </w:r>
          </w:p>
          <w:p w:rsidR="00305FF8" w:rsidRPr="009E0E58" w:rsidRDefault="00305FF8" w:rsidP="00482320">
            <w:pPr>
              <w:rPr>
                <w:i/>
                <w:sz w:val="18"/>
                <w:szCs w:val="18"/>
              </w:rPr>
            </w:pPr>
            <w:r w:rsidRPr="009E0E58">
              <w:rPr>
                <w:i/>
                <w:sz w:val="18"/>
                <w:szCs w:val="18"/>
              </w:rPr>
              <w:t>с электродвигателем 4АМУ180М2У2, 30 кВт</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1983г.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Q</w:t>
            </w:r>
            <w:r w:rsidRPr="009E0E58">
              <w:rPr>
                <w:i/>
                <w:sz w:val="18"/>
                <w:szCs w:val="18"/>
              </w:rPr>
              <w:t>=38м3</w:t>
            </w:r>
          </w:p>
          <w:p w:rsidR="00305FF8" w:rsidRPr="009E0E58" w:rsidRDefault="00305FF8" w:rsidP="00482320">
            <w:pPr>
              <w:jc w:val="center"/>
              <w:rPr>
                <w:i/>
                <w:sz w:val="18"/>
                <w:szCs w:val="18"/>
              </w:rPr>
            </w:pPr>
            <w:r w:rsidRPr="009E0E58">
              <w:rPr>
                <w:i/>
                <w:sz w:val="18"/>
                <w:szCs w:val="18"/>
                <w:lang w:val="en-US"/>
              </w:rPr>
              <w:t>N</w:t>
            </w:r>
            <w:r w:rsidRPr="009E0E58">
              <w:rPr>
                <w:i/>
                <w:sz w:val="18"/>
                <w:szCs w:val="18"/>
              </w:rPr>
              <w:t>=30кВт</w:t>
            </w:r>
          </w:p>
          <w:p w:rsidR="00305FF8" w:rsidRPr="009E0E58" w:rsidRDefault="00305FF8" w:rsidP="00482320">
            <w:pPr>
              <w:jc w:val="center"/>
              <w:rPr>
                <w:i/>
                <w:sz w:val="18"/>
                <w:szCs w:val="18"/>
              </w:rPr>
            </w:pPr>
            <w:r w:rsidRPr="009E0E58">
              <w:rPr>
                <w:i/>
                <w:sz w:val="18"/>
                <w:szCs w:val="18"/>
              </w:rPr>
              <w:t>П-3000 об/мин</w:t>
            </w:r>
          </w:p>
        </w:tc>
        <w:tc>
          <w:tcPr>
            <w:tcW w:w="4677" w:type="dxa"/>
            <w:tcBorders>
              <w:top w:val="single" w:sz="4" w:space="0" w:color="000000"/>
              <w:left w:val="single" w:sz="4" w:space="0" w:color="000000"/>
              <w:bottom w:val="single" w:sz="4" w:space="0" w:color="auto"/>
            </w:tcBorders>
          </w:tcPr>
          <w:p w:rsidR="00305FF8" w:rsidRPr="009E0E58" w:rsidRDefault="00305FF8" w:rsidP="00482320">
            <w:pPr>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насос № 2 марки ЦНСГ38/154</w:t>
            </w:r>
          </w:p>
          <w:p w:rsidR="00305FF8" w:rsidRPr="009E0E58" w:rsidRDefault="00305FF8" w:rsidP="00482320">
            <w:pPr>
              <w:rPr>
                <w:i/>
                <w:sz w:val="18"/>
                <w:szCs w:val="18"/>
              </w:rPr>
            </w:pPr>
            <w:r w:rsidRPr="009E0E58">
              <w:rPr>
                <w:i/>
                <w:sz w:val="18"/>
                <w:szCs w:val="18"/>
              </w:rPr>
              <w:t>с электродвигателем 4АМУ180М2У2, 30 кВт</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1983г.</w:t>
            </w:r>
          </w:p>
          <w:p w:rsidR="00305FF8" w:rsidRPr="009E0E58" w:rsidRDefault="00305FF8" w:rsidP="00482320">
            <w:pPr>
              <w:jc w:val="center"/>
              <w:rPr>
                <w:sz w:val="18"/>
                <w:szCs w:val="18"/>
              </w:rPr>
            </w:pPr>
          </w:p>
          <w:p w:rsidR="00305FF8" w:rsidRPr="009E0E58" w:rsidRDefault="00305FF8" w:rsidP="00482320">
            <w:pPr>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Q</w:t>
            </w:r>
            <w:r w:rsidRPr="009E0E58">
              <w:rPr>
                <w:i/>
                <w:sz w:val="18"/>
                <w:szCs w:val="18"/>
              </w:rPr>
              <w:t>=38м3</w:t>
            </w:r>
          </w:p>
          <w:p w:rsidR="00305FF8" w:rsidRPr="009E0E58" w:rsidRDefault="00305FF8" w:rsidP="00482320">
            <w:pPr>
              <w:jc w:val="center"/>
              <w:rPr>
                <w:i/>
                <w:sz w:val="18"/>
                <w:szCs w:val="18"/>
              </w:rPr>
            </w:pPr>
            <w:r w:rsidRPr="009E0E58">
              <w:rPr>
                <w:i/>
                <w:sz w:val="18"/>
                <w:szCs w:val="18"/>
                <w:lang w:val="en-US"/>
              </w:rPr>
              <w:t>N</w:t>
            </w:r>
            <w:r w:rsidRPr="009E0E58">
              <w:rPr>
                <w:i/>
                <w:sz w:val="18"/>
                <w:szCs w:val="18"/>
              </w:rPr>
              <w:t>=30кВт</w:t>
            </w:r>
          </w:p>
          <w:p w:rsidR="00305FF8" w:rsidRPr="009E0E58" w:rsidRDefault="00305FF8" w:rsidP="00482320">
            <w:pPr>
              <w:jc w:val="center"/>
              <w:rPr>
                <w:i/>
                <w:sz w:val="18"/>
                <w:szCs w:val="18"/>
              </w:rPr>
            </w:pPr>
            <w:r w:rsidRPr="009E0E58">
              <w:rPr>
                <w:i/>
                <w:sz w:val="18"/>
                <w:szCs w:val="18"/>
              </w:rPr>
              <w:t>П-3000 об/мин</w:t>
            </w:r>
          </w:p>
        </w:tc>
        <w:tc>
          <w:tcPr>
            <w:tcW w:w="4677" w:type="dxa"/>
            <w:tcBorders>
              <w:top w:val="single" w:sz="4" w:space="0" w:color="000000"/>
              <w:left w:val="single" w:sz="4" w:space="0" w:color="000000"/>
              <w:bottom w:val="single" w:sz="4" w:space="0" w:color="auto"/>
            </w:tcBorders>
          </w:tcPr>
          <w:p w:rsidR="00305FF8" w:rsidRPr="009E0E58" w:rsidRDefault="00305FF8" w:rsidP="00482320">
            <w:pPr>
              <w:rPr>
                <w:i/>
                <w:sz w:val="18"/>
                <w:szCs w:val="18"/>
              </w:rPr>
            </w:pPr>
            <w:r w:rsidRPr="009E0E58">
              <w:rPr>
                <w:i/>
                <w:sz w:val="18"/>
                <w:szCs w:val="18"/>
              </w:rPr>
              <w:t>Технически исправен</w:t>
            </w:r>
          </w:p>
          <w:p w:rsidR="00305FF8" w:rsidRPr="009E0E58" w:rsidRDefault="00305FF8" w:rsidP="00482320">
            <w:pPr>
              <w:rPr>
                <w:i/>
                <w:sz w:val="18"/>
                <w:szCs w:val="18"/>
              </w:rPr>
            </w:pP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насос № 3 марки ЦНСГ 60/154</w:t>
            </w:r>
          </w:p>
          <w:p w:rsidR="00305FF8" w:rsidRPr="009E0E58" w:rsidRDefault="00305FF8" w:rsidP="00482320">
            <w:pPr>
              <w:rPr>
                <w:i/>
                <w:sz w:val="18"/>
                <w:szCs w:val="18"/>
              </w:rPr>
            </w:pPr>
            <w:r w:rsidRPr="009E0E58">
              <w:rPr>
                <w:i/>
                <w:sz w:val="18"/>
                <w:szCs w:val="18"/>
              </w:rPr>
              <w:t xml:space="preserve"> с электродвигателем</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1983г.</w:t>
            </w:r>
          </w:p>
          <w:p w:rsidR="00305FF8" w:rsidRPr="009E0E58" w:rsidRDefault="00305FF8" w:rsidP="00482320">
            <w:pPr>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Q</w:t>
            </w:r>
            <w:r w:rsidRPr="009E0E58">
              <w:rPr>
                <w:i/>
                <w:sz w:val="18"/>
                <w:szCs w:val="18"/>
              </w:rPr>
              <w:t>=60м3</w:t>
            </w:r>
          </w:p>
          <w:p w:rsidR="00305FF8" w:rsidRPr="009E0E58" w:rsidRDefault="00305FF8" w:rsidP="00482320">
            <w:pPr>
              <w:jc w:val="center"/>
              <w:rPr>
                <w:i/>
                <w:sz w:val="18"/>
                <w:szCs w:val="18"/>
              </w:rPr>
            </w:pPr>
            <w:r w:rsidRPr="009E0E58">
              <w:rPr>
                <w:i/>
                <w:sz w:val="18"/>
                <w:szCs w:val="18"/>
                <w:lang w:val="en-US"/>
              </w:rPr>
              <w:t>N</w:t>
            </w:r>
            <w:r w:rsidRPr="009E0E58">
              <w:rPr>
                <w:i/>
                <w:sz w:val="18"/>
                <w:szCs w:val="18"/>
              </w:rPr>
              <w:t>=55кВт</w:t>
            </w:r>
          </w:p>
          <w:p w:rsidR="00305FF8" w:rsidRPr="009E0E58" w:rsidRDefault="00305FF8" w:rsidP="00482320">
            <w:pPr>
              <w:jc w:val="center"/>
              <w:rPr>
                <w:i/>
                <w:sz w:val="18"/>
                <w:szCs w:val="18"/>
              </w:rPr>
            </w:pPr>
            <w:r w:rsidRPr="009E0E58">
              <w:rPr>
                <w:i/>
                <w:sz w:val="18"/>
                <w:szCs w:val="18"/>
              </w:rPr>
              <w:t>П-3000 об/мин</w:t>
            </w:r>
          </w:p>
        </w:tc>
        <w:tc>
          <w:tcPr>
            <w:tcW w:w="4677" w:type="dxa"/>
            <w:tcBorders>
              <w:top w:val="single" w:sz="4" w:space="0" w:color="000000"/>
              <w:left w:val="single" w:sz="4" w:space="0" w:color="000000"/>
              <w:bottom w:val="single" w:sz="4" w:space="0" w:color="auto"/>
            </w:tcBorders>
          </w:tcPr>
          <w:p w:rsidR="00305FF8" w:rsidRPr="009E0E58" w:rsidRDefault="00305FF8" w:rsidP="00482320">
            <w:pPr>
              <w:rPr>
                <w:i/>
                <w:sz w:val="18"/>
                <w:szCs w:val="18"/>
              </w:rPr>
            </w:pPr>
            <w:r w:rsidRPr="009E0E58">
              <w:rPr>
                <w:i/>
                <w:sz w:val="18"/>
                <w:szCs w:val="18"/>
              </w:rPr>
              <w:t>Технически исправен</w:t>
            </w:r>
          </w:p>
          <w:p w:rsidR="00305FF8" w:rsidRPr="009E0E58" w:rsidRDefault="00305FF8" w:rsidP="00482320">
            <w:pPr>
              <w:rPr>
                <w:i/>
                <w:sz w:val="18"/>
                <w:szCs w:val="18"/>
              </w:rPr>
            </w:pP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tcBorders>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xml:space="preserve"> - насос № 4 марки ЦНГС38/176</w:t>
            </w:r>
          </w:p>
          <w:p w:rsidR="00305FF8" w:rsidRPr="009E0E58" w:rsidRDefault="00305FF8" w:rsidP="00482320">
            <w:pPr>
              <w:rPr>
                <w:i/>
                <w:sz w:val="18"/>
                <w:szCs w:val="18"/>
              </w:rPr>
            </w:pPr>
            <w:r w:rsidRPr="009E0E58">
              <w:rPr>
                <w:i/>
                <w:sz w:val="18"/>
                <w:szCs w:val="18"/>
              </w:rPr>
              <w:t xml:space="preserve"> с электродвигателем 4АМУ180М2У2, 30 кВт</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1983г.</w:t>
            </w:r>
          </w:p>
          <w:p w:rsidR="00305FF8" w:rsidRPr="009E0E58" w:rsidRDefault="00305FF8" w:rsidP="00482320">
            <w:pPr>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Q</w:t>
            </w:r>
            <w:r w:rsidRPr="009E0E58">
              <w:rPr>
                <w:i/>
                <w:sz w:val="18"/>
                <w:szCs w:val="18"/>
              </w:rPr>
              <w:t>=38м3</w:t>
            </w:r>
          </w:p>
          <w:p w:rsidR="00305FF8" w:rsidRPr="009E0E58" w:rsidRDefault="00305FF8" w:rsidP="00482320">
            <w:pPr>
              <w:jc w:val="center"/>
              <w:rPr>
                <w:i/>
                <w:sz w:val="18"/>
                <w:szCs w:val="18"/>
              </w:rPr>
            </w:pPr>
            <w:r w:rsidRPr="009E0E58">
              <w:rPr>
                <w:i/>
                <w:sz w:val="18"/>
                <w:szCs w:val="18"/>
                <w:lang w:val="en-US"/>
              </w:rPr>
              <w:t>N</w:t>
            </w:r>
            <w:r w:rsidRPr="009E0E58">
              <w:rPr>
                <w:i/>
                <w:sz w:val="18"/>
                <w:szCs w:val="18"/>
              </w:rPr>
              <w:t>=55кВт</w:t>
            </w:r>
          </w:p>
          <w:p w:rsidR="00305FF8" w:rsidRPr="009E0E58" w:rsidRDefault="00305FF8" w:rsidP="00482320">
            <w:pPr>
              <w:jc w:val="center"/>
              <w:rPr>
                <w:i/>
                <w:sz w:val="18"/>
                <w:szCs w:val="18"/>
              </w:rPr>
            </w:pPr>
            <w:r w:rsidRPr="009E0E58">
              <w:rPr>
                <w:i/>
                <w:sz w:val="18"/>
                <w:szCs w:val="18"/>
              </w:rPr>
              <w:t>П-3000 об/мин</w:t>
            </w:r>
          </w:p>
        </w:tc>
        <w:tc>
          <w:tcPr>
            <w:tcW w:w="4677" w:type="dxa"/>
            <w:tcBorders>
              <w:top w:val="single" w:sz="4" w:space="0" w:color="000000"/>
              <w:left w:val="single" w:sz="4" w:space="0" w:color="000000"/>
              <w:bottom w:val="single" w:sz="4" w:space="0" w:color="auto"/>
            </w:tcBorders>
          </w:tcPr>
          <w:p w:rsidR="00305FF8" w:rsidRPr="009E0E58" w:rsidRDefault="00305FF8" w:rsidP="00482320">
            <w:pPr>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val="restart"/>
            <w:tcBorders>
              <w:top w:val="single" w:sz="4" w:space="0" w:color="000000"/>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Питательные насосы паровые:</w:t>
            </w:r>
          </w:p>
          <w:p w:rsidR="00305FF8" w:rsidRPr="009E0E58" w:rsidRDefault="00305FF8" w:rsidP="00482320">
            <w:pPr>
              <w:rPr>
                <w:i/>
                <w:sz w:val="18"/>
                <w:szCs w:val="18"/>
              </w:rPr>
            </w:pPr>
            <w:r w:rsidRPr="009E0E58">
              <w:rPr>
                <w:i/>
                <w:sz w:val="18"/>
                <w:szCs w:val="18"/>
              </w:rPr>
              <w:t xml:space="preserve">- насос №1 марки ПДГ 60/20 </w:t>
            </w:r>
          </w:p>
          <w:p w:rsidR="00305FF8" w:rsidRPr="009E0E58" w:rsidRDefault="00305FF8" w:rsidP="00482320">
            <w:pPr>
              <w:rPr>
                <w:i/>
                <w:sz w:val="18"/>
                <w:szCs w:val="18"/>
              </w:rPr>
            </w:pPr>
            <w:r w:rsidRPr="009E0E58">
              <w:rPr>
                <w:i/>
                <w:sz w:val="18"/>
                <w:szCs w:val="18"/>
              </w:rPr>
              <w:t>Заводской № П1826</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1983г.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lang w:val="en-US"/>
              </w:rPr>
            </w:pPr>
            <w:r w:rsidRPr="009E0E58">
              <w:rPr>
                <w:i/>
                <w:sz w:val="18"/>
                <w:szCs w:val="18"/>
                <w:lang w:val="en-US"/>
              </w:rPr>
              <w:t>Q=60м3</w:t>
            </w:r>
          </w:p>
          <w:p w:rsidR="00305FF8" w:rsidRPr="009E0E58" w:rsidRDefault="00305FF8" w:rsidP="00482320">
            <w:pPr>
              <w:jc w:val="center"/>
              <w:rPr>
                <w:i/>
                <w:sz w:val="18"/>
                <w:szCs w:val="18"/>
                <w:lang w:val="en-US"/>
              </w:rPr>
            </w:pPr>
          </w:p>
        </w:tc>
        <w:tc>
          <w:tcPr>
            <w:tcW w:w="4677" w:type="dxa"/>
            <w:tcBorders>
              <w:top w:val="single" w:sz="4" w:space="0" w:color="000000"/>
              <w:left w:val="single" w:sz="4" w:space="0" w:color="000000"/>
              <w:bottom w:val="single" w:sz="4" w:space="0" w:color="auto"/>
            </w:tcBorders>
          </w:tcPr>
          <w:p w:rsidR="00305FF8" w:rsidRPr="009E0E58" w:rsidRDefault="00305FF8" w:rsidP="00482320">
            <w:pPr>
              <w:rPr>
                <w:i/>
                <w:sz w:val="18"/>
                <w:szCs w:val="18"/>
              </w:rPr>
            </w:pPr>
            <w:r w:rsidRPr="009E0E58">
              <w:rPr>
                <w:i/>
                <w:sz w:val="18"/>
                <w:szCs w:val="18"/>
              </w:rPr>
              <w:t>Технически исправен</w:t>
            </w:r>
          </w:p>
          <w:p w:rsidR="00305FF8" w:rsidRPr="009E0E58" w:rsidRDefault="00305FF8" w:rsidP="00482320">
            <w:pPr>
              <w:rPr>
                <w:i/>
                <w:sz w:val="18"/>
                <w:szCs w:val="18"/>
              </w:rPr>
            </w:pP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tcBorders>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xml:space="preserve">- насос № 2 марки ПДГ 60/20 </w:t>
            </w:r>
          </w:p>
          <w:p w:rsidR="00305FF8" w:rsidRPr="009E0E58" w:rsidRDefault="00305FF8" w:rsidP="00482320">
            <w:pPr>
              <w:rPr>
                <w:i/>
                <w:sz w:val="18"/>
                <w:szCs w:val="18"/>
              </w:rPr>
            </w:pPr>
            <w:r w:rsidRPr="009E0E58">
              <w:rPr>
                <w:i/>
                <w:sz w:val="18"/>
                <w:szCs w:val="18"/>
              </w:rPr>
              <w:t>Заводской № П1827</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1983г.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lang w:val="en-US"/>
              </w:rPr>
            </w:pPr>
            <w:r w:rsidRPr="009E0E58">
              <w:rPr>
                <w:i/>
                <w:sz w:val="18"/>
                <w:szCs w:val="18"/>
                <w:lang w:val="en-US"/>
              </w:rPr>
              <w:t>Q=60м3</w:t>
            </w:r>
          </w:p>
          <w:p w:rsidR="00305FF8" w:rsidRPr="009E0E58" w:rsidRDefault="00305FF8" w:rsidP="00482320">
            <w:pPr>
              <w:jc w:val="center"/>
              <w:rPr>
                <w:i/>
                <w:sz w:val="18"/>
                <w:szCs w:val="18"/>
                <w:lang w:val="en-US"/>
              </w:rPr>
            </w:pPr>
          </w:p>
        </w:tc>
        <w:tc>
          <w:tcPr>
            <w:tcW w:w="4677" w:type="dxa"/>
            <w:tcBorders>
              <w:top w:val="single" w:sz="4" w:space="0" w:color="000000"/>
              <w:left w:val="single" w:sz="4" w:space="0" w:color="000000"/>
              <w:bottom w:val="single" w:sz="4" w:space="0" w:color="auto"/>
            </w:tcBorders>
          </w:tcPr>
          <w:p w:rsidR="00305FF8" w:rsidRPr="009E0E58" w:rsidRDefault="00305FF8" w:rsidP="00482320">
            <w:pPr>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val="restart"/>
            <w:tcBorders>
              <w:top w:val="single" w:sz="4" w:space="0" w:color="000000"/>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Сетевые насосы:</w:t>
            </w:r>
          </w:p>
          <w:p w:rsidR="00305FF8" w:rsidRPr="009E0E58" w:rsidRDefault="00305FF8" w:rsidP="00482320">
            <w:pPr>
              <w:rPr>
                <w:i/>
                <w:sz w:val="18"/>
                <w:szCs w:val="18"/>
              </w:rPr>
            </w:pPr>
            <w:r w:rsidRPr="009E0E58">
              <w:rPr>
                <w:i/>
                <w:sz w:val="18"/>
                <w:szCs w:val="18"/>
              </w:rPr>
              <w:t>- насос № 1марки 630-90 с двигателем 200 кВт, (d=1200) Инв. №00001270</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30.07.84</w:t>
            </w:r>
          </w:p>
          <w:p w:rsidR="00305FF8" w:rsidRPr="009E0E58" w:rsidRDefault="00305FF8" w:rsidP="00482320">
            <w:pPr>
              <w:jc w:val="center"/>
              <w:rPr>
                <w:sz w:val="18"/>
                <w:szCs w:val="18"/>
              </w:rPr>
            </w:pPr>
          </w:p>
          <w:p w:rsidR="00305FF8" w:rsidRPr="009E0E58" w:rsidRDefault="00305FF8" w:rsidP="00482320">
            <w:pPr>
              <w:jc w:val="center"/>
              <w:rPr>
                <w:sz w:val="18"/>
                <w:szCs w:val="18"/>
              </w:rPr>
            </w:pPr>
          </w:p>
          <w:p w:rsidR="00305FF8" w:rsidRPr="009E0E58" w:rsidRDefault="00305FF8" w:rsidP="00482320">
            <w:pPr>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Q</w:t>
            </w:r>
            <w:r w:rsidRPr="009E0E58">
              <w:rPr>
                <w:i/>
                <w:sz w:val="18"/>
                <w:szCs w:val="18"/>
              </w:rPr>
              <w:t>=720м3</w:t>
            </w:r>
          </w:p>
          <w:p w:rsidR="00305FF8" w:rsidRPr="009E0E58" w:rsidRDefault="00305FF8" w:rsidP="00482320">
            <w:pPr>
              <w:jc w:val="center"/>
              <w:rPr>
                <w:i/>
                <w:sz w:val="18"/>
                <w:szCs w:val="18"/>
              </w:rPr>
            </w:pPr>
            <w:r w:rsidRPr="009E0E58">
              <w:rPr>
                <w:i/>
                <w:sz w:val="18"/>
                <w:szCs w:val="18"/>
              </w:rPr>
              <w:t>Н=90м.в.с.</w:t>
            </w:r>
          </w:p>
          <w:p w:rsidR="00305FF8" w:rsidRPr="009E0E58" w:rsidRDefault="00305FF8" w:rsidP="00482320">
            <w:pPr>
              <w:jc w:val="center"/>
              <w:rPr>
                <w:i/>
                <w:sz w:val="18"/>
                <w:szCs w:val="18"/>
              </w:rPr>
            </w:pPr>
            <w:r w:rsidRPr="009E0E58">
              <w:rPr>
                <w:i/>
                <w:sz w:val="18"/>
                <w:szCs w:val="18"/>
                <w:lang w:val="en-US"/>
              </w:rPr>
              <w:t>N</w:t>
            </w:r>
            <w:r w:rsidRPr="009E0E58">
              <w:rPr>
                <w:i/>
                <w:sz w:val="18"/>
                <w:szCs w:val="18"/>
              </w:rPr>
              <w:t>=200кВт</w:t>
            </w:r>
          </w:p>
          <w:p w:rsidR="00305FF8" w:rsidRPr="009E0E58" w:rsidRDefault="00305FF8" w:rsidP="00482320">
            <w:pPr>
              <w:jc w:val="center"/>
              <w:rPr>
                <w:i/>
                <w:sz w:val="18"/>
                <w:szCs w:val="18"/>
              </w:rPr>
            </w:pPr>
            <w:r w:rsidRPr="009E0E58">
              <w:rPr>
                <w:i/>
                <w:sz w:val="18"/>
                <w:szCs w:val="18"/>
              </w:rPr>
              <w:t>П-1500 об/мин</w:t>
            </w:r>
          </w:p>
        </w:tc>
        <w:tc>
          <w:tcPr>
            <w:tcW w:w="4677" w:type="dxa"/>
            <w:tcBorders>
              <w:top w:val="single" w:sz="4" w:space="0" w:color="000000"/>
              <w:left w:val="single" w:sz="4" w:space="0" w:color="000000"/>
              <w:bottom w:val="single" w:sz="4" w:space="0" w:color="auto"/>
            </w:tcBorders>
          </w:tcPr>
          <w:p w:rsidR="00305FF8" w:rsidRPr="009E0E58" w:rsidRDefault="00305FF8" w:rsidP="00482320">
            <w:pPr>
              <w:rPr>
                <w:i/>
                <w:sz w:val="18"/>
                <w:szCs w:val="18"/>
              </w:rPr>
            </w:pPr>
            <w:r w:rsidRPr="009E0E58">
              <w:rPr>
                <w:i/>
                <w:sz w:val="18"/>
                <w:szCs w:val="18"/>
              </w:rPr>
              <w:t>Технически исправен</w:t>
            </w:r>
          </w:p>
          <w:p w:rsidR="00305FF8" w:rsidRPr="009E0E58" w:rsidRDefault="00305FF8" w:rsidP="00482320">
            <w:pPr>
              <w:rPr>
                <w:i/>
                <w:sz w:val="18"/>
                <w:szCs w:val="18"/>
              </w:rPr>
            </w:pP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насос № 2 марки 630-90 с двигателем 200 кВт, Инв.№00000827</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30.07.83</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Q</w:t>
            </w:r>
            <w:r w:rsidRPr="009E0E58">
              <w:rPr>
                <w:i/>
                <w:sz w:val="18"/>
                <w:szCs w:val="18"/>
              </w:rPr>
              <w:t>=720м3</w:t>
            </w:r>
          </w:p>
          <w:p w:rsidR="00305FF8" w:rsidRPr="009E0E58" w:rsidRDefault="00305FF8" w:rsidP="00482320">
            <w:pPr>
              <w:jc w:val="center"/>
              <w:rPr>
                <w:i/>
                <w:sz w:val="18"/>
                <w:szCs w:val="18"/>
              </w:rPr>
            </w:pPr>
            <w:r w:rsidRPr="009E0E58">
              <w:rPr>
                <w:i/>
                <w:sz w:val="18"/>
                <w:szCs w:val="18"/>
              </w:rPr>
              <w:t>Н=90м.в.с.</w:t>
            </w:r>
          </w:p>
          <w:p w:rsidR="00305FF8" w:rsidRPr="009E0E58" w:rsidRDefault="00305FF8" w:rsidP="00482320">
            <w:pPr>
              <w:jc w:val="center"/>
              <w:rPr>
                <w:i/>
                <w:sz w:val="18"/>
                <w:szCs w:val="18"/>
              </w:rPr>
            </w:pPr>
            <w:r w:rsidRPr="009E0E58">
              <w:rPr>
                <w:i/>
                <w:sz w:val="18"/>
                <w:szCs w:val="18"/>
                <w:lang w:val="en-US"/>
              </w:rPr>
              <w:t>N</w:t>
            </w:r>
            <w:r w:rsidRPr="009E0E58">
              <w:rPr>
                <w:i/>
                <w:sz w:val="18"/>
                <w:szCs w:val="18"/>
              </w:rPr>
              <w:t>=315кВт</w:t>
            </w:r>
          </w:p>
          <w:p w:rsidR="00305FF8" w:rsidRPr="009E0E58" w:rsidRDefault="00305FF8" w:rsidP="00482320">
            <w:pPr>
              <w:jc w:val="center"/>
              <w:rPr>
                <w:i/>
                <w:sz w:val="18"/>
                <w:szCs w:val="18"/>
              </w:rPr>
            </w:pPr>
            <w:r w:rsidRPr="009E0E58">
              <w:rPr>
                <w:i/>
                <w:sz w:val="18"/>
                <w:szCs w:val="18"/>
              </w:rPr>
              <w:t>П-1500 об/мин</w:t>
            </w:r>
          </w:p>
        </w:tc>
        <w:tc>
          <w:tcPr>
            <w:tcW w:w="4677" w:type="dxa"/>
            <w:tcBorders>
              <w:top w:val="single" w:sz="4" w:space="0" w:color="000000"/>
              <w:left w:val="single" w:sz="4" w:space="0" w:color="000000"/>
              <w:bottom w:val="single" w:sz="4" w:space="0" w:color="auto"/>
            </w:tcBorders>
          </w:tcPr>
          <w:p w:rsidR="00305FF8" w:rsidRPr="009E0E58" w:rsidRDefault="00305FF8" w:rsidP="00482320">
            <w:pPr>
              <w:rPr>
                <w:i/>
                <w:sz w:val="18"/>
                <w:szCs w:val="18"/>
              </w:rPr>
            </w:pPr>
            <w:r w:rsidRPr="009E0E58">
              <w:rPr>
                <w:i/>
                <w:sz w:val="18"/>
                <w:szCs w:val="18"/>
              </w:rPr>
              <w:t>Технически исправен</w:t>
            </w:r>
          </w:p>
          <w:p w:rsidR="00305FF8" w:rsidRPr="009E0E58" w:rsidRDefault="00305FF8" w:rsidP="00482320">
            <w:pPr>
              <w:rPr>
                <w:i/>
                <w:sz w:val="18"/>
                <w:szCs w:val="18"/>
              </w:rPr>
            </w:pPr>
          </w:p>
          <w:p w:rsidR="00305FF8" w:rsidRPr="009E0E58" w:rsidRDefault="00305FF8" w:rsidP="00482320">
            <w:pPr>
              <w:rPr>
                <w:i/>
                <w:sz w:val="18"/>
                <w:szCs w:val="18"/>
              </w:rPr>
            </w:pP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tcBorders>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xml:space="preserve">- насос № 3марки  Д630/90УХЛ, с электродвигателем 315кВт </w:t>
            </w:r>
          </w:p>
          <w:p w:rsidR="00305FF8" w:rsidRPr="009E0E58" w:rsidRDefault="00305FF8" w:rsidP="00482320">
            <w:pPr>
              <w:rPr>
                <w:i/>
                <w:sz w:val="18"/>
                <w:szCs w:val="18"/>
              </w:rPr>
            </w:pPr>
            <w:r w:rsidRPr="009E0E58">
              <w:rPr>
                <w:i/>
                <w:sz w:val="18"/>
                <w:szCs w:val="18"/>
              </w:rPr>
              <w:t>заводской № 945</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Q</w:t>
            </w:r>
            <w:r w:rsidRPr="009E0E58">
              <w:rPr>
                <w:i/>
                <w:sz w:val="18"/>
                <w:szCs w:val="18"/>
              </w:rPr>
              <w:t>=630м3</w:t>
            </w:r>
          </w:p>
          <w:p w:rsidR="00305FF8" w:rsidRPr="009E0E58" w:rsidRDefault="00305FF8" w:rsidP="00482320">
            <w:pPr>
              <w:jc w:val="center"/>
              <w:rPr>
                <w:i/>
                <w:sz w:val="18"/>
                <w:szCs w:val="18"/>
              </w:rPr>
            </w:pPr>
            <w:r w:rsidRPr="009E0E58">
              <w:rPr>
                <w:i/>
                <w:sz w:val="18"/>
                <w:szCs w:val="18"/>
              </w:rPr>
              <w:t>Н=90м.в.с.</w:t>
            </w:r>
          </w:p>
          <w:p w:rsidR="00305FF8" w:rsidRPr="009E0E58" w:rsidRDefault="00305FF8" w:rsidP="00482320">
            <w:pPr>
              <w:jc w:val="center"/>
              <w:rPr>
                <w:i/>
                <w:sz w:val="18"/>
                <w:szCs w:val="18"/>
              </w:rPr>
            </w:pPr>
            <w:r w:rsidRPr="009E0E58">
              <w:rPr>
                <w:i/>
                <w:sz w:val="18"/>
                <w:szCs w:val="18"/>
                <w:lang w:val="en-US"/>
              </w:rPr>
              <w:t>N</w:t>
            </w:r>
            <w:r w:rsidRPr="009E0E58">
              <w:rPr>
                <w:i/>
                <w:sz w:val="18"/>
                <w:szCs w:val="18"/>
              </w:rPr>
              <w:t>=200кВт</w:t>
            </w:r>
          </w:p>
          <w:p w:rsidR="00305FF8" w:rsidRPr="009E0E58" w:rsidRDefault="00305FF8" w:rsidP="00482320">
            <w:pPr>
              <w:jc w:val="center"/>
              <w:rPr>
                <w:i/>
                <w:sz w:val="18"/>
                <w:szCs w:val="18"/>
              </w:rPr>
            </w:pPr>
            <w:r w:rsidRPr="009E0E58">
              <w:rPr>
                <w:i/>
                <w:sz w:val="18"/>
                <w:szCs w:val="18"/>
              </w:rPr>
              <w:t>П-1500 об/мин</w:t>
            </w:r>
          </w:p>
        </w:tc>
        <w:tc>
          <w:tcPr>
            <w:tcW w:w="4677" w:type="dxa"/>
            <w:tcBorders>
              <w:top w:val="single" w:sz="4" w:space="0" w:color="000000"/>
              <w:left w:val="single" w:sz="4" w:space="0" w:color="000000"/>
              <w:bottom w:val="single" w:sz="4" w:space="0" w:color="auto"/>
            </w:tcBorders>
          </w:tcPr>
          <w:p w:rsidR="00305FF8" w:rsidRPr="009E0E58" w:rsidRDefault="00305FF8" w:rsidP="00482320">
            <w:pPr>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val="restart"/>
            <w:tcBorders>
              <w:top w:val="single" w:sz="4" w:space="0" w:color="000000"/>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Подпиточные насосы:</w:t>
            </w:r>
          </w:p>
          <w:p w:rsidR="00305FF8" w:rsidRPr="009E0E58" w:rsidRDefault="00305FF8" w:rsidP="00482320">
            <w:pPr>
              <w:rPr>
                <w:i/>
                <w:sz w:val="18"/>
                <w:szCs w:val="18"/>
              </w:rPr>
            </w:pPr>
            <w:r w:rsidRPr="009E0E58">
              <w:rPr>
                <w:i/>
                <w:sz w:val="18"/>
                <w:szCs w:val="18"/>
              </w:rPr>
              <w:t>- насос №1 марки КА100-80</w:t>
            </w:r>
          </w:p>
          <w:p w:rsidR="00305FF8" w:rsidRPr="009E0E58" w:rsidRDefault="00305FF8" w:rsidP="00482320">
            <w:pPr>
              <w:rPr>
                <w:i/>
                <w:sz w:val="18"/>
                <w:szCs w:val="18"/>
              </w:rPr>
            </w:pPr>
            <w:r w:rsidRPr="009E0E58">
              <w:rPr>
                <w:i/>
                <w:sz w:val="18"/>
                <w:szCs w:val="18"/>
              </w:rPr>
              <w:lastRenderedPageBreak/>
              <w:t>с двигателем Инв.0001162</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p>
          <w:p w:rsidR="00305FF8" w:rsidRPr="009E0E58" w:rsidRDefault="00305FF8" w:rsidP="00482320">
            <w:pPr>
              <w:jc w:val="center"/>
              <w:rPr>
                <w:sz w:val="18"/>
                <w:szCs w:val="18"/>
              </w:rPr>
            </w:pPr>
            <w:r w:rsidRPr="009E0E58">
              <w:rPr>
                <w:sz w:val="18"/>
                <w:szCs w:val="18"/>
              </w:rPr>
              <w:t>30.12.81</w:t>
            </w:r>
          </w:p>
          <w:p w:rsidR="00305FF8" w:rsidRPr="009E0E58" w:rsidRDefault="00305FF8" w:rsidP="00482320">
            <w:pPr>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p>
          <w:p w:rsidR="00305FF8" w:rsidRPr="009E0E58" w:rsidRDefault="00305FF8" w:rsidP="00482320">
            <w:pPr>
              <w:jc w:val="center"/>
              <w:rPr>
                <w:i/>
                <w:sz w:val="18"/>
                <w:szCs w:val="18"/>
              </w:rPr>
            </w:pPr>
            <w:r w:rsidRPr="009E0E58">
              <w:rPr>
                <w:i/>
                <w:sz w:val="18"/>
                <w:szCs w:val="18"/>
                <w:lang w:val="en-US"/>
              </w:rPr>
              <w:t>Q</w:t>
            </w:r>
            <w:r w:rsidRPr="009E0E58">
              <w:rPr>
                <w:i/>
                <w:sz w:val="18"/>
                <w:szCs w:val="18"/>
              </w:rPr>
              <w:t>=100м3</w:t>
            </w:r>
          </w:p>
          <w:p w:rsidR="00305FF8" w:rsidRPr="009E0E58" w:rsidRDefault="00305FF8" w:rsidP="00482320">
            <w:pPr>
              <w:jc w:val="center"/>
              <w:rPr>
                <w:i/>
                <w:sz w:val="18"/>
                <w:szCs w:val="18"/>
              </w:rPr>
            </w:pPr>
            <w:r w:rsidRPr="009E0E58">
              <w:rPr>
                <w:i/>
                <w:sz w:val="18"/>
                <w:szCs w:val="18"/>
                <w:lang w:val="en-US"/>
              </w:rPr>
              <w:lastRenderedPageBreak/>
              <w:t>N</w:t>
            </w:r>
            <w:r w:rsidRPr="009E0E58">
              <w:rPr>
                <w:i/>
                <w:sz w:val="18"/>
                <w:szCs w:val="18"/>
              </w:rPr>
              <w:t>=16кВт</w:t>
            </w:r>
          </w:p>
          <w:p w:rsidR="00305FF8" w:rsidRPr="009E0E58" w:rsidRDefault="00305FF8" w:rsidP="00482320">
            <w:pPr>
              <w:jc w:val="center"/>
              <w:rPr>
                <w:i/>
                <w:sz w:val="18"/>
                <w:szCs w:val="18"/>
              </w:rPr>
            </w:pPr>
            <w:r w:rsidRPr="009E0E58">
              <w:rPr>
                <w:i/>
                <w:sz w:val="18"/>
                <w:szCs w:val="18"/>
              </w:rPr>
              <w:t>П-1500 об/мин</w:t>
            </w:r>
          </w:p>
        </w:tc>
        <w:tc>
          <w:tcPr>
            <w:tcW w:w="4677" w:type="dxa"/>
            <w:tcBorders>
              <w:top w:val="single" w:sz="4" w:space="0" w:color="000000"/>
              <w:left w:val="single" w:sz="4" w:space="0" w:color="000000"/>
              <w:bottom w:val="single" w:sz="4" w:space="0" w:color="auto"/>
            </w:tcBorders>
          </w:tcPr>
          <w:p w:rsidR="00305FF8" w:rsidRPr="009E0E58" w:rsidRDefault="00305FF8" w:rsidP="00482320">
            <w:pPr>
              <w:rPr>
                <w:i/>
                <w:sz w:val="18"/>
                <w:szCs w:val="18"/>
              </w:rPr>
            </w:pPr>
          </w:p>
          <w:p w:rsidR="00305FF8" w:rsidRPr="009E0E58" w:rsidRDefault="00305FF8" w:rsidP="00482320">
            <w:pPr>
              <w:rPr>
                <w:i/>
                <w:sz w:val="18"/>
                <w:szCs w:val="18"/>
              </w:rPr>
            </w:pPr>
            <w:r w:rsidRPr="009E0E58">
              <w:rPr>
                <w:i/>
                <w:sz w:val="18"/>
                <w:szCs w:val="18"/>
              </w:rPr>
              <w:t>Технически исправен</w:t>
            </w:r>
          </w:p>
          <w:p w:rsidR="00305FF8" w:rsidRPr="009E0E58" w:rsidRDefault="00305FF8" w:rsidP="00482320">
            <w:pPr>
              <w:rPr>
                <w:i/>
                <w:sz w:val="18"/>
                <w:szCs w:val="18"/>
              </w:rPr>
            </w:pPr>
            <w:r w:rsidRPr="009E0E58">
              <w:rPr>
                <w:b/>
                <w:i/>
                <w:sz w:val="18"/>
                <w:szCs w:val="18"/>
              </w:rPr>
              <w:lastRenderedPageBreak/>
              <w:t>стоял насос 12НА-22-6, заменен на КА80-50</w:t>
            </w:r>
          </w:p>
          <w:p w:rsidR="00305FF8" w:rsidRPr="009E0E58" w:rsidRDefault="00305FF8" w:rsidP="00482320">
            <w:pPr>
              <w:rPr>
                <w:b/>
                <w:i/>
                <w:sz w:val="18"/>
                <w:szCs w:val="18"/>
              </w:rPr>
            </w:pP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xml:space="preserve"> - насос № 2 марки КА80-50  с двигателем ,</w:t>
            </w:r>
          </w:p>
          <w:p w:rsidR="00305FF8" w:rsidRPr="009E0E58" w:rsidRDefault="00305FF8" w:rsidP="00482320">
            <w:pPr>
              <w:rPr>
                <w:i/>
                <w:sz w:val="18"/>
                <w:szCs w:val="18"/>
              </w:rPr>
            </w:pPr>
            <w:r w:rsidRPr="009E0E58">
              <w:rPr>
                <w:i/>
                <w:sz w:val="18"/>
                <w:szCs w:val="18"/>
              </w:rPr>
              <w:t>Инв. 0001163</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30.12.81</w:t>
            </w:r>
          </w:p>
          <w:p w:rsidR="00305FF8" w:rsidRPr="009E0E58" w:rsidRDefault="00305FF8" w:rsidP="00482320">
            <w:pPr>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Q</w:t>
            </w:r>
            <w:r w:rsidRPr="009E0E58">
              <w:rPr>
                <w:i/>
                <w:sz w:val="18"/>
                <w:szCs w:val="18"/>
              </w:rPr>
              <w:t>=100м3</w:t>
            </w:r>
          </w:p>
          <w:p w:rsidR="00305FF8" w:rsidRPr="009E0E58" w:rsidRDefault="00305FF8" w:rsidP="00482320">
            <w:pPr>
              <w:jc w:val="center"/>
              <w:rPr>
                <w:i/>
                <w:sz w:val="18"/>
                <w:szCs w:val="18"/>
              </w:rPr>
            </w:pPr>
            <w:r w:rsidRPr="009E0E58">
              <w:rPr>
                <w:i/>
                <w:sz w:val="18"/>
                <w:szCs w:val="18"/>
                <w:lang w:val="en-US"/>
              </w:rPr>
              <w:t>N</w:t>
            </w:r>
            <w:r w:rsidRPr="009E0E58">
              <w:rPr>
                <w:i/>
                <w:sz w:val="18"/>
                <w:szCs w:val="18"/>
              </w:rPr>
              <w:t>=11кВт</w:t>
            </w:r>
          </w:p>
          <w:p w:rsidR="00305FF8" w:rsidRPr="009E0E58" w:rsidRDefault="00305FF8" w:rsidP="00482320">
            <w:pPr>
              <w:jc w:val="center"/>
              <w:rPr>
                <w:i/>
                <w:sz w:val="18"/>
                <w:szCs w:val="18"/>
              </w:rPr>
            </w:pPr>
            <w:r w:rsidRPr="009E0E58">
              <w:rPr>
                <w:i/>
                <w:sz w:val="18"/>
                <w:szCs w:val="18"/>
              </w:rPr>
              <w:t>П-1500 об/мин</w:t>
            </w:r>
          </w:p>
        </w:tc>
        <w:tc>
          <w:tcPr>
            <w:tcW w:w="4677" w:type="dxa"/>
            <w:tcBorders>
              <w:top w:val="single" w:sz="4" w:space="0" w:color="000000"/>
              <w:left w:val="single" w:sz="4" w:space="0" w:color="000000"/>
              <w:bottom w:val="single" w:sz="4" w:space="0" w:color="auto"/>
            </w:tcBorders>
          </w:tcPr>
          <w:p w:rsidR="00305FF8" w:rsidRPr="009E0E58" w:rsidRDefault="00305FF8" w:rsidP="00482320">
            <w:pPr>
              <w:rPr>
                <w:i/>
                <w:sz w:val="18"/>
                <w:szCs w:val="18"/>
              </w:rPr>
            </w:pPr>
            <w:r w:rsidRPr="009E0E58">
              <w:rPr>
                <w:i/>
                <w:sz w:val="18"/>
                <w:szCs w:val="18"/>
              </w:rPr>
              <w:t>Технически исправен</w:t>
            </w:r>
          </w:p>
          <w:p w:rsidR="00305FF8" w:rsidRPr="009E0E58" w:rsidRDefault="00305FF8" w:rsidP="00482320">
            <w:pPr>
              <w:rPr>
                <w:i/>
                <w:sz w:val="18"/>
                <w:szCs w:val="18"/>
              </w:rPr>
            </w:pPr>
            <w:r w:rsidRPr="009E0E58">
              <w:rPr>
                <w:b/>
                <w:i/>
                <w:sz w:val="18"/>
                <w:szCs w:val="18"/>
              </w:rPr>
              <w:t>стоял насос 12НА-22-6, заменен на КА80-50</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tcBorders>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насос № 3 марки КМ-100/65</w:t>
            </w:r>
          </w:p>
          <w:p w:rsidR="00305FF8" w:rsidRPr="009E0E58" w:rsidRDefault="00305FF8" w:rsidP="00482320">
            <w:pPr>
              <w:rPr>
                <w:i/>
                <w:sz w:val="18"/>
                <w:szCs w:val="18"/>
              </w:rPr>
            </w:pPr>
            <w:r w:rsidRPr="009E0E58">
              <w:rPr>
                <w:i/>
                <w:sz w:val="18"/>
                <w:szCs w:val="18"/>
              </w:rPr>
              <w:t>Инв.№00000832</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30.12.85</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Q</w:t>
            </w:r>
            <w:r w:rsidRPr="009E0E58">
              <w:rPr>
                <w:i/>
                <w:sz w:val="18"/>
                <w:szCs w:val="18"/>
              </w:rPr>
              <w:t>=100м3</w:t>
            </w:r>
          </w:p>
          <w:p w:rsidR="00305FF8" w:rsidRPr="009E0E58" w:rsidRDefault="00305FF8" w:rsidP="00482320">
            <w:pPr>
              <w:jc w:val="center"/>
              <w:rPr>
                <w:i/>
                <w:sz w:val="18"/>
                <w:szCs w:val="18"/>
              </w:rPr>
            </w:pPr>
            <w:r w:rsidRPr="009E0E58">
              <w:rPr>
                <w:i/>
                <w:sz w:val="18"/>
                <w:szCs w:val="18"/>
                <w:lang w:val="en-US"/>
              </w:rPr>
              <w:t>N</w:t>
            </w:r>
            <w:r w:rsidRPr="009E0E58">
              <w:rPr>
                <w:i/>
                <w:sz w:val="18"/>
                <w:szCs w:val="18"/>
              </w:rPr>
              <w:t>=16кВт</w:t>
            </w:r>
          </w:p>
          <w:p w:rsidR="00305FF8" w:rsidRPr="009E0E58" w:rsidRDefault="00305FF8" w:rsidP="00482320">
            <w:pPr>
              <w:jc w:val="center"/>
              <w:rPr>
                <w:i/>
                <w:sz w:val="18"/>
                <w:szCs w:val="18"/>
              </w:rPr>
            </w:pPr>
            <w:r w:rsidRPr="009E0E58">
              <w:rPr>
                <w:i/>
                <w:sz w:val="18"/>
                <w:szCs w:val="18"/>
              </w:rPr>
              <w:t>П-1500 об/мин</w:t>
            </w:r>
          </w:p>
        </w:tc>
        <w:tc>
          <w:tcPr>
            <w:tcW w:w="4677" w:type="dxa"/>
            <w:tcBorders>
              <w:top w:val="single" w:sz="4" w:space="0" w:color="000000"/>
              <w:left w:val="single" w:sz="4" w:space="0" w:color="000000"/>
              <w:bottom w:val="single" w:sz="4" w:space="0" w:color="auto"/>
            </w:tcBorders>
          </w:tcPr>
          <w:p w:rsidR="00305FF8" w:rsidRPr="009E0E58" w:rsidRDefault="00305FF8" w:rsidP="00482320">
            <w:pPr>
              <w:rPr>
                <w:i/>
                <w:sz w:val="18"/>
                <w:szCs w:val="18"/>
              </w:rPr>
            </w:pPr>
            <w:r w:rsidRPr="009E0E58">
              <w:rPr>
                <w:i/>
                <w:sz w:val="18"/>
                <w:szCs w:val="18"/>
              </w:rPr>
              <w:t>Технически исправен</w:t>
            </w:r>
            <w:r w:rsidRPr="009E0E58">
              <w:rPr>
                <w:sz w:val="18"/>
                <w:szCs w:val="18"/>
              </w:rPr>
              <w:t>, требуется замена насоса</w:t>
            </w:r>
          </w:p>
          <w:p w:rsidR="00305FF8" w:rsidRPr="009E0E58" w:rsidRDefault="00305FF8" w:rsidP="00482320">
            <w:pPr>
              <w:rPr>
                <w:i/>
                <w:sz w:val="18"/>
                <w:szCs w:val="18"/>
              </w:rPr>
            </w:pP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Насос горячей воды марки ВФ-12</w:t>
            </w:r>
          </w:p>
          <w:p w:rsidR="00305FF8" w:rsidRPr="009E0E58" w:rsidRDefault="00305FF8" w:rsidP="00482320">
            <w:pPr>
              <w:rPr>
                <w:i/>
                <w:sz w:val="18"/>
                <w:szCs w:val="18"/>
              </w:rPr>
            </w:pPr>
            <w:r w:rsidRPr="009E0E58">
              <w:rPr>
                <w:i/>
                <w:sz w:val="18"/>
                <w:szCs w:val="18"/>
              </w:rPr>
              <w:t>инв. №00000828 с двигателем</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30.06.80</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N</w:t>
            </w:r>
            <w:r w:rsidRPr="009E0E58">
              <w:rPr>
                <w:i/>
                <w:sz w:val="18"/>
                <w:szCs w:val="18"/>
              </w:rPr>
              <w:t>=3кВт</w:t>
            </w:r>
          </w:p>
          <w:p w:rsidR="00305FF8" w:rsidRPr="009E0E58" w:rsidRDefault="00305FF8" w:rsidP="00482320">
            <w:pPr>
              <w:jc w:val="center"/>
              <w:rPr>
                <w:i/>
                <w:sz w:val="18"/>
                <w:szCs w:val="18"/>
              </w:rPr>
            </w:pPr>
            <w:r w:rsidRPr="009E0E58">
              <w:rPr>
                <w:i/>
                <w:sz w:val="18"/>
                <w:szCs w:val="18"/>
              </w:rPr>
              <w:t>П-1500 об/мин</w:t>
            </w:r>
          </w:p>
        </w:tc>
        <w:tc>
          <w:tcPr>
            <w:tcW w:w="4677" w:type="dxa"/>
            <w:tcBorders>
              <w:top w:val="single" w:sz="4" w:space="0" w:color="000000"/>
              <w:left w:val="single" w:sz="4" w:space="0" w:color="000000"/>
              <w:bottom w:val="single" w:sz="4" w:space="0" w:color="auto"/>
            </w:tcBorders>
          </w:tcPr>
          <w:p w:rsidR="00305FF8" w:rsidRPr="009E0E58" w:rsidRDefault="00305FF8" w:rsidP="00482320">
            <w:pPr>
              <w:rPr>
                <w:i/>
                <w:sz w:val="18"/>
                <w:szCs w:val="18"/>
              </w:rPr>
            </w:pPr>
            <w:r w:rsidRPr="009E0E58">
              <w:rPr>
                <w:i/>
                <w:sz w:val="18"/>
                <w:szCs w:val="18"/>
              </w:rPr>
              <w:t>Технически исправен</w:t>
            </w:r>
          </w:p>
          <w:p w:rsidR="00305FF8" w:rsidRPr="009E0E58" w:rsidRDefault="00305FF8" w:rsidP="00482320">
            <w:pPr>
              <w:rPr>
                <w:i/>
                <w:sz w:val="18"/>
                <w:szCs w:val="18"/>
              </w:rPr>
            </w:pP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val="restart"/>
            <w:tcBorders>
              <w:top w:val="single" w:sz="4" w:space="0" w:color="000000"/>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Солевые насосы:</w:t>
            </w:r>
          </w:p>
          <w:p w:rsidR="00305FF8" w:rsidRPr="009E0E58" w:rsidRDefault="00305FF8" w:rsidP="00482320">
            <w:pPr>
              <w:rPr>
                <w:i/>
                <w:sz w:val="18"/>
                <w:szCs w:val="18"/>
              </w:rPr>
            </w:pPr>
            <w:r w:rsidRPr="009E0E58">
              <w:rPr>
                <w:i/>
                <w:sz w:val="18"/>
                <w:szCs w:val="18"/>
              </w:rPr>
              <w:t>- насос №1 маркис электродвигателем марки АИР100S4УЗ, 4кВт</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30.07.97</w:t>
            </w:r>
          </w:p>
          <w:p w:rsidR="00305FF8" w:rsidRPr="009E0E58" w:rsidRDefault="00305FF8" w:rsidP="00482320">
            <w:pPr>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N</w:t>
            </w:r>
            <w:r w:rsidRPr="009E0E58">
              <w:rPr>
                <w:i/>
                <w:sz w:val="18"/>
                <w:szCs w:val="18"/>
              </w:rPr>
              <w:t>=3кВт</w:t>
            </w:r>
          </w:p>
          <w:p w:rsidR="00305FF8" w:rsidRPr="009E0E58" w:rsidRDefault="00305FF8" w:rsidP="00482320">
            <w:pPr>
              <w:jc w:val="center"/>
              <w:rPr>
                <w:i/>
                <w:sz w:val="18"/>
                <w:szCs w:val="18"/>
              </w:rPr>
            </w:pPr>
            <w:r w:rsidRPr="009E0E58">
              <w:rPr>
                <w:i/>
                <w:sz w:val="18"/>
                <w:szCs w:val="18"/>
              </w:rPr>
              <w:t>П-3000 об/мин</w:t>
            </w:r>
          </w:p>
        </w:tc>
        <w:tc>
          <w:tcPr>
            <w:tcW w:w="4677" w:type="dxa"/>
            <w:tcBorders>
              <w:top w:val="single" w:sz="4" w:space="0" w:color="000000"/>
              <w:left w:val="single" w:sz="4" w:space="0" w:color="000000"/>
              <w:bottom w:val="single" w:sz="4" w:space="0" w:color="auto"/>
            </w:tcBorders>
          </w:tcPr>
          <w:p w:rsidR="00305FF8" w:rsidRPr="009E0E58" w:rsidRDefault="00305FF8" w:rsidP="00482320">
            <w:pPr>
              <w:rPr>
                <w:i/>
                <w:sz w:val="18"/>
                <w:szCs w:val="18"/>
              </w:rPr>
            </w:pPr>
            <w:r w:rsidRPr="009E0E58">
              <w:rPr>
                <w:i/>
                <w:sz w:val="18"/>
                <w:szCs w:val="18"/>
              </w:rPr>
              <w:t>Технически исправен</w:t>
            </w:r>
          </w:p>
          <w:p w:rsidR="00305FF8" w:rsidRPr="009E0E58" w:rsidRDefault="00305FF8" w:rsidP="00482320">
            <w:pPr>
              <w:rPr>
                <w:i/>
                <w:sz w:val="18"/>
                <w:szCs w:val="18"/>
              </w:rPr>
            </w:pP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tcBorders>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насос № 2 маркиХ65-50-125Д</w:t>
            </w:r>
          </w:p>
          <w:p w:rsidR="00305FF8" w:rsidRPr="009E0E58" w:rsidRDefault="00305FF8" w:rsidP="00482320">
            <w:pPr>
              <w:rPr>
                <w:i/>
                <w:sz w:val="18"/>
                <w:szCs w:val="18"/>
              </w:rPr>
            </w:pPr>
            <w:r w:rsidRPr="009E0E58">
              <w:rPr>
                <w:i/>
                <w:sz w:val="18"/>
                <w:szCs w:val="18"/>
              </w:rPr>
              <w:t>Инв.№00000836 с электродвигателем марки АИР100S2УЗ, 3 кВт</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N</w:t>
            </w:r>
            <w:r w:rsidRPr="009E0E58">
              <w:rPr>
                <w:i/>
                <w:sz w:val="18"/>
                <w:szCs w:val="18"/>
              </w:rPr>
              <w:t>=3кВт</w:t>
            </w:r>
          </w:p>
          <w:p w:rsidR="00305FF8" w:rsidRPr="009E0E58" w:rsidRDefault="00305FF8" w:rsidP="00482320">
            <w:pPr>
              <w:jc w:val="center"/>
              <w:rPr>
                <w:i/>
                <w:sz w:val="18"/>
                <w:szCs w:val="18"/>
              </w:rPr>
            </w:pPr>
            <w:r w:rsidRPr="009E0E58">
              <w:rPr>
                <w:i/>
                <w:sz w:val="18"/>
                <w:szCs w:val="18"/>
              </w:rPr>
              <w:t>П-3000 об/мин</w:t>
            </w:r>
          </w:p>
        </w:tc>
        <w:tc>
          <w:tcPr>
            <w:tcW w:w="4677" w:type="dxa"/>
            <w:tcBorders>
              <w:top w:val="single" w:sz="4" w:space="0" w:color="000000"/>
              <w:left w:val="single" w:sz="4" w:space="0" w:color="000000"/>
              <w:bottom w:val="single" w:sz="4" w:space="0" w:color="auto"/>
            </w:tcBorders>
          </w:tcPr>
          <w:p w:rsidR="00305FF8" w:rsidRPr="009E0E58" w:rsidRDefault="00305FF8" w:rsidP="00482320">
            <w:pPr>
              <w:rPr>
                <w:i/>
                <w:sz w:val="18"/>
                <w:szCs w:val="18"/>
              </w:rPr>
            </w:pPr>
            <w:r w:rsidRPr="009E0E58">
              <w:rPr>
                <w:i/>
                <w:sz w:val="18"/>
                <w:szCs w:val="18"/>
              </w:rPr>
              <w:t>Технически исправен</w:t>
            </w:r>
          </w:p>
          <w:p w:rsidR="00305FF8" w:rsidRPr="009E0E58" w:rsidRDefault="00305FF8" w:rsidP="00482320">
            <w:pPr>
              <w:rPr>
                <w:i/>
                <w:sz w:val="18"/>
                <w:szCs w:val="18"/>
              </w:rPr>
            </w:pPr>
            <w:r w:rsidRPr="009E0E58">
              <w:rPr>
                <w:i/>
                <w:sz w:val="18"/>
                <w:szCs w:val="18"/>
              </w:rPr>
              <w:t xml:space="preserve">Установили Х65-50-125Д, вместо Х 50-32-125Д </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Фильтра для химочистки воды первая ступень марки ФИПаI-1,5-0,6 (Фильтр d-2000МхВО)  Na - 3шт</w:t>
            </w:r>
          </w:p>
          <w:p w:rsidR="00305FF8" w:rsidRPr="009E0E58" w:rsidRDefault="00305FF8" w:rsidP="00482320">
            <w:pPr>
              <w:rPr>
                <w:i/>
                <w:sz w:val="18"/>
                <w:szCs w:val="18"/>
              </w:rPr>
            </w:pPr>
            <w:r w:rsidRPr="009E0E58">
              <w:rPr>
                <w:i/>
                <w:sz w:val="18"/>
                <w:szCs w:val="18"/>
              </w:rPr>
              <w:t>Инв. № 00000860,</w:t>
            </w:r>
          </w:p>
          <w:p w:rsidR="00305FF8" w:rsidRPr="009E0E58" w:rsidRDefault="00305FF8" w:rsidP="00482320">
            <w:pPr>
              <w:rPr>
                <w:i/>
                <w:sz w:val="18"/>
                <w:szCs w:val="18"/>
              </w:rPr>
            </w:pPr>
            <w:r w:rsidRPr="009E0E58">
              <w:rPr>
                <w:i/>
                <w:sz w:val="18"/>
                <w:szCs w:val="18"/>
              </w:rPr>
              <w:t>Инв. .№ 00000861,</w:t>
            </w:r>
          </w:p>
          <w:p w:rsidR="00305FF8" w:rsidRPr="009E0E58" w:rsidRDefault="00305FF8" w:rsidP="00482320">
            <w:pPr>
              <w:rPr>
                <w:i/>
                <w:sz w:val="18"/>
                <w:szCs w:val="18"/>
              </w:rPr>
            </w:pPr>
            <w:r w:rsidRPr="009E0E58">
              <w:rPr>
                <w:i/>
                <w:sz w:val="18"/>
                <w:szCs w:val="18"/>
              </w:rPr>
              <w:t>Инв. № 00000862</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30.07.83</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lang w:val="en-US"/>
              </w:rPr>
            </w:pPr>
          </w:p>
        </w:tc>
        <w:tc>
          <w:tcPr>
            <w:tcW w:w="467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Технически исправны</w:t>
            </w:r>
          </w:p>
          <w:p w:rsidR="00305FF8" w:rsidRPr="009E0E58" w:rsidRDefault="00305FF8" w:rsidP="00482320">
            <w:pPr>
              <w:rPr>
                <w:i/>
                <w:sz w:val="18"/>
                <w:szCs w:val="18"/>
              </w:rPr>
            </w:pPr>
            <w:r w:rsidRPr="009E0E58">
              <w:rPr>
                <w:i/>
                <w:sz w:val="18"/>
                <w:szCs w:val="18"/>
              </w:rPr>
              <w:t>В договоре стоит ФИПаI-2,0-0,6</w:t>
            </w:r>
          </w:p>
          <w:p w:rsidR="00305FF8" w:rsidRPr="009E0E58" w:rsidRDefault="00305FF8" w:rsidP="00482320">
            <w:pPr>
              <w:rPr>
                <w:i/>
                <w:sz w:val="18"/>
                <w:szCs w:val="18"/>
              </w:rPr>
            </w:pPr>
            <w:r w:rsidRPr="009E0E58">
              <w:rPr>
                <w:i/>
                <w:sz w:val="18"/>
                <w:szCs w:val="18"/>
              </w:rPr>
              <w:t>В действительности ФИПаI-1,5-0,6</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tcBorders>
              <w:top w:val="single" w:sz="4" w:space="0" w:color="000000"/>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Конденсатные насосы К46/30 – 2 шт.</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677" w:type="dxa"/>
            <w:tcBorders>
              <w:top w:val="single" w:sz="4" w:space="0" w:color="000000"/>
              <w:left w:val="single" w:sz="4" w:space="0" w:color="000000"/>
            </w:tcBorders>
          </w:tcPr>
          <w:p w:rsidR="00305FF8" w:rsidRPr="009E0E58" w:rsidRDefault="00305FF8" w:rsidP="00482320">
            <w:pPr>
              <w:snapToGrid w:val="0"/>
              <w:rPr>
                <w:i/>
                <w:sz w:val="18"/>
                <w:szCs w:val="18"/>
              </w:rPr>
            </w:pPr>
            <w:r w:rsidRPr="009E0E58">
              <w:rPr>
                <w:i/>
                <w:sz w:val="18"/>
                <w:szCs w:val="18"/>
              </w:rPr>
              <w:t>Технически исправны</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val="restart"/>
            <w:tcBorders>
              <w:top w:val="single" w:sz="4" w:space="0" w:color="000000"/>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Фильтра для химочистки воды вторая ступень марки ФИПаI-2,0-0,6 (Фильтр</w:t>
            </w:r>
            <w:r w:rsidRPr="009E0E58">
              <w:rPr>
                <w:i/>
                <w:sz w:val="18"/>
                <w:szCs w:val="18"/>
                <w:lang w:val="en-US"/>
              </w:rPr>
              <w:t>d</w:t>
            </w:r>
            <w:r w:rsidRPr="009E0E58">
              <w:rPr>
                <w:i/>
                <w:sz w:val="18"/>
                <w:szCs w:val="18"/>
              </w:rPr>
              <w:t>-2000</w:t>
            </w:r>
            <w:r w:rsidRPr="009E0E58">
              <w:rPr>
                <w:i/>
                <w:sz w:val="18"/>
                <w:szCs w:val="18"/>
                <w:lang w:val="en-US"/>
              </w:rPr>
              <w:t>MxB</w:t>
            </w:r>
            <w:r w:rsidRPr="009E0E58">
              <w:rPr>
                <w:i/>
                <w:sz w:val="18"/>
                <w:szCs w:val="18"/>
              </w:rPr>
              <w:t xml:space="preserve">О) </w:t>
            </w:r>
          </w:p>
          <w:p w:rsidR="00305FF8" w:rsidRPr="009E0E58" w:rsidRDefault="00305FF8" w:rsidP="00482320">
            <w:pPr>
              <w:snapToGrid w:val="0"/>
              <w:rPr>
                <w:i/>
                <w:sz w:val="18"/>
                <w:szCs w:val="18"/>
              </w:rPr>
            </w:pPr>
            <w:r w:rsidRPr="009E0E58">
              <w:rPr>
                <w:i/>
                <w:sz w:val="18"/>
                <w:szCs w:val="18"/>
              </w:rPr>
              <w:t xml:space="preserve"> инв. № 00000863</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30.07.83</w:t>
            </w:r>
          </w:p>
          <w:p w:rsidR="00305FF8" w:rsidRPr="009E0E58" w:rsidRDefault="00305FF8" w:rsidP="00482320">
            <w:pPr>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677" w:type="dxa"/>
            <w:tcBorders>
              <w:top w:val="single" w:sz="4" w:space="0" w:color="000000"/>
              <w:left w:val="single" w:sz="4" w:space="0" w:color="000000"/>
              <w:bottom w:val="single" w:sz="4" w:space="0" w:color="auto"/>
            </w:tcBorders>
          </w:tcPr>
          <w:p w:rsidR="00305FF8" w:rsidRPr="009E0E58" w:rsidRDefault="00305FF8" w:rsidP="00482320">
            <w:pPr>
              <w:snapToGrid w:val="0"/>
              <w:rPr>
                <w:i/>
                <w:sz w:val="18"/>
                <w:szCs w:val="18"/>
              </w:rPr>
            </w:pPr>
            <w:r w:rsidRPr="009E0E58">
              <w:rPr>
                <w:i/>
                <w:sz w:val="18"/>
                <w:szCs w:val="18"/>
              </w:rPr>
              <w:t>Технически исправны</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tcBorders>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 xml:space="preserve">Марки ФИПаI-1,5-0,6 (Химводоочистка) – </w:t>
            </w:r>
            <w:r w:rsidRPr="009E0E58">
              <w:rPr>
                <w:b/>
                <w:i/>
                <w:sz w:val="18"/>
                <w:szCs w:val="18"/>
              </w:rPr>
              <w:t>2 резервуара</w:t>
            </w:r>
            <w:r w:rsidRPr="009E0E58">
              <w:rPr>
                <w:i/>
                <w:sz w:val="18"/>
                <w:szCs w:val="18"/>
              </w:rPr>
              <w:t>, Инв. № 00000794</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30.07.70</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Технически исправны</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Солевой бак – 2 резервуара, инв. № 00001182</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30.07.83</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lang w:val="en-US"/>
              </w:rPr>
            </w:pP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Технически исправны</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Конденсатный бак, инв. № 00000865</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30.01.90</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lang w:val="en-US"/>
              </w:rPr>
            </w:pP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Технически исправны</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val="restart"/>
            <w:tcBorders>
              <w:top w:val="single" w:sz="4" w:space="0" w:color="000000"/>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Деаэраторы:</w:t>
            </w:r>
          </w:p>
          <w:p w:rsidR="00305FF8" w:rsidRPr="009E0E58" w:rsidRDefault="00305FF8" w:rsidP="00482320">
            <w:pPr>
              <w:rPr>
                <w:i/>
                <w:sz w:val="18"/>
                <w:szCs w:val="18"/>
              </w:rPr>
            </w:pPr>
            <w:r w:rsidRPr="009E0E58">
              <w:rPr>
                <w:i/>
                <w:sz w:val="18"/>
                <w:szCs w:val="18"/>
              </w:rPr>
              <w:t>- №1 ДСА -100/50, Деаэрационная колонка,</w:t>
            </w:r>
          </w:p>
          <w:p w:rsidR="00305FF8" w:rsidRPr="009E0E58" w:rsidRDefault="00305FF8" w:rsidP="00482320">
            <w:pPr>
              <w:rPr>
                <w:i/>
                <w:sz w:val="18"/>
                <w:szCs w:val="18"/>
              </w:rPr>
            </w:pPr>
            <w:r w:rsidRPr="009E0E58">
              <w:rPr>
                <w:i/>
                <w:sz w:val="18"/>
                <w:szCs w:val="18"/>
              </w:rPr>
              <w:t>инв. № 00000772</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p>
          <w:p w:rsidR="00305FF8" w:rsidRPr="009E0E58" w:rsidRDefault="00305FF8" w:rsidP="00482320">
            <w:pPr>
              <w:snapToGrid w:val="0"/>
              <w:jc w:val="center"/>
              <w:rPr>
                <w:sz w:val="18"/>
                <w:szCs w:val="18"/>
              </w:rPr>
            </w:pPr>
            <w:r w:rsidRPr="009E0E58">
              <w:rPr>
                <w:sz w:val="18"/>
                <w:szCs w:val="18"/>
              </w:rPr>
              <w:t>1983г.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p>
          <w:p w:rsidR="00305FF8" w:rsidRPr="009E0E58" w:rsidRDefault="00305FF8" w:rsidP="00482320">
            <w:pPr>
              <w:rPr>
                <w:i/>
                <w:sz w:val="18"/>
                <w:szCs w:val="18"/>
              </w:rPr>
            </w:pPr>
            <w:r w:rsidRPr="009E0E58">
              <w:rPr>
                <w:i/>
                <w:sz w:val="18"/>
                <w:szCs w:val="18"/>
              </w:rPr>
              <w:t xml:space="preserve"> Технически исправны</w:t>
            </w:r>
          </w:p>
          <w:p w:rsidR="00305FF8" w:rsidRPr="009E0E58" w:rsidRDefault="00305FF8" w:rsidP="00482320">
            <w:pPr>
              <w:rPr>
                <w:i/>
                <w:sz w:val="18"/>
                <w:szCs w:val="18"/>
              </w:rPr>
            </w:pP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vMerge/>
            <w:tcBorders>
              <w:top w:val="single" w:sz="4" w:space="0" w:color="000000"/>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 №2 ДСА -100/50, Деаэрационнаяколонка ДСА, инв. № 00000779</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28.02.80</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lang w:val="en-US"/>
              </w:rPr>
            </w:pPr>
          </w:p>
        </w:tc>
        <w:tc>
          <w:tcPr>
            <w:tcW w:w="467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Технически исправны</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Подогреватель очищенной воды (Водоподогревательная установка) = 2шт, инв.№00000771</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30.05.1975</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Коллектор мазута Ду=80мм</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1983г.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Мазутоподогреватели  ПМ 25-6 2шт (Водоподгреватели  ПМ -10-60), инв.№00001156</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30.12.81</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Технически исправны</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Фильтр мазута ФМ-10-60-5 – 2 шт.</w:t>
            </w:r>
          </w:p>
          <w:p w:rsidR="00305FF8" w:rsidRPr="009E0E58" w:rsidRDefault="00305FF8" w:rsidP="00482320">
            <w:pPr>
              <w:rPr>
                <w:i/>
                <w:sz w:val="18"/>
                <w:szCs w:val="18"/>
              </w:rPr>
            </w:pPr>
            <w:r w:rsidRPr="009E0E58">
              <w:rPr>
                <w:i/>
                <w:sz w:val="18"/>
                <w:szCs w:val="18"/>
              </w:rPr>
              <w:t>Инв.№ 00001184</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30.12.81</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r w:rsidRPr="009E0E58">
              <w:rPr>
                <w:i/>
                <w:sz w:val="18"/>
                <w:szCs w:val="18"/>
              </w:rPr>
              <w:t>1.1.3</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Наружные сети канализации котельной</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1970-1983</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Требуется прочистка канализации -50 м и частичная замена участков трубопровода</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r w:rsidRPr="009E0E58">
              <w:rPr>
                <w:i/>
                <w:sz w:val="18"/>
                <w:szCs w:val="18"/>
              </w:rPr>
              <w:lastRenderedPageBreak/>
              <w:t>1.1.4</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Наружные сети водопровода котельной</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1970-1983</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исправны</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r w:rsidRPr="009E0E58">
              <w:rPr>
                <w:i/>
                <w:sz w:val="18"/>
                <w:szCs w:val="18"/>
              </w:rPr>
              <w:t>1.1.5</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Трубопроводы котельной</w:t>
            </w:r>
          </w:p>
        </w:tc>
        <w:tc>
          <w:tcPr>
            <w:tcW w:w="1420" w:type="dxa"/>
            <w:tcBorders>
              <w:top w:val="single" w:sz="4" w:space="0" w:color="000000"/>
              <w:left w:val="single" w:sz="4" w:space="0" w:color="000000"/>
              <w:bottom w:val="single" w:sz="4" w:space="0" w:color="000000"/>
            </w:tcBorders>
            <w:vAlign w:val="center"/>
          </w:tcPr>
          <w:p w:rsidR="00305FF8" w:rsidRPr="009E0E58" w:rsidRDefault="00305FF8" w:rsidP="00482320">
            <w:pPr>
              <w:snapToGrid w:val="0"/>
              <w:jc w:val="center"/>
              <w:rPr>
                <w:sz w:val="18"/>
                <w:szCs w:val="18"/>
              </w:rPr>
            </w:pPr>
            <w:r w:rsidRPr="009E0E58">
              <w:rPr>
                <w:sz w:val="18"/>
                <w:szCs w:val="18"/>
              </w:rPr>
              <w:t>1983г.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Технически исправны</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613"/>
        </w:trPr>
        <w:tc>
          <w:tcPr>
            <w:tcW w:w="822" w:type="dxa"/>
            <w:vMerge w:val="restart"/>
            <w:tcBorders>
              <w:top w:val="single" w:sz="4" w:space="0" w:color="000000"/>
              <w:left w:val="single" w:sz="4" w:space="0" w:color="000000"/>
            </w:tcBorders>
          </w:tcPr>
          <w:p w:rsidR="00305FF8" w:rsidRPr="009E0E58" w:rsidRDefault="00305FF8" w:rsidP="00482320">
            <w:pPr>
              <w:snapToGrid w:val="0"/>
              <w:jc w:val="center"/>
              <w:rPr>
                <w:i/>
                <w:sz w:val="18"/>
                <w:szCs w:val="18"/>
              </w:rPr>
            </w:pPr>
            <w:r w:rsidRPr="009E0E58">
              <w:rPr>
                <w:i/>
                <w:sz w:val="18"/>
                <w:szCs w:val="18"/>
              </w:rPr>
              <w:t>1.1.6</w:t>
            </w:r>
          </w:p>
        </w:tc>
        <w:tc>
          <w:tcPr>
            <w:tcW w:w="4817" w:type="dxa"/>
            <w:tcBorders>
              <w:top w:val="single" w:sz="4" w:space="0" w:color="000000"/>
              <w:left w:val="single" w:sz="4" w:space="0" w:color="000000"/>
              <w:bottom w:val="single" w:sz="4" w:space="0" w:color="auto"/>
            </w:tcBorders>
          </w:tcPr>
          <w:p w:rsidR="00305FF8" w:rsidRPr="009E0E58" w:rsidRDefault="00305FF8" w:rsidP="00482320">
            <w:pPr>
              <w:snapToGrid w:val="0"/>
              <w:rPr>
                <w:i/>
                <w:sz w:val="18"/>
                <w:szCs w:val="18"/>
              </w:rPr>
            </w:pPr>
            <w:r w:rsidRPr="009E0E58">
              <w:rPr>
                <w:i/>
                <w:sz w:val="18"/>
                <w:szCs w:val="18"/>
              </w:rPr>
              <w:t xml:space="preserve">Электрооборудование котельной </w:t>
            </w:r>
          </w:p>
          <w:p w:rsidR="00305FF8" w:rsidRPr="009E0E58" w:rsidRDefault="00305FF8" w:rsidP="00482320">
            <w:pPr>
              <w:rPr>
                <w:i/>
                <w:sz w:val="18"/>
                <w:szCs w:val="18"/>
              </w:rPr>
            </w:pPr>
            <w:r w:rsidRPr="009E0E58">
              <w:rPr>
                <w:i/>
                <w:sz w:val="18"/>
                <w:szCs w:val="18"/>
              </w:rPr>
              <w:t>(шкафы вводно-распределительные, шкафы ШР, силовая кабельная сеть, КИПиА)</w:t>
            </w:r>
          </w:p>
        </w:tc>
        <w:tc>
          <w:tcPr>
            <w:tcW w:w="1420" w:type="dxa"/>
            <w:tcBorders>
              <w:top w:val="single" w:sz="4" w:space="0" w:color="000000"/>
              <w:left w:val="single" w:sz="4" w:space="0" w:color="000000"/>
              <w:bottom w:val="single" w:sz="4" w:space="0" w:color="auto"/>
            </w:tcBorders>
            <w:vAlign w:val="center"/>
          </w:tcPr>
          <w:p w:rsidR="00305FF8" w:rsidRPr="009E0E58" w:rsidRDefault="00305FF8" w:rsidP="00482320">
            <w:pPr>
              <w:snapToGrid w:val="0"/>
              <w:jc w:val="center"/>
              <w:rPr>
                <w:sz w:val="18"/>
                <w:szCs w:val="18"/>
              </w:rPr>
            </w:pPr>
            <w:r w:rsidRPr="009E0E58">
              <w:rPr>
                <w:sz w:val="18"/>
                <w:szCs w:val="18"/>
              </w:rPr>
              <w:t>2005г</w:t>
            </w:r>
          </w:p>
        </w:tc>
        <w:tc>
          <w:tcPr>
            <w:tcW w:w="1843" w:type="dxa"/>
            <w:tcBorders>
              <w:top w:val="single" w:sz="4" w:space="0" w:color="000000"/>
              <w:left w:val="single" w:sz="4" w:space="0" w:color="000000"/>
              <w:bottom w:val="single" w:sz="4" w:space="0" w:color="auto"/>
            </w:tcBorders>
          </w:tcPr>
          <w:p w:rsidR="00305FF8" w:rsidRPr="009E0E58" w:rsidRDefault="00305FF8" w:rsidP="00482320">
            <w:pPr>
              <w:snapToGrid w:val="0"/>
              <w:jc w:val="center"/>
              <w:rPr>
                <w:i/>
                <w:sz w:val="18"/>
                <w:szCs w:val="18"/>
              </w:rPr>
            </w:pPr>
          </w:p>
          <w:p w:rsidR="00305FF8" w:rsidRPr="009E0E58" w:rsidRDefault="00305FF8" w:rsidP="00482320">
            <w:pPr>
              <w:rPr>
                <w:sz w:val="18"/>
                <w:szCs w:val="18"/>
              </w:rPr>
            </w:pPr>
          </w:p>
        </w:tc>
        <w:tc>
          <w:tcPr>
            <w:tcW w:w="4677" w:type="dxa"/>
            <w:tcBorders>
              <w:top w:val="single" w:sz="4" w:space="0" w:color="000000"/>
              <w:left w:val="single" w:sz="4" w:space="0" w:color="000000"/>
              <w:bottom w:val="single" w:sz="4" w:space="0" w:color="auto"/>
            </w:tcBorders>
          </w:tcPr>
          <w:p w:rsidR="00305FF8" w:rsidRPr="009E0E58" w:rsidRDefault="00305FF8" w:rsidP="00482320">
            <w:pPr>
              <w:snapToGrid w:val="0"/>
              <w:rPr>
                <w:i/>
                <w:sz w:val="18"/>
                <w:szCs w:val="18"/>
              </w:rPr>
            </w:pPr>
          </w:p>
          <w:p w:rsidR="00305FF8" w:rsidRPr="009E0E58" w:rsidRDefault="00305FF8" w:rsidP="00482320">
            <w:pPr>
              <w:snapToGrid w:val="0"/>
              <w:rPr>
                <w:i/>
                <w:sz w:val="18"/>
                <w:szCs w:val="18"/>
              </w:rPr>
            </w:pPr>
            <w:r w:rsidRPr="009E0E58">
              <w:rPr>
                <w:i/>
                <w:sz w:val="18"/>
                <w:szCs w:val="18"/>
              </w:rPr>
              <w:t>Технически исправны</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397"/>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Водонагреватель, инв. № 00000868</w:t>
            </w:r>
          </w:p>
        </w:tc>
        <w:tc>
          <w:tcPr>
            <w:tcW w:w="1420" w:type="dxa"/>
            <w:tcBorders>
              <w:top w:val="single" w:sz="4" w:space="0" w:color="auto"/>
              <w:left w:val="single" w:sz="4" w:space="0" w:color="000000"/>
              <w:bottom w:val="single" w:sz="4" w:space="0" w:color="auto"/>
            </w:tcBorders>
            <w:vAlign w:val="center"/>
          </w:tcPr>
          <w:p w:rsidR="00305FF8" w:rsidRPr="009E0E58" w:rsidRDefault="00305FF8" w:rsidP="00482320">
            <w:pPr>
              <w:jc w:val="center"/>
              <w:rPr>
                <w:sz w:val="18"/>
                <w:szCs w:val="18"/>
              </w:rPr>
            </w:pPr>
            <w:r w:rsidRPr="009E0E58">
              <w:rPr>
                <w:sz w:val="18"/>
                <w:szCs w:val="18"/>
              </w:rPr>
              <w:t>30.06.88</w:t>
            </w:r>
          </w:p>
        </w:tc>
        <w:tc>
          <w:tcPr>
            <w:tcW w:w="1843" w:type="dxa"/>
            <w:tcBorders>
              <w:top w:val="single" w:sz="4" w:space="0" w:color="auto"/>
              <w:left w:val="single" w:sz="4" w:space="0" w:color="000000"/>
              <w:bottom w:val="single" w:sz="4" w:space="0" w:color="auto"/>
            </w:tcBorders>
          </w:tcPr>
          <w:p w:rsidR="00305FF8" w:rsidRPr="009E0E58" w:rsidRDefault="00305FF8" w:rsidP="00482320">
            <w:pP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397"/>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Насос КМ-90/55, инв. № 00000833</w:t>
            </w:r>
          </w:p>
        </w:tc>
        <w:tc>
          <w:tcPr>
            <w:tcW w:w="1420" w:type="dxa"/>
            <w:tcBorders>
              <w:top w:val="single" w:sz="4" w:space="0" w:color="auto"/>
              <w:left w:val="single" w:sz="4" w:space="0" w:color="000000"/>
              <w:bottom w:val="single" w:sz="4" w:space="0" w:color="auto"/>
            </w:tcBorders>
            <w:vAlign w:val="center"/>
          </w:tcPr>
          <w:p w:rsidR="00305FF8" w:rsidRPr="009E0E58" w:rsidRDefault="00305FF8" w:rsidP="00482320">
            <w:pPr>
              <w:jc w:val="center"/>
              <w:rPr>
                <w:sz w:val="18"/>
                <w:szCs w:val="18"/>
              </w:rPr>
            </w:pPr>
            <w:r w:rsidRPr="009E0E58">
              <w:rPr>
                <w:sz w:val="18"/>
                <w:szCs w:val="18"/>
              </w:rPr>
              <w:t>30.12.85</w:t>
            </w:r>
          </w:p>
        </w:tc>
        <w:tc>
          <w:tcPr>
            <w:tcW w:w="1843" w:type="dxa"/>
            <w:tcBorders>
              <w:top w:val="single" w:sz="4" w:space="0" w:color="auto"/>
              <w:left w:val="single" w:sz="4" w:space="0" w:color="000000"/>
              <w:bottom w:val="single" w:sz="4" w:space="0" w:color="auto"/>
            </w:tcBorders>
          </w:tcPr>
          <w:p w:rsidR="00305FF8" w:rsidRPr="009E0E58" w:rsidRDefault="00305FF8" w:rsidP="00482320">
            <w:pP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i/>
                <w:sz w:val="18"/>
                <w:szCs w:val="18"/>
              </w:rPr>
            </w:pPr>
            <w:r w:rsidRPr="009E0E58">
              <w:rPr>
                <w:i/>
                <w:sz w:val="18"/>
                <w:szCs w:val="18"/>
              </w:rPr>
              <w:t>Технически исправен (кнс)</w:t>
            </w:r>
          </w:p>
          <w:p w:rsidR="00305FF8" w:rsidRPr="009E0E58" w:rsidRDefault="00305FF8" w:rsidP="00482320">
            <w:pPr>
              <w:rPr>
                <w:sz w:val="18"/>
                <w:szCs w:val="18"/>
              </w:rPr>
            </w:pPr>
            <w:r w:rsidRPr="009E0E58">
              <w:rPr>
                <w:i/>
                <w:sz w:val="18"/>
                <w:szCs w:val="18"/>
              </w:rPr>
              <w:t>Насос КМ-90/55 заменен на С250/225</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397"/>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Насос НЦС, инв. № 00001271</w:t>
            </w:r>
          </w:p>
        </w:tc>
        <w:tc>
          <w:tcPr>
            <w:tcW w:w="1420" w:type="dxa"/>
            <w:tcBorders>
              <w:top w:val="single" w:sz="4" w:space="0" w:color="auto"/>
              <w:left w:val="single" w:sz="4" w:space="0" w:color="000000"/>
              <w:bottom w:val="single" w:sz="4" w:space="0" w:color="auto"/>
            </w:tcBorders>
            <w:vAlign w:val="center"/>
          </w:tcPr>
          <w:p w:rsidR="00305FF8" w:rsidRPr="009E0E58" w:rsidRDefault="00305FF8" w:rsidP="00482320">
            <w:pPr>
              <w:jc w:val="center"/>
              <w:rPr>
                <w:sz w:val="18"/>
                <w:szCs w:val="18"/>
              </w:rPr>
            </w:pPr>
          </w:p>
        </w:tc>
        <w:tc>
          <w:tcPr>
            <w:tcW w:w="1843" w:type="dxa"/>
            <w:tcBorders>
              <w:top w:val="single" w:sz="4" w:space="0" w:color="auto"/>
              <w:left w:val="single" w:sz="4" w:space="0" w:color="000000"/>
              <w:bottom w:val="single" w:sz="4" w:space="0" w:color="auto"/>
            </w:tcBorders>
          </w:tcPr>
          <w:p w:rsidR="00305FF8" w:rsidRPr="009E0E58" w:rsidRDefault="00305FF8" w:rsidP="00482320">
            <w:pP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397"/>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Насос ФГ-115-98, инв. № 00000835</w:t>
            </w:r>
          </w:p>
        </w:tc>
        <w:tc>
          <w:tcPr>
            <w:tcW w:w="1420" w:type="dxa"/>
            <w:tcBorders>
              <w:top w:val="single" w:sz="4" w:space="0" w:color="auto"/>
              <w:left w:val="single" w:sz="4" w:space="0" w:color="000000"/>
              <w:bottom w:val="single" w:sz="4" w:space="0" w:color="auto"/>
            </w:tcBorders>
            <w:vAlign w:val="center"/>
          </w:tcPr>
          <w:p w:rsidR="00305FF8" w:rsidRPr="009E0E58" w:rsidRDefault="00305FF8" w:rsidP="00482320">
            <w:pPr>
              <w:jc w:val="center"/>
              <w:rPr>
                <w:sz w:val="18"/>
                <w:szCs w:val="18"/>
              </w:rPr>
            </w:pPr>
            <w:r w:rsidRPr="009E0E58">
              <w:rPr>
                <w:sz w:val="18"/>
                <w:szCs w:val="18"/>
              </w:rPr>
              <w:t>30.07.83</w:t>
            </w:r>
          </w:p>
        </w:tc>
        <w:tc>
          <w:tcPr>
            <w:tcW w:w="1843" w:type="dxa"/>
            <w:tcBorders>
              <w:top w:val="single" w:sz="4" w:space="0" w:color="auto"/>
              <w:left w:val="single" w:sz="4" w:space="0" w:color="000000"/>
              <w:bottom w:val="single" w:sz="4" w:space="0" w:color="auto"/>
            </w:tcBorders>
          </w:tcPr>
          <w:p w:rsidR="00305FF8" w:rsidRPr="009E0E58" w:rsidRDefault="00305FF8" w:rsidP="00482320">
            <w:pP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Технически исправны (кнс)</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397"/>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Пресс П-50, инв. № 00000848</w:t>
            </w:r>
          </w:p>
        </w:tc>
        <w:tc>
          <w:tcPr>
            <w:tcW w:w="1420" w:type="dxa"/>
            <w:tcBorders>
              <w:top w:val="single" w:sz="4" w:space="0" w:color="auto"/>
              <w:left w:val="single" w:sz="4" w:space="0" w:color="000000"/>
              <w:bottom w:val="single" w:sz="4" w:space="0" w:color="auto"/>
            </w:tcBorders>
            <w:vAlign w:val="center"/>
          </w:tcPr>
          <w:p w:rsidR="00305FF8" w:rsidRPr="009E0E58" w:rsidRDefault="00305FF8" w:rsidP="00482320">
            <w:pPr>
              <w:jc w:val="center"/>
              <w:rPr>
                <w:sz w:val="18"/>
                <w:szCs w:val="18"/>
              </w:rPr>
            </w:pPr>
            <w:r w:rsidRPr="009E0E58">
              <w:rPr>
                <w:sz w:val="18"/>
                <w:szCs w:val="18"/>
              </w:rPr>
              <w:t>30.07.83</w:t>
            </w:r>
          </w:p>
        </w:tc>
        <w:tc>
          <w:tcPr>
            <w:tcW w:w="1843" w:type="dxa"/>
            <w:tcBorders>
              <w:top w:val="single" w:sz="4" w:space="0" w:color="auto"/>
              <w:left w:val="single" w:sz="4" w:space="0" w:color="000000"/>
              <w:bottom w:val="single" w:sz="4" w:space="0" w:color="auto"/>
            </w:tcBorders>
          </w:tcPr>
          <w:p w:rsidR="00305FF8" w:rsidRPr="009E0E58" w:rsidRDefault="00305FF8" w:rsidP="00482320">
            <w:pP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397"/>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Рельсорезка РМ-5Г, инв. № 00000890</w:t>
            </w:r>
          </w:p>
        </w:tc>
        <w:tc>
          <w:tcPr>
            <w:tcW w:w="1420" w:type="dxa"/>
            <w:tcBorders>
              <w:top w:val="single" w:sz="4" w:space="0" w:color="auto"/>
              <w:left w:val="single" w:sz="4" w:space="0" w:color="000000"/>
              <w:bottom w:val="single" w:sz="4" w:space="0" w:color="auto"/>
            </w:tcBorders>
            <w:vAlign w:val="center"/>
          </w:tcPr>
          <w:p w:rsidR="00305FF8" w:rsidRPr="009E0E58" w:rsidRDefault="00305FF8" w:rsidP="00482320">
            <w:pPr>
              <w:jc w:val="center"/>
              <w:rPr>
                <w:sz w:val="18"/>
                <w:szCs w:val="18"/>
              </w:rPr>
            </w:pPr>
            <w:r w:rsidRPr="009E0E58">
              <w:rPr>
                <w:sz w:val="18"/>
                <w:szCs w:val="18"/>
              </w:rPr>
              <w:t>30.11.82</w:t>
            </w:r>
          </w:p>
        </w:tc>
        <w:tc>
          <w:tcPr>
            <w:tcW w:w="1843" w:type="dxa"/>
            <w:tcBorders>
              <w:top w:val="single" w:sz="4" w:space="0" w:color="auto"/>
              <w:left w:val="single" w:sz="4" w:space="0" w:color="000000"/>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Не исправна</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606"/>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Сварочный аппарат, марка-500,</w:t>
            </w:r>
          </w:p>
          <w:p w:rsidR="00305FF8" w:rsidRPr="009E0E58" w:rsidRDefault="00305FF8" w:rsidP="00482320">
            <w:pPr>
              <w:rPr>
                <w:i/>
                <w:sz w:val="18"/>
                <w:szCs w:val="18"/>
              </w:rPr>
            </w:pPr>
            <w:r w:rsidRPr="009E0E58">
              <w:rPr>
                <w:i/>
                <w:sz w:val="18"/>
                <w:szCs w:val="18"/>
              </w:rPr>
              <w:t>инв. № 00000850</w:t>
            </w:r>
          </w:p>
        </w:tc>
        <w:tc>
          <w:tcPr>
            <w:tcW w:w="1420" w:type="dxa"/>
            <w:tcBorders>
              <w:top w:val="single" w:sz="4" w:space="0" w:color="auto"/>
              <w:left w:val="single" w:sz="4" w:space="0" w:color="000000"/>
              <w:bottom w:val="single" w:sz="4" w:space="0" w:color="auto"/>
              <w:right w:val="single" w:sz="4" w:space="0" w:color="auto"/>
            </w:tcBorders>
            <w:vAlign w:val="center"/>
          </w:tcPr>
          <w:p w:rsidR="00305FF8" w:rsidRPr="009E0E58" w:rsidRDefault="00305FF8" w:rsidP="00482320">
            <w:pPr>
              <w:jc w:val="center"/>
              <w:rPr>
                <w:sz w:val="18"/>
                <w:szCs w:val="18"/>
              </w:rPr>
            </w:pPr>
            <w:r w:rsidRPr="009E0E58">
              <w:rPr>
                <w:sz w:val="18"/>
                <w:szCs w:val="18"/>
              </w:rPr>
              <w:t>30.05.86</w:t>
            </w:r>
          </w:p>
        </w:tc>
        <w:tc>
          <w:tcPr>
            <w:tcW w:w="1843" w:type="dxa"/>
            <w:tcBorders>
              <w:top w:val="single" w:sz="4" w:space="0" w:color="auto"/>
              <w:left w:val="single" w:sz="4" w:space="0" w:color="auto"/>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397"/>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Станок 3К 633 инв. № 00000851</w:t>
            </w:r>
          </w:p>
        </w:tc>
        <w:tc>
          <w:tcPr>
            <w:tcW w:w="1420" w:type="dxa"/>
            <w:tcBorders>
              <w:top w:val="single" w:sz="4" w:space="0" w:color="auto"/>
              <w:left w:val="single" w:sz="4" w:space="0" w:color="000000"/>
              <w:bottom w:val="single" w:sz="4" w:space="0" w:color="auto"/>
              <w:right w:val="single" w:sz="4" w:space="0" w:color="auto"/>
            </w:tcBorders>
            <w:vAlign w:val="center"/>
          </w:tcPr>
          <w:p w:rsidR="00305FF8" w:rsidRPr="009E0E58" w:rsidRDefault="00305FF8" w:rsidP="00482320">
            <w:pPr>
              <w:jc w:val="center"/>
              <w:rPr>
                <w:sz w:val="18"/>
                <w:szCs w:val="18"/>
              </w:rPr>
            </w:pPr>
            <w:r w:rsidRPr="009E0E58">
              <w:rPr>
                <w:sz w:val="18"/>
                <w:szCs w:val="18"/>
              </w:rPr>
              <w:t>30.04.90</w:t>
            </w:r>
          </w:p>
        </w:tc>
        <w:tc>
          <w:tcPr>
            <w:tcW w:w="1843" w:type="dxa"/>
            <w:tcBorders>
              <w:top w:val="single" w:sz="4" w:space="0" w:color="auto"/>
              <w:left w:val="single" w:sz="4" w:space="0" w:color="auto"/>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548"/>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Станок сверлильный, инв. № 00000854</w:t>
            </w:r>
          </w:p>
        </w:tc>
        <w:tc>
          <w:tcPr>
            <w:tcW w:w="1420" w:type="dxa"/>
            <w:tcBorders>
              <w:top w:val="single" w:sz="4" w:space="0" w:color="auto"/>
              <w:left w:val="single" w:sz="4" w:space="0" w:color="000000"/>
              <w:bottom w:val="single" w:sz="4" w:space="0" w:color="auto"/>
              <w:right w:val="single" w:sz="4" w:space="0" w:color="auto"/>
            </w:tcBorders>
            <w:vAlign w:val="center"/>
          </w:tcPr>
          <w:p w:rsidR="00305FF8" w:rsidRPr="009E0E58" w:rsidRDefault="00305FF8" w:rsidP="00482320">
            <w:pPr>
              <w:jc w:val="center"/>
              <w:rPr>
                <w:sz w:val="18"/>
                <w:szCs w:val="18"/>
              </w:rPr>
            </w:pPr>
            <w:r w:rsidRPr="009E0E58">
              <w:rPr>
                <w:sz w:val="18"/>
                <w:szCs w:val="18"/>
              </w:rPr>
              <w:t>30.09.90</w:t>
            </w:r>
          </w:p>
        </w:tc>
        <w:tc>
          <w:tcPr>
            <w:tcW w:w="1843" w:type="dxa"/>
            <w:tcBorders>
              <w:top w:val="single" w:sz="4" w:space="0" w:color="auto"/>
              <w:left w:val="single" w:sz="4" w:space="0" w:color="auto"/>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397"/>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Станок КПА-50-2, инв. № 00000852</w:t>
            </w:r>
          </w:p>
        </w:tc>
        <w:tc>
          <w:tcPr>
            <w:tcW w:w="1420" w:type="dxa"/>
            <w:tcBorders>
              <w:top w:val="single" w:sz="4" w:space="0" w:color="auto"/>
              <w:left w:val="single" w:sz="4" w:space="0" w:color="000000"/>
              <w:bottom w:val="single" w:sz="4" w:space="0" w:color="auto"/>
              <w:right w:val="single" w:sz="4" w:space="0" w:color="auto"/>
            </w:tcBorders>
            <w:vAlign w:val="center"/>
          </w:tcPr>
          <w:p w:rsidR="00305FF8" w:rsidRPr="009E0E58" w:rsidRDefault="00305FF8" w:rsidP="00482320">
            <w:pPr>
              <w:jc w:val="center"/>
              <w:rPr>
                <w:sz w:val="18"/>
                <w:szCs w:val="18"/>
              </w:rPr>
            </w:pPr>
            <w:r w:rsidRPr="009E0E58">
              <w:rPr>
                <w:sz w:val="18"/>
                <w:szCs w:val="18"/>
              </w:rPr>
              <w:t>30.04.87</w:t>
            </w:r>
          </w:p>
        </w:tc>
        <w:tc>
          <w:tcPr>
            <w:tcW w:w="1843" w:type="dxa"/>
            <w:tcBorders>
              <w:top w:val="single" w:sz="4" w:space="0" w:color="auto"/>
              <w:left w:val="single" w:sz="4" w:space="0" w:color="auto"/>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397"/>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Станок копировально-фрезерный ЭЗ-151, инв. № 00000367</w:t>
            </w:r>
          </w:p>
        </w:tc>
        <w:tc>
          <w:tcPr>
            <w:tcW w:w="1420" w:type="dxa"/>
            <w:tcBorders>
              <w:top w:val="single" w:sz="4" w:space="0" w:color="auto"/>
              <w:left w:val="single" w:sz="4" w:space="0" w:color="000000"/>
              <w:bottom w:val="single" w:sz="4" w:space="0" w:color="auto"/>
              <w:right w:val="single" w:sz="4" w:space="0" w:color="auto"/>
            </w:tcBorders>
            <w:vAlign w:val="center"/>
          </w:tcPr>
          <w:p w:rsidR="00305FF8" w:rsidRPr="009E0E58" w:rsidRDefault="00305FF8" w:rsidP="00482320">
            <w:pPr>
              <w:jc w:val="center"/>
              <w:rPr>
                <w:sz w:val="18"/>
                <w:szCs w:val="18"/>
              </w:rPr>
            </w:pPr>
            <w:r w:rsidRPr="009E0E58">
              <w:rPr>
                <w:sz w:val="18"/>
                <w:szCs w:val="18"/>
              </w:rPr>
              <w:t>30.12.89</w:t>
            </w:r>
          </w:p>
        </w:tc>
        <w:tc>
          <w:tcPr>
            <w:tcW w:w="1843" w:type="dxa"/>
            <w:tcBorders>
              <w:top w:val="single" w:sz="4" w:space="0" w:color="auto"/>
              <w:left w:val="single" w:sz="4" w:space="0" w:color="auto"/>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397"/>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Станок СФ4-1А, инв. № 00000853</w:t>
            </w:r>
          </w:p>
        </w:tc>
        <w:tc>
          <w:tcPr>
            <w:tcW w:w="1420" w:type="dxa"/>
            <w:tcBorders>
              <w:top w:val="single" w:sz="4" w:space="0" w:color="auto"/>
              <w:left w:val="single" w:sz="4" w:space="0" w:color="000000"/>
              <w:bottom w:val="single" w:sz="4" w:space="0" w:color="auto"/>
              <w:right w:val="single" w:sz="4" w:space="0" w:color="auto"/>
            </w:tcBorders>
            <w:vAlign w:val="center"/>
          </w:tcPr>
          <w:p w:rsidR="00305FF8" w:rsidRPr="009E0E58" w:rsidRDefault="00305FF8" w:rsidP="00482320">
            <w:pPr>
              <w:jc w:val="center"/>
              <w:rPr>
                <w:sz w:val="18"/>
                <w:szCs w:val="18"/>
              </w:rPr>
            </w:pPr>
            <w:r w:rsidRPr="009E0E58">
              <w:rPr>
                <w:sz w:val="18"/>
                <w:szCs w:val="18"/>
              </w:rPr>
              <w:t>30.11.93</w:t>
            </w:r>
          </w:p>
        </w:tc>
        <w:tc>
          <w:tcPr>
            <w:tcW w:w="1843" w:type="dxa"/>
            <w:tcBorders>
              <w:top w:val="single" w:sz="4" w:space="0" w:color="auto"/>
              <w:left w:val="single" w:sz="4" w:space="0" w:color="auto"/>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Технически не исправен</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552"/>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Станок токарно-винторезный,</w:t>
            </w:r>
          </w:p>
          <w:p w:rsidR="00305FF8" w:rsidRPr="009E0E58" w:rsidRDefault="00305FF8" w:rsidP="00482320">
            <w:pPr>
              <w:rPr>
                <w:i/>
                <w:sz w:val="18"/>
                <w:szCs w:val="18"/>
              </w:rPr>
            </w:pPr>
            <w:r w:rsidRPr="009E0E58">
              <w:rPr>
                <w:i/>
                <w:sz w:val="18"/>
                <w:szCs w:val="18"/>
              </w:rPr>
              <w:t>инв. № 00000374</w:t>
            </w:r>
          </w:p>
        </w:tc>
        <w:tc>
          <w:tcPr>
            <w:tcW w:w="1420" w:type="dxa"/>
            <w:tcBorders>
              <w:top w:val="single" w:sz="4" w:space="0" w:color="auto"/>
              <w:left w:val="single" w:sz="4" w:space="0" w:color="000000"/>
              <w:bottom w:val="single" w:sz="4" w:space="0" w:color="auto"/>
              <w:right w:val="single" w:sz="4" w:space="0" w:color="auto"/>
            </w:tcBorders>
            <w:vAlign w:val="center"/>
          </w:tcPr>
          <w:p w:rsidR="00305FF8" w:rsidRPr="009E0E58" w:rsidRDefault="00305FF8" w:rsidP="00482320">
            <w:pPr>
              <w:jc w:val="center"/>
              <w:rPr>
                <w:sz w:val="18"/>
                <w:szCs w:val="18"/>
              </w:rPr>
            </w:pPr>
            <w:r w:rsidRPr="009E0E58">
              <w:rPr>
                <w:sz w:val="18"/>
                <w:szCs w:val="18"/>
              </w:rPr>
              <w:t>30.12.89</w:t>
            </w:r>
          </w:p>
        </w:tc>
        <w:tc>
          <w:tcPr>
            <w:tcW w:w="1843" w:type="dxa"/>
            <w:tcBorders>
              <w:top w:val="single" w:sz="4" w:space="0" w:color="auto"/>
              <w:left w:val="single" w:sz="4" w:space="0" w:color="auto"/>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467"/>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Станок токарный 16з, инв. № 00000855</w:t>
            </w:r>
          </w:p>
        </w:tc>
        <w:tc>
          <w:tcPr>
            <w:tcW w:w="1420" w:type="dxa"/>
            <w:tcBorders>
              <w:top w:val="single" w:sz="4" w:space="0" w:color="auto"/>
              <w:left w:val="single" w:sz="4" w:space="0" w:color="000000"/>
              <w:bottom w:val="single" w:sz="4" w:space="0" w:color="auto"/>
              <w:right w:val="single" w:sz="4" w:space="0" w:color="auto"/>
            </w:tcBorders>
            <w:vAlign w:val="center"/>
          </w:tcPr>
          <w:p w:rsidR="00305FF8" w:rsidRPr="009E0E58" w:rsidRDefault="00305FF8" w:rsidP="00482320">
            <w:pPr>
              <w:jc w:val="center"/>
              <w:rPr>
                <w:sz w:val="18"/>
                <w:szCs w:val="18"/>
              </w:rPr>
            </w:pPr>
            <w:r w:rsidRPr="009E0E58">
              <w:rPr>
                <w:sz w:val="18"/>
                <w:szCs w:val="18"/>
              </w:rPr>
              <w:t>30.03.84</w:t>
            </w:r>
          </w:p>
        </w:tc>
        <w:tc>
          <w:tcPr>
            <w:tcW w:w="1843" w:type="dxa"/>
            <w:tcBorders>
              <w:top w:val="single" w:sz="4" w:space="0" w:color="auto"/>
              <w:left w:val="single" w:sz="4" w:space="0" w:color="auto"/>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12"/>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Шкафы инструментальные 2А-931,</w:t>
            </w:r>
          </w:p>
          <w:p w:rsidR="00305FF8" w:rsidRPr="009E0E58" w:rsidRDefault="00305FF8" w:rsidP="00482320">
            <w:pPr>
              <w:rPr>
                <w:i/>
                <w:sz w:val="18"/>
                <w:szCs w:val="18"/>
              </w:rPr>
            </w:pPr>
            <w:r w:rsidRPr="009E0E58">
              <w:rPr>
                <w:i/>
                <w:sz w:val="18"/>
                <w:szCs w:val="18"/>
              </w:rPr>
              <w:t>инв.№ 00000898</w:t>
            </w:r>
          </w:p>
        </w:tc>
        <w:tc>
          <w:tcPr>
            <w:tcW w:w="1420" w:type="dxa"/>
            <w:tcBorders>
              <w:top w:val="single" w:sz="4" w:space="0" w:color="auto"/>
              <w:left w:val="single" w:sz="4" w:space="0" w:color="000000"/>
              <w:bottom w:val="single" w:sz="4" w:space="0" w:color="auto"/>
              <w:right w:val="single" w:sz="4" w:space="0" w:color="auto"/>
            </w:tcBorders>
            <w:vAlign w:val="center"/>
          </w:tcPr>
          <w:p w:rsidR="00305FF8" w:rsidRPr="009E0E58" w:rsidRDefault="00305FF8" w:rsidP="00482320">
            <w:pPr>
              <w:jc w:val="center"/>
              <w:rPr>
                <w:sz w:val="18"/>
                <w:szCs w:val="18"/>
              </w:rPr>
            </w:pPr>
            <w:r w:rsidRPr="009E0E58">
              <w:rPr>
                <w:sz w:val="18"/>
                <w:szCs w:val="18"/>
              </w:rPr>
              <w:t>30.12.81</w:t>
            </w:r>
          </w:p>
        </w:tc>
        <w:tc>
          <w:tcPr>
            <w:tcW w:w="1843" w:type="dxa"/>
            <w:tcBorders>
              <w:top w:val="single" w:sz="4" w:space="0" w:color="auto"/>
              <w:left w:val="single" w:sz="4" w:space="0" w:color="auto"/>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right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auto"/>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397"/>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Шкафы инструментальные 2А-931,</w:t>
            </w:r>
          </w:p>
          <w:p w:rsidR="00305FF8" w:rsidRPr="009E0E58" w:rsidRDefault="00305FF8" w:rsidP="00482320">
            <w:pPr>
              <w:rPr>
                <w:i/>
                <w:sz w:val="18"/>
                <w:szCs w:val="18"/>
              </w:rPr>
            </w:pPr>
            <w:r w:rsidRPr="009E0E58">
              <w:rPr>
                <w:i/>
                <w:sz w:val="18"/>
                <w:szCs w:val="18"/>
              </w:rPr>
              <w:t>инв.№ 00000903</w:t>
            </w:r>
          </w:p>
        </w:tc>
        <w:tc>
          <w:tcPr>
            <w:tcW w:w="1420" w:type="dxa"/>
            <w:tcBorders>
              <w:top w:val="single" w:sz="4" w:space="0" w:color="auto"/>
              <w:left w:val="single" w:sz="4" w:space="0" w:color="000000"/>
              <w:bottom w:val="single" w:sz="4" w:space="0" w:color="auto"/>
              <w:right w:val="single" w:sz="4" w:space="0" w:color="auto"/>
            </w:tcBorders>
            <w:vAlign w:val="center"/>
          </w:tcPr>
          <w:p w:rsidR="00305FF8" w:rsidRPr="009E0E58" w:rsidRDefault="00305FF8" w:rsidP="00482320">
            <w:pPr>
              <w:jc w:val="center"/>
              <w:rPr>
                <w:sz w:val="18"/>
                <w:szCs w:val="18"/>
              </w:rPr>
            </w:pPr>
            <w:r w:rsidRPr="009E0E58">
              <w:rPr>
                <w:sz w:val="18"/>
                <w:szCs w:val="18"/>
              </w:rPr>
              <w:t>30.10.83</w:t>
            </w:r>
          </w:p>
        </w:tc>
        <w:tc>
          <w:tcPr>
            <w:tcW w:w="1843" w:type="dxa"/>
            <w:tcBorders>
              <w:top w:val="single" w:sz="4" w:space="0" w:color="auto"/>
              <w:left w:val="single" w:sz="4" w:space="0" w:color="auto"/>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right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auto"/>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397"/>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Шкафы инструментальные 2А-931,</w:t>
            </w:r>
          </w:p>
          <w:p w:rsidR="00305FF8" w:rsidRPr="009E0E58" w:rsidRDefault="00305FF8" w:rsidP="00482320">
            <w:pPr>
              <w:rPr>
                <w:i/>
                <w:sz w:val="18"/>
                <w:szCs w:val="18"/>
              </w:rPr>
            </w:pPr>
            <w:r w:rsidRPr="009E0E58">
              <w:rPr>
                <w:i/>
                <w:sz w:val="18"/>
                <w:szCs w:val="18"/>
              </w:rPr>
              <w:t>инв.№ 00000902</w:t>
            </w:r>
          </w:p>
        </w:tc>
        <w:tc>
          <w:tcPr>
            <w:tcW w:w="1420" w:type="dxa"/>
            <w:tcBorders>
              <w:top w:val="single" w:sz="4" w:space="0" w:color="auto"/>
              <w:left w:val="single" w:sz="4" w:space="0" w:color="000000"/>
              <w:bottom w:val="single" w:sz="4" w:space="0" w:color="auto"/>
              <w:right w:val="single" w:sz="4" w:space="0" w:color="auto"/>
            </w:tcBorders>
            <w:vAlign w:val="center"/>
          </w:tcPr>
          <w:p w:rsidR="00305FF8" w:rsidRPr="009E0E58" w:rsidRDefault="00305FF8" w:rsidP="00482320">
            <w:pPr>
              <w:jc w:val="center"/>
              <w:rPr>
                <w:sz w:val="18"/>
                <w:szCs w:val="18"/>
              </w:rPr>
            </w:pPr>
            <w:r w:rsidRPr="009E0E58">
              <w:rPr>
                <w:sz w:val="18"/>
                <w:szCs w:val="18"/>
              </w:rPr>
              <w:t>30.10.83</w:t>
            </w:r>
          </w:p>
        </w:tc>
        <w:tc>
          <w:tcPr>
            <w:tcW w:w="1843" w:type="dxa"/>
            <w:tcBorders>
              <w:top w:val="single" w:sz="4" w:space="0" w:color="auto"/>
              <w:left w:val="single" w:sz="4" w:space="0" w:color="auto"/>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397"/>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Шкафы инструментальные 2А-931,</w:t>
            </w:r>
          </w:p>
          <w:p w:rsidR="00305FF8" w:rsidRPr="009E0E58" w:rsidRDefault="00305FF8" w:rsidP="00482320">
            <w:pPr>
              <w:rPr>
                <w:i/>
                <w:sz w:val="18"/>
                <w:szCs w:val="18"/>
              </w:rPr>
            </w:pPr>
            <w:r w:rsidRPr="009E0E58">
              <w:rPr>
                <w:i/>
                <w:sz w:val="18"/>
                <w:szCs w:val="18"/>
              </w:rPr>
              <w:t>инв.№ 00000901</w:t>
            </w:r>
          </w:p>
        </w:tc>
        <w:tc>
          <w:tcPr>
            <w:tcW w:w="1420" w:type="dxa"/>
            <w:tcBorders>
              <w:top w:val="single" w:sz="4" w:space="0" w:color="auto"/>
              <w:left w:val="single" w:sz="4" w:space="0" w:color="000000"/>
              <w:bottom w:val="single" w:sz="4" w:space="0" w:color="auto"/>
              <w:right w:val="single" w:sz="4" w:space="0" w:color="auto"/>
            </w:tcBorders>
            <w:vAlign w:val="center"/>
          </w:tcPr>
          <w:p w:rsidR="00305FF8" w:rsidRPr="009E0E58" w:rsidRDefault="00305FF8" w:rsidP="00482320">
            <w:pPr>
              <w:jc w:val="center"/>
              <w:rPr>
                <w:sz w:val="18"/>
                <w:szCs w:val="18"/>
              </w:rPr>
            </w:pPr>
            <w:r w:rsidRPr="009E0E58">
              <w:rPr>
                <w:sz w:val="18"/>
                <w:szCs w:val="18"/>
              </w:rPr>
              <w:t>30.10.83</w:t>
            </w:r>
          </w:p>
        </w:tc>
        <w:tc>
          <w:tcPr>
            <w:tcW w:w="1843" w:type="dxa"/>
            <w:tcBorders>
              <w:top w:val="single" w:sz="4" w:space="0" w:color="auto"/>
              <w:left w:val="single" w:sz="4" w:space="0" w:color="auto"/>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397"/>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tcBorders>
            <w:vAlign w:val="center"/>
          </w:tcPr>
          <w:p w:rsidR="00305FF8" w:rsidRPr="009E0E58" w:rsidRDefault="00305FF8" w:rsidP="00482320">
            <w:pPr>
              <w:rPr>
                <w:i/>
                <w:sz w:val="18"/>
                <w:szCs w:val="18"/>
              </w:rPr>
            </w:pPr>
            <w:r w:rsidRPr="009E0E58">
              <w:rPr>
                <w:i/>
                <w:sz w:val="18"/>
                <w:szCs w:val="18"/>
              </w:rPr>
              <w:t>Шкафы инструментальные 2А-931,</w:t>
            </w:r>
          </w:p>
          <w:p w:rsidR="00305FF8" w:rsidRPr="009E0E58" w:rsidRDefault="00305FF8" w:rsidP="00482320">
            <w:pPr>
              <w:rPr>
                <w:i/>
                <w:sz w:val="18"/>
                <w:szCs w:val="18"/>
              </w:rPr>
            </w:pPr>
            <w:r w:rsidRPr="009E0E58">
              <w:rPr>
                <w:i/>
                <w:sz w:val="18"/>
                <w:szCs w:val="18"/>
              </w:rPr>
              <w:t>инв.№ 00000897</w:t>
            </w:r>
          </w:p>
        </w:tc>
        <w:tc>
          <w:tcPr>
            <w:tcW w:w="1420" w:type="dxa"/>
            <w:tcBorders>
              <w:top w:val="single" w:sz="4" w:space="0" w:color="auto"/>
              <w:left w:val="single" w:sz="4" w:space="0" w:color="000000"/>
              <w:right w:val="single" w:sz="4" w:space="0" w:color="auto"/>
            </w:tcBorders>
            <w:vAlign w:val="center"/>
          </w:tcPr>
          <w:p w:rsidR="00305FF8" w:rsidRPr="009E0E58" w:rsidRDefault="00305FF8" w:rsidP="00482320">
            <w:pPr>
              <w:jc w:val="center"/>
              <w:rPr>
                <w:sz w:val="18"/>
                <w:szCs w:val="18"/>
              </w:rPr>
            </w:pPr>
            <w:r w:rsidRPr="009E0E58">
              <w:rPr>
                <w:sz w:val="18"/>
                <w:szCs w:val="18"/>
              </w:rPr>
              <w:t>30.10.83</w:t>
            </w:r>
          </w:p>
        </w:tc>
        <w:tc>
          <w:tcPr>
            <w:tcW w:w="1843" w:type="dxa"/>
            <w:tcBorders>
              <w:top w:val="single" w:sz="4" w:space="0" w:color="auto"/>
              <w:left w:val="single" w:sz="4" w:space="0" w:color="auto"/>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397"/>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Шкафы инструментальные 2А-931,</w:t>
            </w:r>
          </w:p>
          <w:p w:rsidR="00305FF8" w:rsidRPr="009E0E58" w:rsidRDefault="00305FF8" w:rsidP="00482320">
            <w:pPr>
              <w:rPr>
                <w:i/>
                <w:sz w:val="18"/>
                <w:szCs w:val="18"/>
              </w:rPr>
            </w:pPr>
            <w:r w:rsidRPr="009E0E58">
              <w:rPr>
                <w:i/>
                <w:sz w:val="18"/>
                <w:szCs w:val="18"/>
              </w:rPr>
              <w:t>инв.№ 00000900</w:t>
            </w:r>
          </w:p>
        </w:tc>
        <w:tc>
          <w:tcPr>
            <w:tcW w:w="1420" w:type="dxa"/>
            <w:tcBorders>
              <w:top w:val="single" w:sz="4" w:space="0" w:color="auto"/>
              <w:left w:val="single" w:sz="4" w:space="0" w:color="000000"/>
              <w:bottom w:val="single" w:sz="4" w:space="0" w:color="auto"/>
              <w:right w:val="single" w:sz="4" w:space="0" w:color="auto"/>
            </w:tcBorders>
            <w:vAlign w:val="center"/>
          </w:tcPr>
          <w:p w:rsidR="00305FF8" w:rsidRPr="009E0E58" w:rsidRDefault="00305FF8" w:rsidP="00482320">
            <w:pPr>
              <w:jc w:val="center"/>
              <w:rPr>
                <w:sz w:val="18"/>
                <w:szCs w:val="18"/>
              </w:rPr>
            </w:pPr>
            <w:r w:rsidRPr="009E0E58">
              <w:rPr>
                <w:sz w:val="18"/>
                <w:szCs w:val="18"/>
              </w:rPr>
              <w:t>30.10.83</w:t>
            </w:r>
          </w:p>
        </w:tc>
        <w:tc>
          <w:tcPr>
            <w:tcW w:w="1843" w:type="dxa"/>
            <w:tcBorders>
              <w:top w:val="single" w:sz="4" w:space="0" w:color="auto"/>
              <w:left w:val="single" w:sz="4" w:space="0" w:color="auto"/>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397"/>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Шкафы инструментальные 2А-931,</w:t>
            </w:r>
          </w:p>
          <w:p w:rsidR="00305FF8" w:rsidRPr="009E0E58" w:rsidRDefault="00305FF8" w:rsidP="00482320">
            <w:pPr>
              <w:rPr>
                <w:i/>
                <w:sz w:val="18"/>
                <w:szCs w:val="18"/>
              </w:rPr>
            </w:pPr>
            <w:r w:rsidRPr="009E0E58">
              <w:rPr>
                <w:i/>
                <w:sz w:val="18"/>
                <w:szCs w:val="18"/>
              </w:rPr>
              <w:t>инв.№ 00000899</w:t>
            </w:r>
          </w:p>
        </w:tc>
        <w:tc>
          <w:tcPr>
            <w:tcW w:w="1420" w:type="dxa"/>
            <w:tcBorders>
              <w:top w:val="single" w:sz="4" w:space="0" w:color="auto"/>
              <w:left w:val="single" w:sz="4" w:space="0" w:color="000000"/>
              <w:bottom w:val="single" w:sz="4" w:space="0" w:color="auto"/>
              <w:right w:val="single" w:sz="4" w:space="0" w:color="auto"/>
            </w:tcBorders>
            <w:vAlign w:val="center"/>
          </w:tcPr>
          <w:p w:rsidR="00305FF8" w:rsidRPr="009E0E58" w:rsidRDefault="00305FF8" w:rsidP="00482320">
            <w:pPr>
              <w:jc w:val="center"/>
              <w:rPr>
                <w:sz w:val="18"/>
                <w:szCs w:val="18"/>
              </w:rPr>
            </w:pPr>
            <w:r w:rsidRPr="009E0E58">
              <w:rPr>
                <w:sz w:val="18"/>
                <w:szCs w:val="18"/>
              </w:rPr>
              <w:t>30.10.83</w:t>
            </w:r>
          </w:p>
        </w:tc>
        <w:tc>
          <w:tcPr>
            <w:tcW w:w="1843" w:type="dxa"/>
            <w:tcBorders>
              <w:top w:val="single" w:sz="4" w:space="0" w:color="auto"/>
              <w:left w:val="single" w:sz="4" w:space="0" w:color="auto"/>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397"/>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Шкафы инструментальные 2А-931,</w:t>
            </w:r>
          </w:p>
          <w:p w:rsidR="00305FF8" w:rsidRPr="009E0E58" w:rsidRDefault="00305FF8" w:rsidP="00482320">
            <w:pPr>
              <w:rPr>
                <w:i/>
                <w:sz w:val="18"/>
                <w:szCs w:val="18"/>
              </w:rPr>
            </w:pPr>
            <w:r w:rsidRPr="009E0E58">
              <w:rPr>
                <w:i/>
                <w:sz w:val="18"/>
                <w:szCs w:val="18"/>
              </w:rPr>
              <w:t>инв.№ 00000891</w:t>
            </w:r>
          </w:p>
        </w:tc>
        <w:tc>
          <w:tcPr>
            <w:tcW w:w="1420" w:type="dxa"/>
            <w:tcBorders>
              <w:top w:val="single" w:sz="4" w:space="0" w:color="auto"/>
              <w:left w:val="single" w:sz="4" w:space="0" w:color="000000"/>
              <w:bottom w:val="single" w:sz="4" w:space="0" w:color="auto"/>
              <w:right w:val="single" w:sz="4" w:space="0" w:color="auto"/>
            </w:tcBorders>
            <w:vAlign w:val="center"/>
          </w:tcPr>
          <w:p w:rsidR="00305FF8" w:rsidRPr="009E0E58" w:rsidRDefault="00305FF8" w:rsidP="00482320">
            <w:pPr>
              <w:jc w:val="center"/>
              <w:rPr>
                <w:sz w:val="18"/>
                <w:szCs w:val="18"/>
              </w:rPr>
            </w:pPr>
            <w:r w:rsidRPr="009E0E58">
              <w:rPr>
                <w:sz w:val="18"/>
                <w:szCs w:val="18"/>
              </w:rPr>
              <w:t>30.10.83</w:t>
            </w:r>
          </w:p>
        </w:tc>
        <w:tc>
          <w:tcPr>
            <w:tcW w:w="1843" w:type="dxa"/>
            <w:tcBorders>
              <w:top w:val="single" w:sz="4" w:space="0" w:color="auto"/>
              <w:left w:val="single" w:sz="4" w:space="0" w:color="auto"/>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397"/>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Шкафы инструментальные 2А-931,</w:t>
            </w:r>
          </w:p>
          <w:p w:rsidR="00305FF8" w:rsidRPr="009E0E58" w:rsidRDefault="00305FF8" w:rsidP="00482320">
            <w:pPr>
              <w:rPr>
                <w:i/>
                <w:sz w:val="18"/>
                <w:szCs w:val="18"/>
              </w:rPr>
            </w:pPr>
            <w:r w:rsidRPr="009E0E58">
              <w:rPr>
                <w:i/>
                <w:sz w:val="18"/>
                <w:szCs w:val="18"/>
              </w:rPr>
              <w:t>инв.№ 00000892</w:t>
            </w:r>
          </w:p>
        </w:tc>
        <w:tc>
          <w:tcPr>
            <w:tcW w:w="1420" w:type="dxa"/>
            <w:tcBorders>
              <w:top w:val="single" w:sz="4" w:space="0" w:color="auto"/>
              <w:left w:val="single" w:sz="4" w:space="0" w:color="000000"/>
              <w:bottom w:val="single" w:sz="4" w:space="0" w:color="auto"/>
              <w:right w:val="single" w:sz="4" w:space="0" w:color="auto"/>
            </w:tcBorders>
            <w:vAlign w:val="center"/>
          </w:tcPr>
          <w:p w:rsidR="00305FF8" w:rsidRPr="009E0E58" w:rsidRDefault="00305FF8" w:rsidP="00482320">
            <w:pPr>
              <w:jc w:val="center"/>
              <w:rPr>
                <w:sz w:val="18"/>
                <w:szCs w:val="18"/>
              </w:rPr>
            </w:pPr>
            <w:r w:rsidRPr="009E0E58">
              <w:rPr>
                <w:sz w:val="18"/>
                <w:szCs w:val="18"/>
              </w:rPr>
              <w:t>30.10.83</w:t>
            </w:r>
          </w:p>
        </w:tc>
        <w:tc>
          <w:tcPr>
            <w:tcW w:w="1843" w:type="dxa"/>
            <w:tcBorders>
              <w:top w:val="single" w:sz="4" w:space="0" w:color="auto"/>
              <w:left w:val="single" w:sz="4" w:space="0" w:color="auto"/>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397"/>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Шкафы инструментальные 2А-931,</w:t>
            </w:r>
          </w:p>
          <w:p w:rsidR="00305FF8" w:rsidRPr="009E0E58" w:rsidRDefault="00305FF8" w:rsidP="00482320">
            <w:pPr>
              <w:rPr>
                <w:i/>
                <w:sz w:val="18"/>
                <w:szCs w:val="18"/>
              </w:rPr>
            </w:pPr>
            <w:r w:rsidRPr="009E0E58">
              <w:rPr>
                <w:i/>
                <w:sz w:val="18"/>
                <w:szCs w:val="18"/>
              </w:rPr>
              <w:t>инв.№ 00000893</w:t>
            </w:r>
          </w:p>
        </w:tc>
        <w:tc>
          <w:tcPr>
            <w:tcW w:w="1420" w:type="dxa"/>
            <w:tcBorders>
              <w:top w:val="single" w:sz="4" w:space="0" w:color="auto"/>
              <w:left w:val="single" w:sz="4" w:space="0" w:color="000000"/>
              <w:bottom w:val="single" w:sz="4" w:space="0" w:color="auto"/>
              <w:right w:val="single" w:sz="4" w:space="0" w:color="auto"/>
            </w:tcBorders>
            <w:vAlign w:val="center"/>
          </w:tcPr>
          <w:p w:rsidR="00305FF8" w:rsidRPr="009E0E58" w:rsidRDefault="00305FF8" w:rsidP="00482320">
            <w:pPr>
              <w:jc w:val="center"/>
              <w:rPr>
                <w:sz w:val="18"/>
                <w:szCs w:val="18"/>
              </w:rPr>
            </w:pPr>
            <w:r w:rsidRPr="009E0E58">
              <w:rPr>
                <w:sz w:val="18"/>
                <w:szCs w:val="18"/>
              </w:rPr>
              <w:t>30.10.83</w:t>
            </w:r>
          </w:p>
        </w:tc>
        <w:tc>
          <w:tcPr>
            <w:tcW w:w="1843" w:type="dxa"/>
            <w:tcBorders>
              <w:top w:val="single" w:sz="4" w:space="0" w:color="auto"/>
              <w:left w:val="single" w:sz="4" w:space="0" w:color="auto"/>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397"/>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Шкафы инструментальные 2А-931,</w:t>
            </w:r>
          </w:p>
          <w:p w:rsidR="00305FF8" w:rsidRPr="009E0E58" w:rsidRDefault="00305FF8" w:rsidP="00482320">
            <w:pPr>
              <w:rPr>
                <w:i/>
                <w:sz w:val="18"/>
                <w:szCs w:val="18"/>
              </w:rPr>
            </w:pPr>
            <w:r w:rsidRPr="009E0E58">
              <w:rPr>
                <w:i/>
                <w:sz w:val="18"/>
                <w:szCs w:val="18"/>
              </w:rPr>
              <w:t>инв.№ 00000894</w:t>
            </w:r>
          </w:p>
        </w:tc>
        <w:tc>
          <w:tcPr>
            <w:tcW w:w="1420" w:type="dxa"/>
            <w:tcBorders>
              <w:top w:val="single" w:sz="4" w:space="0" w:color="auto"/>
              <w:left w:val="single" w:sz="4" w:space="0" w:color="000000"/>
              <w:bottom w:val="single" w:sz="4" w:space="0" w:color="auto"/>
              <w:right w:val="single" w:sz="4" w:space="0" w:color="auto"/>
            </w:tcBorders>
            <w:vAlign w:val="center"/>
          </w:tcPr>
          <w:p w:rsidR="00305FF8" w:rsidRPr="009E0E58" w:rsidRDefault="00305FF8" w:rsidP="00482320">
            <w:pPr>
              <w:jc w:val="center"/>
              <w:rPr>
                <w:sz w:val="18"/>
                <w:szCs w:val="18"/>
              </w:rPr>
            </w:pPr>
            <w:r w:rsidRPr="009E0E58">
              <w:rPr>
                <w:sz w:val="18"/>
                <w:szCs w:val="18"/>
              </w:rPr>
              <w:t>30.10.83</w:t>
            </w:r>
          </w:p>
          <w:p w:rsidR="00305FF8" w:rsidRPr="009E0E58" w:rsidRDefault="00305FF8" w:rsidP="00482320">
            <w:pPr>
              <w:jc w:val="center"/>
              <w:rPr>
                <w:sz w:val="18"/>
                <w:szCs w:val="18"/>
              </w:rPr>
            </w:pPr>
          </w:p>
        </w:tc>
        <w:tc>
          <w:tcPr>
            <w:tcW w:w="1843" w:type="dxa"/>
            <w:tcBorders>
              <w:top w:val="single" w:sz="4" w:space="0" w:color="auto"/>
              <w:left w:val="single" w:sz="4" w:space="0" w:color="auto"/>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397"/>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Шкафы инструментальные 2А-931,</w:t>
            </w:r>
          </w:p>
          <w:p w:rsidR="00305FF8" w:rsidRPr="009E0E58" w:rsidRDefault="00305FF8" w:rsidP="00482320">
            <w:pPr>
              <w:rPr>
                <w:i/>
                <w:sz w:val="18"/>
                <w:szCs w:val="18"/>
              </w:rPr>
            </w:pPr>
            <w:r w:rsidRPr="009E0E58">
              <w:rPr>
                <w:i/>
                <w:sz w:val="18"/>
                <w:szCs w:val="18"/>
              </w:rPr>
              <w:t>инв.№ 00000895</w:t>
            </w:r>
          </w:p>
        </w:tc>
        <w:tc>
          <w:tcPr>
            <w:tcW w:w="1420" w:type="dxa"/>
            <w:tcBorders>
              <w:top w:val="single" w:sz="4" w:space="0" w:color="auto"/>
              <w:left w:val="single" w:sz="4" w:space="0" w:color="000000"/>
              <w:bottom w:val="single" w:sz="4" w:space="0" w:color="auto"/>
              <w:right w:val="single" w:sz="4" w:space="0" w:color="auto"/>
            </w:tcBorders>
            <w:vAlign w:val="center"/>
          </w:tcPr>
          <w:p w:rsidR="00305FF8" w:rsidRPr="009E0E58" w:rsidRDefault="00305FF8" w:rsidP="00482320">
            <w:pPr>
              <w:jc w:val="center"/>
              <w:rPr>
                <w:sz w:val="18"/>
                <w:szCs w:val="18"/>
              </w:rPr>
            </w:pPr>
            <w:r w:rsidRPr="009E0E58">
              <w:rPr>
                <w:sz w:val="18"/>
                <w:szCs w:val="18"/>
              </w:rPr>
              <w:t>30.10.83</w:t>
            </w:r>
          </w:p>
        </w:tc>
        <w:tc>
          <w:tcPr>
            <w:tcW w:w="1843" w:type="dxa"/>
            <w:tcBorders>
              <w:top w:val="single" w:sz="4" w:space="0" w:color="auto"/>
              <w:left w:val="single" w:sz="4" w:space="0" w:color="auto"/>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397"/>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Шкафы инструментальные 2А-931,</w:t>
            </w:r>
          </w:p>
          <w:p w:rsidR="00305FF8" w:rsidRPr="009E0E58" w:rsidRDefault="00305FF8" w:rsidP="00482320">
            <w:pPr>
              <w:rPr>
                <w:i/>
                <w:sz w:val="18"/>
                <w:szCs w:val="18"/>
              </w:rPr>
            </w:pPr>
            <w:r w:rsidRPr="009E0E58">
              <w:rPr>
                <w:i/>
                <w:sz w:val="18"/>
                <w:szCs w:val="18"/>
              </w:rPr>
              <w:t>инв.№ 00000896</w:t>
            </w:r>
          </w:p>
        </w:tc>
        <w:tc>
          <w:tcPr>
            <w:tcW w:w="1420" w:type="dxa"/>
            <w:tcBorders>
              <w:top w:val="single" w:sz="4" w:space="0" w:color="auto"/>
              <w:left w:val="single" w:sz="4" w:space="0" w:color="000000"/>
              <w:bottom w:val="single" w:sz="4" w:space="0" w:color="auto"/>
              <w:right w:val="single" w:sz="4" w:space="0" w:color="auto"/>
            </w:tcBorders>
            <w:vAlign w:val="center"/>
          </w:tcPr>
          <w:p w:rsidR="00305FF8" w:rsidRPr="009E0E58" w:rsidRDefault="00305FF8" w:rsidP="00482320">
            <w:pPr>
              <w:jc w:val="center"/>
              <w:rPr>
                <w:sz w:val="18"/>
                <w:szCs w:val="18"/>
              </w:rPr>
            </w:pPr>
            <w:r w:rsidRPr="009E0E58">
              <w:rPr>
                <w:sz w:val="18"/>
                <w:szCs w:val="18"/>
              </w:rPr>
              <w:t>30.10.83</w:t>
            </w:r>
          </w:p>
        </w:tc>
        <w:tc>
          <w:tcPr>
            <w:tcW w:w="1843" w:type="dxa"/>
            <w:tcBorders>
              <w:top w:val="single" w:sz="4" w:space="0" w:color="auto"/>
              <w:left w:val="single" w:sz="4" w:space="0" w:color="auto"/>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392"/>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Эл.двигатель П-102, инв. № 00000165</w:t>
            </w:r>
          </w:p>
        </w:tc>
        <w:tc>
          <w:tcPr>
            <w:tcW w:w="1420" w:type="dxa"/>
            <w:tcBorders>
              <w:top w:val="single" w:sz="4" w:space="0" w:color="auto"/>
              <w:left w:val="single" w:sz="4" w:space="0" w:color="000000"/>
              <w:bottom w:val="single" w:sz="4" w:space="0" w:color="auto"/>
              <w:right w:val="single" w:sz="4" w:space="0" w:color="auto"/>
            </w:tcBorders>
            <w:vAlign w:val="center"/>
          </w:tcPr>
          <w:p w:rsidR="00305FF8" w:rsidRPr="009E0E58" w:rsidRDefault="00305FF8" w:rsidP="00482320">
            <w:pPr>
              <w:jc w:val="center"/>
              <w:rPr>
                <w:sz w:val="18"/>
                <w:szCs w:val="18"/>
              </w:rPr>
            </w:pPr>
            <w:r w:rsidRPr="009E0E58">
              <w:rPr>
                <w:sz w:val="18"/>
                <w:szCs w:val="18"/>
              </w:rPr>
              <w:t>30.10.83</w:t>
            </w:r>
          </w:p>
        </w:tc>
        <w:tc>
          <w:tcPr>
            <w:tcW w:w="1843" w:type="dxa"/>
            <w:tcBorders>
              <w:top w:val="single" w:sz="4" w:space="0" w:color="auto"/>
              <w:left w:val="single" w:sz="4" w:space="0" w:color="auto"/>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right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auto"/>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450"/>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Электротельфер Т-10-332, инв. № 00001185</w:t>
            </w:r>
          </w:p>
        </w:tc>
        <w:tc>
          <w:tcPr>
            <w:tcW w:w="1420" w:type="dxa"/>
            <w:tcBorders>
              <w:top w:val="single" w:sz="4" w:space="0" w:color="auto"/>
              <w:left w:val="single" w:sz="4" w:space="0" w:color="000000"/>
              <w:bottom w:val="single" w:sz="4" w:space="0" w:color="auto"/>
              <w:right w:val="single" w:sz="4" w:space="0" w:color="auto"/>
            </w:tcBorders>
            <w:vAlign w:val="center"/>
          </w:tcPr>
          <w:p w:rsidR="00305FF8" w:rsidRPr="009E0E58" w:rsidRDefault="00305FF8" w:rsidP="00482320">
            <w:pPr>
              <w:jc w:val="center"/>
              <w:rPr>
                <w:sz w:val="18"/>
                <w:szCs w:val="18"/>
              </w:rPr>
            </w:pPr>
            <w:r w:rsidRPr="009E0E58">
              <w:rPr>
                <w:sz w:val="18"/>
                <w:szCs w:val="18"/>
              </w:rPr>
              <w:t>31.01.02</w:t>
            </w:r>
          </w:p>
        </w:tc>
        <w:tc>
          <w:tcPr>
            <w:tcW w:w="1843" w:type="dxa"/>
            <w:tcBorders>
              <w:top w:val="single" w:sz="4" w:space="0" w:color="auto"/>
              <w:left w:val="single" w:sz="4" w:space="0" w:color="auto"/>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right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auto"/>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3"/>
          <w:wAfter w:w="13586" w:type="dxa"/>
        </w:trPr>
        <w:tc>
          <w:tcPr>
            <w:tcW w:w="822" w:type="dxa"/>
            <w:vMerge w:val="restart"/>
            <w:tcBorders>
              <w:top w:val="single" w:sz="4" w:space="0" w:color="auto"/>
              <w:left w:val="single" w:sz="4" w:space="0" w:color="000000"/>
            </w:tcBorders>
          </w:tcPr>
          <w:p w:rsidR="00305FF8" w:rsidRPr="009E0E58" w:rsidRDefault="00305FF8" w:rsidP="00482320">
            <w:pPr>
              <w:snapToGrid w:val="0"/>
              <w:jc w:val="center"/>
              <w:rPr>
                <w:i/>
                <w:sz w:val="18"/>
                <w:szCs w:val="18"/>
              </w:rPr>
            </w:pPr>
            <w:r w:rsidRPr="009E0E58">
              <w:rPr>
                <w:i/>
                <w:sz w:val="18"/>
                <w:szCs w:val="18"/>
              </w:rPr>
              <w:t>1.1.7</w:t>
            </w:r>
          </w:p>
        </w:tc>
        <w:tc>
          <w:tcPr>
            <w:tcW w:w="4817" w:type="dxa"/>
            <w:tcBorders>
              <w:top w:val="single" w:sz="4" w:space="0" w:color="auto"/>
              <w:left w:val="single" w:sz="4" w:space="0" w:color="000000"/>
              <w:bottom w:val="single" w:sz="4" w:space="0" w:color="auto"/>
              <w:right w:val="single" w:sz="4" w:space="0" w:color="auto"/>
            </w:tcBorders>
            <w:vAlign w:val="center"/>
          </w:tcPr>
          <w:p w:rsidR="00305FF8" w:rsidRPr="009E0E58" w:rsidRDefault="00305FF8" w:rsidP="00482320">
            <w:pPr>
              <w:rPr>
                <w:i/>
                <w:sz w:val="18"/>
                <w:szCs w:val="18"/>
              </w:rPr>
            </w:pPr>
            <w:r w:rsidRPr="009E0E58">
              <w:rPr>
                <w:i/>
                <w:sz w:val="18"/>
                <w:szCs w:val="18"/>
              </w:rPr>
              <w:t>Насосы подпитки диаэратора:</w:t>
            </w:r>
          </w:p>
        </w:tc>
        <w:tc>
          <w:tcPr>
            <w:tcW w:w="1420" w:type="dxa"/>
            <w:tcBorders>
              <w:top w:val="single" w:sz="4" w:space="0" w:color="auto"/>
              <w:left w:val="single" w:sz="4" w:space="0" w:color="auto"/>
              <w:bottom w:val="single" w:sz="4" w:space="0" w:color="auto"/>
            </w:tcBorders>
            <w:vAlign w:val="center"/>
          </w:tcPr>
          <w:p w:rsidR="00305FF8" w:rsidRPr="009E0E58" w:rsidRDefault="00305FF8" w:rsidP="00482320">
            <w:pPr>
              <w:rPr>
                <w:i/>
                <w:sz w:val="18"/>
                <w:szCs w:val="18"/>
              </w:rPr>
            </w:pPr>
          </w:p>
        </w:tc>
        <w:tc>
          <w:tcPr>
            <w:tcW w:w="1843" w:type="dxa"/>
            <w:tcBorders>
              <w:top w:val="single" w:sz="4" w:space="0" w:color="auto"/>
              <w:left w:val="single" w:sz="4" w:space="0" w:color="auto"/>
              <w:bottom w:val="single" w:sz="4" w:space="0" w:color="auto"/>
            </w:tcBorders>
            <w:vAlign w:val="center"/>
          </w:tcPr>
          <w:p w:rsidR="00305FF8" w:rsidRPr="009E0E58" w:rsidRDefault="00305FF8" w:rsidP="00482320">
            <w:pPr>
              <w:rPr>
                <w:i/>
                <w:sz w:val="18"/>
                <w:szCs w:val="18"/>
              </w:rPr>
            </w:pPr>
          </w:p>
        </w:tc>
        <w:tc>
          <w:tcPr>
            <w:tcW w:w="4677" w:type="dxa"/>
            <w:tcBorders>
              <w:top w:val="single" w:sz="4" w:space="0" w:color="auto"/>
              <w:left w:val="single" w:sz="4" w:space="0" w:color="auto"/>
              <w:bottom w:val="single" w:sz="4" w:space="0" w:color="auto"/>
            </w:tcBorders>
            <w:vAlign w:val="center"/>
          </w:tcPr>
          <w:p w:rsidR="00305FF8" w:rsidRPr="009E0E58" w:rsidRDefault="00305FF8" w:rsidP="00482320">
            <w:pPr>
              <w:rPr>
                <w:i/>
                <w:sz w:val="18"/>
                <w:szCs w:val="18"/>
              </w:rPr>
            </w:pPr>
          </w:p>
        </w:tc>
        <w:tc>
          <w:tcPr>
            <w:tcW w:w="1988" w:type="dxa"/>
            <w:gridSpan w:val="2"/>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405"/>
        </w:trPr>
        <w:tc>
          <w:tcPr>
            <w:tcW w:w="822" w:type="dxa"/>
            <w:vMerge/>
            <w:tcBorders>
              <w:left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right w:val="single" w:sz="4" w:space="0" w:color="auto"/>
            </w:tcBorders>
            <w:vAlign w:val="center"/>
          </w:tcPr>
          <w:p w:rsidR="00305FF8" w:rsidRPr="009E0E58" w:rsidRDefault="00305FF8" w:rsidP="00482320">
            <w:pPr>
              <w:rPr>
                <w:i/>
                <w:sz w:val="18"/>
                <w:szCs w:val="18"/>
              </w:rPr>
            </w:pPr>
            <w:r w:rsidRPr="009E0E58">
              <w:rPr>
                <w:i/>
                <w:sz w:val="18"/>
                <w:szCs w:val="18"/>
              </w:rPr>
              <w:t>Насос Х65-50-125Д</w:t>
            </w:r>
          </w:p>
        </w:tc>
        <w:tc>
          <w:tcPr>
            <w:tcW w:w="1420" w:type="dxa"/>
            <w:tcBorders>
              <w:top w:val="single" w:sz="4" w:space="0" w:color="auto"/>
              <w:left w:val="single" w:sz="4" w:space="0" w:color="auto"/>
              <w:bottom w:val="single" w:sz="4" w:space="0" w:color="auto"/>
              <w:right w:val="single" w:sz="4" w:space="0" w:color="auto"/>
            </w:tcBorders>
            <w:vAlign w:val="center"/>
          </w:tcPr>
          <w:p w:rsidR="00305FF8" w:rsidRPr="009E0E58" w:rsidRDefault="00305FF8" w:rsidP="00482320">
            <w:pPr>
              <w:jc w:val="center"/>
              <w:rPr>
                <w:sz w:val="18"/>
                <w:szCs w:val="18"/>
              </w:rPr>
            </w:pPr>
          </w:p>
        </w:tc>
        <w:tc>
          <w:tcPr>
            <w:tcW w:w="1843" w:type="dxa"/>
            <w:tcBorders>
              <w:top w:val="single" w:sz="4" w:space="0" w:color="auto"/>
              <w:left w:val="single" w:sz="4" w:space="0" w:color="auto"/>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330"/>
        </w:trPr>
        <w:tc>
          <w:tcPr>
            <w:tcW w:w="822" w:type="dxa"/>
            <w:vMerge/>
            <w:tcBorders>
              <w:left w:val="single" w:sz="4" w:space="0" w:color="000000"/>
              <w:bottom w:val="single" w:sz="4" w:space="0" w:color="auto"/>
            </w:tcBorders>
          </w:tcPr>
          <w:p w:rsidR="00305FF8" w:rsidRPr="009E0E58" w:rsidRDefault="00305FF8" w:rsidP="00482320">
            <w:pPr>
              <w:snapToGrid w:val="0"/>
              <w:jc w:val="center"/>
              <w:rPr>
                <w:i/>
                <w:sz w:val="18"/>
                <w:szCs w:val="18"/>
              </w:rPr>
            </w:pP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Насос Х65-50-125Д</w:t>
            </w:r>
          </w:p>
        </w:tc>
        <w:tc>
          <w:tcPr>
            <w:tcW w:w="1420" w:type="dxa"/>
            <w:tcBorders>
              <w:top w:val="single" w:sz="4" w:space="0" w:color="auto"/>
              <w:left w:val="single" w:sz="4" w:space="0" w:color="000000"/>
              <w:bottom w:val="single" w:sz="4" w:space="0" w:color="auto"/>
              <w:right w:val="single" w:sz="4" w:space="0" w:color="auto"/>
            </w:tcBorders>
            <w:vAlign w:val="center"/>
          </w:tcPr>
          <w:p w:rsidR="00305FF8" w:rsidRPr="009E0E58" w:rsidRDefault="00305FF8" w:rsidP="00482320">
            <w:pPr>
              <w:jc w:val="center"/>
              <w:rPr>
                <w:sz w:val="18"/>
                <w:szCs w:val="18"/>
              </w:rPr>
            </w:pPr>
          </w:p>
        </w:tc>
        <w:tc>
          <w:tcPr>
            <w:tcW w:w="1843" w:type="dxa"/>
            <w:tcBorders>
              <w:top w:val="single" w:sz="4" w:space="0" w:color="auto"/>
              <w:left w:val="single" w:sz="4" w:space="0" w:color="auto"/>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403"/>
        </w:trPr>
        <w:tc>
          <w:tcPr>
            <w:tcW w:w="822" w:type="dxa"/>
            <w:tcBorders>
              <w:top w:val="single" w:sz="4" w:space="0" w:color="auto"/>
              <w:left w:val="single" w:sz="4" w:space="0" w:color="000000"/>
              <w:bottom w:val="single" w:sz="4" w:space="0" w:color="auto"/>
            </w:tcBorders>
          </w:tcPr>
          <w:p w:rsidR="00305FF8" w:rsidRPr="009E0E58" w:rsidRDefault="00305FF8" w:rsidP="00482320">
            <w:pPr>
              <w:snapToGrid w:val="0"/>
              <w:jc w:val="center"/>
              <w:rPr>
                <w:i/>
                <w:sz w:val="18"/>
                <w:szCs w:val="18"/>
              </w:rPr>
            </w:pPr>
            <w:r w:rsidRPr="009E0E58">
              <w:rPr>
                <w:i/>
                <w:sz w:val="18"/>
                <w:szCs w:val="18"/>
              </w:rPr>
              <w:t>1.1.8</w:t>
            </w: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Сварочный аппарат, инв. № 00000849</w:t>
            </w:r>
          </w:p>
        </w:tc>
        <w:tc>
          <w:tcPr>
            <w:tcW w:w="1420" w:type="dxa"/>
            <w:tcBorders>
              <w:top w:val="single" w:sz="4" w:space="0" w:color="auto"/>
              <w:left w:val="single" w:sz="4" w:space="0" w:color="000000"/>
              <w:bottom w:val="single" w:sz="4" w:space="0" w:color="auto"/>
              <w:right w:val="single" w:sz="4" w:space="0" w:color="auto"/>
            </w:tcBorders>
            <w:vAlign w:val="center"/>
          </w:tcPr>
          <w:p w:rsidR="00305FF8" w:rsidRPr="009E0E58" w:rsidRDefault="00305FF8" w:rsidP="00482320">
            <w:pPr>
              <w:jc w:val="center"/>
              <w:rPr>
                <w:sz w:val="18"/>
                <w:szCs w:val="18"/>
              </w:rPr>
            </w:pPr>
          </w:p>
        </w:tc>
        <w:tc>
          <w:tcPr>
            <w:tcW w:w="1843" w:type="dxa"/>
            <w:tcBorders>
              <w:top w:val="single" w:sz="4" w:space="0" w:color="auto"/>
              <w:left w:val="single" w:sz="4" w:space="0" w:color="auto"/>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280"/>
        </w:trPr>
        <w:tc>
          <w:tcPr>
            <w:tcW w:w="822" w:type="dxa"/>
            <w:tcBorders>
              <w:top w:val="single" w:sz="4" w:space="0" w:color="auto"/>
              <w:left w:val="single" w:sz="4" w:space="0" w:color="000000"/>
              <w:bottom w:val="single" w:sz="4" w:space="0" w:color="auto"/>
            </w:tcBorders>
          </w:tcPr>
          <w:p w:rsidR="00305FF8" w:rsidRPr="009E0E58" w:rsidRDefault="00305FF8" w:rsidP="00482320">
            <w:pPr>
              <w:snapToGrid w:val="0"/>
              <w:jc w:val="center"/>
              <w:rPr>
                <w:i/>
                <w:sz w:val="18"/>
                <w:szCs w:val="18"/>
              </w:rPr>
            </w:pPr>
            <w:r w:rsidRPr="009E0E58">
              <w:rPr>
                <w:i/>
                <w:sz w:val="18"/>
                <w:szCs w:val="18"/>
              </w:rPr>
              <w:t>1.1.9</w:t>
            </w: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Станок заточной, инв. _____________</w:t>
            </w:r>
          </w:p>
        </w:tc>
        <w:tc>
          <w:tcPr>
            <w:tcW w:w="1420" w:type="dxa"/>
            <w:tcBorders>
              <w:top w:val="single" w:sz="4" w:space="0" w:color="auto"/>
              <w:left w:val="single" w:sz="4" w:space="0" w:color="000000"/>
              <w:bottom w:val="single" w:sz="4" w:space="0" w:color="auto"/>
              <w:right w:val="single" w:sz="4" w:space="0" w:color="auto"/>
            </w:tcBorders>
            <w:vAlign w:val="center"/>
          </w:tcPr>
          <w:p w:rsidR="00305FF8" w:rsidRPr="009E0E58" w:rsidRDefault="00305FF8" w:rsidP="00482320">
            <w:pPr>
              <w:jc w:val="center"/>
              <w:rPr>
                <w:sz w:val="18"/>
                <w:szCs w:val="18"/>
              </w:rPr>
            </w:pPr>
            <w:r w:rsidRPr="009E0E58">
              <w:rPr>
                <w:sz w:val="18"/>
                <w:szCs w:val="18"/>
              </w:rPr>
              <w:t>2001г</w:t>
            </w:r>
          </w:p>
        </w:tc>
        <w:tc>
          <w:tcPr>
            <w:tcW w:w="1843" w:type="dxa"/>
            <w:tcBorders>
              <w:top w:val="single" w:sz="4" w:space="0" w:color="auto"/>
              <w:left w:val="single" w:sz="4" w:space="0" w:color="auto"/>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000000"/>
              <w:bottom w:val="single" w:sz="4" w:space="0" w:color="auto"/>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Height w:val="405"/>
        </w:trPr>
        <w:tc>
          <w:tcPr>
            <w:tcW w:w="822" w:type="dxa"/>
            <w:tcBorders>
              <w:top w:val="single" w:sz="4" w:space="0" w:color="auto"/>
              <w:left w:val="single" w:sz="4" w:space="0" w:color="000000"/>
            </w:tcBorders>
          </w:tcPr>
          <w:p w:rsidR="00305FF8" w:rsidRPr="009E0E58" w:rsidRDefault="00305FF8" w:rsidP="00482320">
            <w:pPr>
              <w:snapToGrid w:val="0"/>
              <w:jc w:val="center"/>
              <w:rPr>
                <w:i/>
                <w:sz w:val="18"/>
                <w:szCs w:val="18"/>
              </w:rPr>
            </w:pPr>
            <w:r w:rsidRPr="009E0E58">
              <w:rPr>
                <w:i/>
                <w:sz w:val="18"/>
                <w:szCs w:val="18"/>
              </w:rPr>
              <w:t>1.1.10</w:t>
            </w:r>
          </w:p>
        </w:tc>
        <w:tc>
          <w:tcPr>
            <w:tcW w:w="4817" w:type="dxa"/>
            <w:tcBorders>
              <w:top w:val="single" w:sz="4" w:space="0" w:color="auto"/>
              <w:left w:val="single" w:sz="4" w:space="0" w:color="000000"/>
              <w:bottom w:val="single" w:sz="4" w:space="0" w:color="auto"/>
            </w:tcBorders>
            <w:vAlign w:val="center"/>
          </w:tcPr>
          <w:p w:rsidR="00305FF8" w:rsidRPr="009E0E58" w:rsidRDefault="00305FF8" w:rsidP="00482320">
            <w:pPr>
              <w:rPr>
                <w:i/>
                <w:sz w:val="18"/>
                <w:szCs w:val="18"/>
              </w:rPr>
            </w:pPr>
            <w:r w:rsidRPr="009E0E58">
              <w:rPr>
                <w:i/>
                <w:sz w:val="18"/>
                <w:szCs w:val="18"/>
              </w:rPr>
              <w:t>Станок заточной, инв. № 00000194</w:t>
            </w:r>
          </w:p>
        </w:tc>
        <w:tc>
          <w:tcPr>
            <w:tcW w:w="1420" w:type="dxa"/>
            <w:tcBorders>
              <w:top w:val="single" w:sz="4" w:space="0" w:color="auto"/>
              <w:left w:val="single" w:sz="4" w:space="0" w:color="000000"/>
              <w:bottom w:val="single" w:sz="4" w:space="0" w:color="auto"/>
              <w:right w:val="single" w:sz="4" w:space="0" w:color="auto"/>
            </w:tcBorders>
            <w:vAlign w:val="center"/>
          </w:tcPr>
          <w:p w:rsidR="00305FF8" w:rsidRPr="009E0E58" w:rsidRDefault="00305FF8" w:rsidP="00482320">
            <w:pPr>
              <w:jc w:val="center"/>
              <w:rPr>
                <w:sz w:val="18"/>
                <w:szCs w:val="18"/>
              </w:rPr>
            </w:pPr>
            <w:r w:rsidRPr="009E0E58">
              <w:rPr>
                <w:sz w:val="18"/>
                <w:szCs w:val="18"/>
              </w:rPr>
              <w:t xml:space="preserve">2001 </w:t>
            </w:r>
          </w:p>
        </w:tc>
        <w:tc>
          <w:tcPr>
            <w:tcW w:w="1843" w:type="dxa"/>
            <w:tcBorders>
              <w:top w:val="single" w:sz="4" w:space="0" w:color="auto"/>
              <w:left w:val="single" w:sz="4" w:space="0" w:color="auto"/>
              <w:bottom w:val="single" w:sz="4" w:space="0" w:color="auto"/>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rPr>
                <w:sz w:val="18"/>
                <w:szCs w:val="18"/>
              </w:rPr>
            </w:pPr>
            <w:r w:rsidRPr="009E0E58">
              <w:rPr>
                <w:i/>
                <w:sz w:val="18"/>
                <w:szCs w:val="18"/>
              </w:rPr>
              <w:t>Технически исправны</w:t>
            </w:r>
          </w:p>
        </w:tc>
        <w:tc>
          <w:tcPr>
            <w:tcW w:w="1981" w:type="dxa"/>
            <w:tcBorders>
              <w:top w:val="single" w:sz="4" w:space="0" w:color="auto"/>
              <w:left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1.2.</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b/>
                <w:sz w:val="18"/>
                <w:szCs w:val="18"/>
              </w:rPr>
            </w:pPr>
            <w:r w:rsidRPr="009E0E58">
              <w:rPr>
                <w:b/>
                <w:sz w:val="18"/>
                <w:szCs w:val="18"/>
              </w:rPr>
              <w:t xml:space="preserve">Здание - насосная канализационная станция у котельной, </w:t>
            </w:r>
          </w:p>
          <w:p w:rsidR="00305FF8" w:rsidRPr="009E0E58" w:rsidRDefault="00305FF8" w:rsidP="00482320">
            <w:pPr>
              <w:snapToGrid w:val="0"/>
              <w:rPr>
                <w:b/>
                <w:sz w:val="18"/>
                <w:szCs w:val="18"/>
              </w:rPr>
            </w:pPr>
            <w:r w:rsidRPr="009E0E58">
              <w:rPr>
                <w:sz w:val="18"/>
                <w:szCs w:val="18"/>
              </w:rPr>
              <w:t>кад.  номер 29:15:061201:959</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1966г.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49,3 м</w:t>
            </w:r>
            <w:r w:rsidRPr="009E0E58">
              <w:rPr>
                <w:sz w:val="18"/>
                <w:szCs w:val="18"/>
                <w:vertAlign w:val="superscript"/>
              </w:rPr>
              <w:t>2</w:t>
            </w: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sz w:val="18"/>
                <w:szCs w:val="18"/>
              </w:rPr>
            </w:pPr>
            <w:r w:rsidRPr="009E0E58">
              <w:rPr>
                <w:sz w:val="18"/>
                <w:szCs w:val="18"/>
              </w:rPr>
              <w:t>Требуется выполнить полный капитальный ремонт конструкций здания, так как оно находится в аварийном состоянии</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sz w:val="18"/>
                <w:szCs w:val="18"/>
              </w:rPr>
            </w:pPr>
            <w:r w:rsidRPr="009E0E58">
              <w:rPr>
                <w:sz w:val="18"/>
                <w:szCs w:val="18"/>
              </w:rPr>
              <w:t>МО «Савинское»</w:t>
            </w:r>
          </w:p>
          <w:p w:rsidR="00305FF8" w:rsidRPr="009E0E58" w:rsidRDefault="00305FF8" w:rsidP="00482320">
            <w:pPr>
              <w:jc w:val="center"/>
              <w:rPr>
                <w:sz w:val="18"/>
                <w:szCs w:val="18"/>
              </w:rPr>
            </w:pPr>
            <w:r w:rsidRPr="009E0E58">
              <w:rPr>
                <w:sz w:val="18"/>
                <w:szCs w:val="18"/>
              </w:rPr>
              <w:t>Свидетельство 29АК №377622</w:t>
            </w:r>
          </w:p>
          <w:p w:rsidR="00305FF8" w:rsidRPr="009E0E58" w:rsidRDefault="00305FF8" w:rsidP="00482320">
            <w:pPr>
              <w:jc w:val="center"/>
              <w:rPr>
                <w:sz w:val="18"/>
                <w:szCs w:val="18"/>
              </w:rPr>
            </w:pPr>
            <w:r w:rsidRPr="009E0E58">
              <w:rPr>
                <w:sz w:val="18"/>
                <w:szCs w:val="18"/>
              </w:rPr>
              <w:t xml:space="preserve"> от 27.07.2009г.  </w:t>
            </w: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Состав технологического оборудования:</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Водозаборная скважина</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Электроталь</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Не исправна</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1.3.</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b/>
                <w:sz w:val="18"/>
                <w:szCs w:val="18"/>
              </w:rPr>
            </w:pPr>
            <w:r w:rsidRPr="009E0E58">
              <w:rPr>
                <w:b/>
                <w:sz w:val="18"/>
                <w:szCs w:val="18"/>
              </w:rPr>
              <w:t xml:space="preserve">Здание трансформаторной подстанции № 6,  </w:t>
            </w:r>
            <w:r w:rsidRPr="009E0E58">
              <w:rPr>
                <w:sz w:val="18"/>
                <w:szCs w:val="18"/>
              </w:rPr>
              <w:t>кад. номер 29:15:061201:829</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1980г.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68 м</w:t>
            </w:r>
            <w:r w:rsidRPr="009E0E58">
              <w:rPr>
                <w:sz w:val="18"/>
                <w:szCs w:val="18"/>
                <w:vertAlign w:val="superscript"/>
              </w:rPr>
              <w:t>2</w:t>
            </w: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sz w:val="18"/>
                <w:szCs w:val="18"/>
              </w:rPr>
            </w:pPr>
            <w:r w:rsidRPr="009E0E58">
              <w:rPr>
                <w:sz w:val="18"/>
                <w:szCs w:val="18"/>
              </w:rPr>
              <w:t>Исправны</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sz w:val="18"/>
                <w:szCs w:val="18"/>
              </w:rPr>
            </w:pPr>
            <w:r w:rsidRPr="009E0E58">
              <w:rPr>
                <w:sz w:val="18"/>
                <w:szCs w:val="18"/>
              </w:rPr>
              <w:t>МО «Савинское»</w:t>
            </w:r>
          </w:p>
          <w:p w:rsidR="00305FF8" w:rsidRPr="009E0E58" w:rsidRDefault="00305FF8" w:rsidP="00482320">
            <w:pPr>
              <w:jc w:val="center"/>
              <w:rPr>
                <w:sz w:val="18"/>
                <w:szCs w:val="18"/>
              </w:rPr>
            </w:pPr>
            <w:r w:rsidRPr="009E0E58">
              <w:rPr>
                <w:sz w:val="18"/>
                <w:szCs w:val="18"/>
              </w:rPr>
              <w:t xml:space="preserve">Свидетельство 29АК №377627 от 27.07.2009г.  </w:t>
            </w: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Состав технологического  оборудования:</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sz w:val="18"/>
                <w:szCs w:val="18"/>
              </w:rPr>
            </w:pP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r w:rsidRPr="009E0E58">
              <w:rPr>
                <w:i/>
                <w:sz w:val="18"/>
                <w:szCs w:val="18"/>
              </w:rPr>
              <w:t>1.3.1.</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 Трансформаторы № 1 и №2</w:t>
            </w:r>
          </w:p>
          <w:p w:rsidR="00305FF8" w:rsidRPr="009E0E58" w:rsidRDefault="00305FF8" w:rsidP="00482320">
            <w:pPr>
              <w:rPr>
                <w:i/>
                <w:sz w:val="18"/>
                <w:szCs w:val="18"/>
              </w:rPr>
            </w:pPr>
            <w:r w:rsidRPr="009E0E58">
              <w:rPr>
                <w:i/>
                <w:sz w:val="18"/>
                <w:szCs w:val="18"/>
              </w:rPr>
              <w:t>- Трансформатор№3</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1970г.</w:t>
            </w:r>
          </w:p>
          <w:p w:rsidR="00305FF8" w:rsidRPr="009E0E58" w:rsidRDefault="00305FF8" w:rsidP="00482320">
            <w:pPr>
              <w:jc w:val="center"/>
              <w:rPr>
                <w:sz w:val="18"/>
                <w:szCs w:val="18"/>
              </w:rPr>
            </w:pPr>
            <w:r w:rsidRPr="009E0E58">
              <w:rPr>
                <w:sz w:val="18"/>
                <w:szCs w:val="18"/>
              </w:rPr>
              <w:t>1983г.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исправны</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r w:rsidRPr="009E0E58">
              <w:rPr>
                <w:i/>
                <w:sz w:val="18"/>
                <w:szCs w:val="18"/>
              </w:rPr>
              <w:t>1.3.2.</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Источник резервного электроснабжения типа Р222LE (мощностью не менее 630кВт)</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2014г.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Новый, торговая марка ПСМ серия ADDо-500</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r w:rsidRPr="009E0E58">
              <w:rPr>
                <w:i/>
                <w:sz w:val="18"/>
                <w:szCs w:val="18"/>
              </w:rPr>
              <w:t>1.3.3.</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Оборудование подстанции №6, инв. № 00000949</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30.07.83</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r w:rsidRPr="009E0E58">
              <w:rPr>
                <w:i/>
                <w:sz w:val="18"/>
                <w:szCs w:val="18"/>
              </w:rPr>
              <w:t>1.3.4</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Дизельный генератор</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Не исправен</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1.4.</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sz w:val="18"/>
                <w:szCs w:val="18"/>
              </w:rPr>
            </w:pPr>
            <w:r w:rsidRPr="009E0E58">
              <w:rPr>
                <w:b/>
                <w:sz w:val="18"/>
                <w:szCs w:val="18"/>
              </w:rPr>
              <w:t>Сооружение дымовой трубы производственной котельной</w:t>
            </w:r>
          </w:p>
          <w:p w:rsidR="00305FF8" w:rsidRPr="009E0E58" w:rsidRDefault="00305FF8" w:rsidP="00482320">
            <w:pPr>
              <w:snapToGrid w:val="0"/>
              <w:rPr>
                <w:b/>
                <w:sz w:val="18"/>
                <w:szCs w:val="18"/>
              </w:rPr>
            </w:pPr>
            <w:r w:rsidRPr="009E0E58">
              <w:rPr>
                <w:sz w:val="18"/>
                <w:szCs w:val="18"/>
              </w:rPr>
              <w:t>кад. номер 29:15:061201:5962</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1966г.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sz w:val="18"/>
                <w:szCs w:val="18"/>
              </w:rPr>
            </w:pP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sz w:val="18"/>
                <w:szCs w:val="18"/>
              </w:rPr>
            </w:pPr>
            <w:r w:rsidRPr="009E0E58">
              <w:rPr>
                <w:sz w:val="18"/>
                <w:szCs w:val="18"/>
              </w:rPr>
              <w:t>МО «Савинское»</w:t>
            </w:r>
          </w:p>
          <w:p w:rsidR="00305FF8" w:rsidRPr="009E0E58" w:rsidRDefault="00305FF8" w:rsidP="00482320">
            <w:pPr>
              <w:snapToGrid w:val="0"/>
              <w:jc w:val="center"/>
              <w:rPr>
                <w:sz w:val="18"/>
                <w:szCs w:val="18"/>
              </w:rPr>
            </w:pPr>
            <w:r w:rsidRPr="009E0E58">
              <w:rPr>
                <w:sz w:val="18"/>
                <w:szCs w:val="18"/>
              </w:rPr>
              <w:t>Свидетельство 29-АК №377628 от 27.07.09 г.</w:t>
            </w: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1.5.</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b/>
                <w:sz w:val="18"/>
                <w:szCs w:val="18"/>
              </w:rPr>
            </w:pPr>
            <w:r w:rsidRPr="009E0E58">
              <w:rPr>
                <w:b/>
                <w:sz w:val="18"/>
                <w:szCs w:val="18"/>
              </w:rPr>
              <w:t xml:space="preserve">Дизельная, инв.16577,  </w:t>
            </w:r>
          </w:p>
          <w:p w:rsidR="00305FF8" w:rsidRPr="009E0E58" w:rsidRDefault="00305FF8" w:rsidP="00482320">
            <w:pPr>
              <w:snapToGrid w:val="0"/>
              <w:rPr>
                <w:sz w:val="18"/>
                <w:szCs w:val="18"/>
              </w:rPr>
            </w:pPr>
            <w:r w:rsidRPr="009E0E58">
              <w:rPr>
                <w:sz w:val="18"/>
                <w:szCs w:val="18"/>
              </w:rPr>
              <w:t>кад. номер 29:15: 061201:945</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1966г.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41,3 м²</w:t>
            </w: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i/>
                <w:sz w:val="18"/>
                <w:szCs w:val="18"/>
              </w:rPr>
            </w:pP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sz w:val="18"/>
                <w:szCs w:val="18"/>
              </w:rPr>
            </w:pPr>
            <w:r w:rsidRPr="009E0E58">
              <w:rPr>
                <w:sz w:val="18"/>
                <w:szCs w:val="18"/>
              </w:rPr>
              <w:t>МО «Савинское»</w:t>
            </w:r>
          </w:p>
          <w:p w:rsidR="00305FF8" w:rsidRPr="009E0E58" w:rsidRDefault="00305FF8" w:rsidP="00482320">
            <w:pPr>
              <w:snapToGrid w:val="0"/>
              <w:jc w:val="center"/>
              <w:rPr>
                <w:i/>
                <w:sz w:val="18"/>
                <w:szCs w:val="18"/>
              </w:rPr>
            </w:pPr>
            <w:r w:rsidRPr="009E0E58">
              <w:rPr>
                <w:sz w:val="18"/>
                <w:szCs w:val="18"/>
              </w:rPr>
              <w:t>Свидетельство 29АК №377629 от 27.07.2009г</w:t>
            </w: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 xml:space="preserve">1.6. </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b/>
                <w:sz w:val="18"/>
                <w:szCs w:val="18"/>
              </w:rPr>
            </w:pPr>
            <w:r w:rsidRPr="009E0E58">
              <w:rPr>
                <w:b/>
                <w:sz w:val="18"/>
                <w:szCs w:val="18"/>
              </w:rPr>
              <w:t>Тепловые сети жилого поселка Савинский</w:t>
            </w:r>
          </w:p>
          <w:p w:rsidR="00305FF8" w:rsidRPr="009E0E58" w:rsidRDefault="00305FF8" w:rsidP="00482320">
            <w:pPr>
              <w:snapToGrid w:val="0"/>
              <w:rPr>
                <w:sz w:val="18"/>
                <w:szCs w:val="18"/>
              </w:rPr>
            </w:pPr>
            <w:r w:rsidRPr="009E0E58">
              <w:rPr>
                <w:sz w:val="18"/>
                <w:szCs w:val="18"/>
              </w:rPr>
              <w:t xml:space="preserve">кад. номер </w:t>
            </w:r>
            <w:r w:rsidRPr="009E0E58">
              <w:rPr>
                <w:sz w:val="18"/>
                <w:szCs w:val="18"/>
                <w:lang w:eastAsia="en-US"/>
              </w:rPr>
              <w:t>29:15:061201:5907</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rPr>
                <w:sz w:val="18"/>
                <w:szCs w:val="18"/>
              </w:rPr>
            </w:pPr>
            <w:r w:rsidRPr="009E0E58">
              <w:rPr>
                <w:sz w:val="18"/>
                <w:szCs w:val="18"/>
              </w:rPr>
              <w:t>1966, 1975</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i/>
                <w:sz w:val="18"/>
                <w:szCs w:val="18"/>
              </w:rPr>
            </w:pPr>
            <w:r w:rsidRPr="009E0E58">
              <w:rPr>
                <w:i/>
                <w:sz w:val="18"/>
                <w:szCs w:val="18"/>
              </w:rPr>
              <w:t>8900</w:t>
            </w: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sz w:val="18"/>
                <w:szCs w:val="18"/>
              </w:rPr>
            </w:pPr>
            <w:r w:rsidRPr="009E0E58">
              <w:rPr>
                <w:sz w:val="18"/>
                <w:szCs w:val="18"/>
              </w:rPr>
              <w:t>Требуется:</w:t>
            </w:r>
          </w:p>
          <w:p w:rsidR="00305FF8" w:rsidRPr="009E0E58" w:rsidRDefault="00305FF8" w:rsidP="00482320">
            <w:pPr>
              <w:rPr>
                <w:sz w:val="18"/>
                <w:szCs w:val="18"/>
              </w:rPr>
            </w:pPr>
            <w:r w:rsidRPr="009E0E58">
              <w:rPr>
                <w:sz w:val="18"/>
                <w:szCs w:val="18"/>
              </w:rPr>
              <w:t>- заменить тепловую изоляцию теплотрассы на участке от ПОК до поселка,</w:t>
            </w:r>
          </w:p>
          <w:p w:rsidR="00305FF8" w:rsidRPr="009E0E58" w:rsidRDefault="00305FF8" w:rsidP="00482320">
            <w:pPr>
              <w:rPr>
                <w:sz w:val="18"/>
                <w:szCs w:val="18"/>
              </w:rPr>
            </w:pPr>
            <w:r w:rsidRPr="009E0E58">
              <w:rPr>
                <w:sz w:val="18"/>
                <w:szCs w:val="18"/>
              </w:rPr>
              <w:t>-капитальный ремонт теплотрассы по ул. 40 лет Победы,</w:t>
            </w:r>
          </w:p>
          <w:p w:rsidR="00305FF8" w:rsidRPr="009E0E58" w:rsidRDefault="00305FF8" w:rsidP="00482320">
            <w:pPr>
              <w:rPr>
                <w:sz w:val="18"/>
                <w:szCs w:val="18"/>
              </w:rPr>
            </w:pPr>
            <w:r w:rsidRPr="009E0E58">
              <w:rPr>
                <w:sz w:val="18"/>
                <w:szCs w:val="18"/>
              </w:rPr>
              <w:t>-заменить аварийные тепловые сети к домам  7,8 и 10 по ул. Октябрьской, к детсаду «Солнышко», к домам 4 и 8 по ул. 40 лет Победы.</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rPr>
                <w:sz w:val="18"/>
                <w:szCs w:val="18"/>
                <w:lang w:eastAsia="en-US"/>
              </w:rPr>
            </w:pPr>
            <w:r w:rsidRPr="009E0E58">
              <w:rPr>
                <w:sz w:val="18"/>
                <w:szCs w:val="18"/>
                <w:lang w:eastAsia="en-US"/>
              </w:rPr>
              <w:t>Свидетельство 29-АК №986331</w:t>
            </w:r>
          </w:p>
          <w:p w:rsidR="00305FF8" w:rsidRPr="009E0E58" w:rsidRDefault="00305FF8" w:rsidP="00482320">
            <w:pPr>
              <w:snapToGrid w:val="0"/>
              <w:jc w:val="center"/>
              <w:rPr>
                <w:i/>
                <w:sz w:val="18"/>
                <w:szCs w:val="18"/>
              </w:rPr>
            </w:pPr>
            <w:r w:rsidRPr="009E0E58">
              <w:rPr>
                <w:sz w:val="18"/>
                <w:szCs w:val="18"/>
                <w:lang w:eastAsia="en-US"/>
              </w:rPr>
              <w:t>от 07.03.2014г.</w:t>
            </w: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1.7.</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b/>
                <w:sz w:val="18"/>
                <w:szCs w:val="18"/>
              </w:rPr>
            </w:pPr>
            <w:r w:rsidRPr="009E0E58">
              <w:rPr>
                <w:b/>
                <w:sz w:val="18"/>
                <w:szCs w:val="18"/>
              </w:rPr>
              <w:t>Земельный участок,</w:t>
            </w:r>
          </w:p>
          <w:p w:rsidR="00305FF8" w:rsidRPr="009E0E58" w:rsidRDefault="00305FF8" w:rsidP="00482320">
            <w:pPr>
              <w:snapToGrid w:val="0"/>
              <w:rPr>
                <w:b/>
                <w:sz w:val="18"/>
                <w:szCs w:val="18"/>
              </w:rPr>
            </w:pPr>
            <w:r w:rsidRPr="009E0E58">
              <w:rPr>
                <w:sz w:val="18"/>
                <w:szCs w:val="18"/>
              </w:rPr>
              <w:t>кад. номер 29:15:061201:0148</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4031 м</w:t>
            </w:r>
            <w:r w:rsidRPr="009E0E58">
              <w:rPr>
                <w:sz w:val="18"/>
                <w:szCs w:val="18"/>
                <w:vertAlign w:val="superscript"/>
              </w:rPr>
              <w:t>2</w:t>
            </w: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sz w:val="18"/>
                <w:szCs w:val="18"/>
              </w:rPr>
            </w:pP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sz w:val="18"/>
                <w:szCs w:val="18"/>
              </w:rPr>
            </w:pPr>
            <w:r w:rsidRPr="009E0E58">
              <w:rPr>
                <w:sz w:val="18"/>
                <w:szCs w:val="18"/>
              </w:rPr>
              <w:t>МО «Савинское»</w:t>
            </w:r>
          </w:p>
          <w:p w:rsidR="00305FF8" w:rsidRPr="009E0E58" w:rsidRDefault="00305FF8" w:rsidP="00482320">
            <w:pPr>
              <w:snapToGrid w:val="0"/>
              <w:jc w:val="center"/>
              <w:rPr>
                <w:sz w:val="18"/>
                <w:szCs w:val="18"/>
              </w:rPr>
            </w:pPr>
            <w:r w:rsidRPr="009E0E58">
              <w:rPr>
                <w:sz w:val="18"/>
                <w:szCs w:val="18"/>
              </w:rPr>
              <w:t xml:space="preserve">Свидетельство 29АК №377637 от 28.09.2009 г.  </w:t>
            </w: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1.8.</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sz w:val="18"/>
                <w:szCs w:val="18"/>
              </w:rPr>
            </w:pPr>
            <w:r w:rsidRPr="009E0E58">
              <w:rPr>
                <w:sz w:val="18"/>
                <w:szCs w:val="18"/>
              </w:rPr>
              <w:t>Здание повысительной станции теплоснабжения по адресу п. Савинский, ул. Цементников, строение 1б</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289,7 м</w:t>
            </w:r>
            <w:r w:rsidRPr="009E0E58">
              <w:rPr>
                <w:sz w:val="18"/>
                <w:szCs w:val="18"/>
                <w:vertAlign w:val="superscript"/>
              </w:rPr>
              <w:t>2</w:t>
            </w: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sz w:val="18"/>
                <w:szCs w:val="18"/>
              </w:rPr>
            </w:pPr>
            <w:r w:rsidRPr="009E0E58">
              <w:rPr>
                <w:sz w:val="18"/>
                <w:szCs w:val="18"/>
              </w:rPr>
              <w:t>Требуется проведение ремонта здания</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i/>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2.</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b/>
                <w:sz w:val="18"/>
                <w:szCs w:val="18"/>
              </w:rPr>
            </w:pPr>
            <w:r w:rsidRPr="009E0E58">
              <w:rPr>
                <w:b/>
                <w:sz w:val="18"/>
                <w:szCs w:val="18"/>
              </w:rPr>
              <w:t>Здание котельной в составе:</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p>
        </w:tc>
        <w:tc>
          <w:tcPr>
            <w:tcW w:w="4677" w:type="dxa"/>
            <w:tcBorders>
              <w:top w:val="single" w:sz="4" w:space="0" w:color="000000"/>
              <w:left w:val="single" w:sz="4" w:space="0" w:color="000000"/>
              <w:bottom w:val="single" w:sz="4" w:space="0" w:color="000000"/>
            </w:tcBorders>
          </w:tcPr>
          <w:p w:rsidR="00305FF8" w:rsidRPr="009E0E58" w:rsidRDefault="00305FF8" w:rsidP="00482320">
            <w:pPr>
              <w:snapToGrid w:val="0"/>
              <w:rPr>
                <w:sz w:val="18"/>
                <w:szCs w:val="18"/>
              </w:rPr>
            </w:pP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2.1</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b/>
                <w:sz w:val="18"/>
                <w:szCs w:val="18"/>
              </w:rPr>
            </w:pPr>
            <w:r w:rsidRPr="009E0E58">
              <w:rPr>
                <w:b/>
                <w:sz w:val="18"/>
                <w:szCs w:val="18"/>
              </w:rPr>
              <w:t>Здание котельной,</w:t>
            </w:r>
          </w:p>
          <w:p w:rsidR="00305FF8" w:rsidRPr="009E0E58" w:rsidRDefault="00305FF8" w:rsidP="00482320">
            <w:pPr>
              <w:snapToGrid w:val="0"/>
              <w:rPr>
                <w:sz w:val="18"/>
                <w:szCs w:val="18"/>
              </w:rPr>
            </w:pPr>
            <w:r w:rsidRPr="009E0E58">
              <w:rPr>
                <w:sz w:val="18"/>
                <w:szCs w:val="18"/>
              </w:rPr>
              <w:t>кад. номер 29:15:061201:6235</w:t>
            </w:r>
          </w:p>
          <w:p w:rsidR="00305FF8" w:rsidRPr="009E0E58" w:rsidRDefault="00305FF8" w:rsidP="00482320">
            <w:pPr>
              <w:snapToGrid w:val="0"/>
              <w:rPr>
                <w:b/>
                <w:sz w:val="18"/>
                <w:szCs w:val="18"/>
              </w:rPr>
            </w:pPr>
            <w:r w:rsidRPr="009E0E58">
              <w:rPr>
                <w:sz w:val="18"/>
                <w:szCs w:val="18"/>
              </w:rPr>
              <w:t>ул. Цементников, д. 31</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1971г.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r w:rsidRPr="009E0E58">
              <w:rPr>
                <w:sz w:val="18"/>
                <w:szCs w:val="18"/>
              </w:rPr>
              <w:t>469 м</w:t>
            </w:r>
            <w:r w:rsidRPr="009E0E58">
              <w:rPr>
                <w:sz w:val="18"/>
                <w:szCs w:val="18"/>
                <w:vertAlign w:val="superscript"/>
              </w:rPr>
              <w:t>2</w:t>
            </w:r>
          </w:p>
        </w:tc>
        <w:tc>
          <w:tcPr>
            <w:tcW w:w="4677" w:type="dxa"/>
            <w:tcBorders>
              <w:top w:val="single" w:sz="4" w:space="0" w:color="000000"/>
              <w:left w:val="single" w:sz="4" w:space="0" w:color="000000"/>
              <w:bottom w:val="single" w:sz="4" w:space="0" w:color="000000"/>
            </w:tcBorders>
          </w:tcPr>
          <w:p w:rsidR="00305FF8" w:rsidRPr="009E0E58" w:rsidRDefault="00305FF8" w:rsidP="00482320">
            <w:pPr>
              <w:jc w:val="both"/>
              <w:rPr>
                <w:sz w:val="18"/>
                <w:szCs w:val="18"/>
              </w:rPr>
            </w:pPr>
            <w:r w:rsidRPr="009E0E58">
              <w:rPr>
                <w:sz w:val="18"/>
                <w:szCs w:val="18"/>
              </w:rPr>
              <w:t>Требуется:</w:t>
            </w:r>
          </w:p>
          <w:p w:rsidR="00305FF8" w:rsidRPr="009E0E58" w:rsidRDefault="00305FF8" w:rsidP="00482320">
            <w:pPr>
              <w:jc w:val="both"/>
              <w:rPr>
                <w:sz w:val="18"/>
                <w:szCs w:val="18"/>
              </w:rPr>
            </w:pPr>
            <w:r w:rsidRPr="009E0E58">
              <w:rPr>
                <w:sz w:val="18"/>
                <w:szCs w:val="18"/>
              </w:rPr>
              <w:t>- проведение капитального ремонта стен (наличие трещин по высоте стен);двускатной мягкой кровли (попадание влаги в помещение);</w:t>
            </w:r>
          </w:p>
          <w:p w:rsidR="00305FF8" w:rsidRPr="009E0E58" w:rsidRDefault="00305FF8" w:rsidP="00482320">
            <w:pPr>
              <w:jc w:val="both"/>
              <w:rPr>
                <w:sz w:val="18"/>
                <w:szCs w:val="18"/>
              </w:rPr>
            </w:pPr>
            <w:r w:rsidRPr="009E0E58">
              <w:rPr>
                <w:sz w:val="18"/>
                <w:szCs w:val="18"/>
              </w:rPr>
              <w:t>- частичный ремонт заполнений оконных проемов из стеклоблоков;</w:t>
            </w:r>
          </w:p>
          <w:p w:rsidR="00305FF8" w:rsidRPr="009E0E58" w:rsidRDefault="00305FF8" w:rsidP="00482320">
            <w:pPr>
              <w:jc w:val="both"/>
              <w:rPr>
                <w:sz w:val="18"/>
                <w:szCs w:val="18"/>
              </w:rPr>
            </w:pPr>
            <w:r w:rsidRPr="009E0E58">
              <w:rPr>
                <w:sz w:val="18"/>
                <w:szCs w:val="18"/>
              </w:rPr>
              <w:t>- установка пожарной сигнализации.</w:t>
            </w: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sz w:val="18"/>
                <w:szCs w:val="18"/>
              </w:rPr>
            </w:pPr>
            <w:r w:rsidRPr="009E0E58">
              <w:rPr>
                <w:sz w:val="18"/>
                <w:szCs w:val="18"/>
              </w:rPr>
              <w:t>МО «Савинское»</w:t>
            </w:r>
          </w:p>
          <w:p w:rsidR="00305FF8" w:rsidRPr="009E0E58" w:rsidRDefault="00305FF8" w:rsidP="00482320">
            <w:pPr>
              <w:snapToGrid w:val="0"/>
              <w:jc w:val="center"/>
              <w:rPr>
                <w:i/>
                <w:sz w:val="18"/>
                <w:szCs w:val="18"/>
              </w:rPr>
            </w:pPr>
            <w:r w:rsidRPr="009E0E58">
              <w:rPr>
                <w:sz w:val="18"/>
                <w:szCs w:val="18"/>
              </w:rPr>
              <w:t>Свидетельство 29АЛ №144858 от 26.12.2014г.</w:t>
            </w: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2.1.1</w:t>
            </w:r>
          </w:p>
        </w:tc>
        <w:tc>
          <w:tcPr>
            <w:tcW w:w="14738" w:type="dxa"/>
            <w:gridSpan w:val="5"/>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sz w:val="18"/>
                <w:szCs w:val="18"/>
              </w:rPr>
            </w:pPr>
            <w:r w:rsidRPr="009E0E58">
              <w:rPr>
                <w:b/>
                <w:i/>
                <w:sz w:val="18"/>
                <w:szCs w:val="18"/>
              </w:rPr>
              <w:t>Котловое оборудование:</w:t>
            </w:r>
          </w:p>
        </w:tc>
      </w:tr>
      <w:tr w:rsidR="00305FF8" w:rsidRPr="009E0E58" w:rsidTr="00482320">
        <w:trPr>
          <w:gridAfter w:val="4"/>
          <w:wAfter w:w="13593" w:type="dxa"/>
          <w:trHeight w:val="431"/>
        </w:trPr>
        <w:tc>
          <w:tcPr>
            <w:tcW w:w="822" w:type="dxa"/>
            <w:vMerge w:val="restart"/>
            <w:tcBorders>
              <w:top w:val="single" w:sz="4" w:space="0" w:color="000000"/>
              <w:left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000000"/>
              <w:left w:val="single" w:sz="4" w:space="0" w:color="000000"/>
              <w:bottom w:val="single" w:sz="4" w:space="0" w:color="auto"/>
            </w:tcBorders>
          </w:tcPr>
          <w:p w:rsidR="00305FF8" w:rsidRPr="009E0E58" w:rsidRDefault="00305FF8" w:rsidP="00482320">
            <w:pPr>
              <w:rPr>
                <w:b/>
                <w:i/>
                <w:sz w:val="18"/>
                <w:szCs w:val="18"/>
              </w:rPr>
            </w:pPr>
            <w:r w:rsidRPr="009E0E58">
              <w:rPr>
                <w:b/>
                <w:i/>
                <w:sz w:val="18"/>
                <w:szCs w:val="18"/>
              </w:rPr>
              <w:t xml:space="preserve">-котел № 1 </w:t>
            </w:r>
          </w:p>
          <w:p w:rsidR="00305FF8" w:rsidRPr="009E0E58" w:rsidRDefault="00305FF8" w:rsidP="00482320">
            <w:pPr>
              <w:rPr>
                <w:i/>
                <w:sz w:val="18"/>
                <w:szCs w:val="18"/>
              </w:rPr>
            </w:pPr>
            <w:r w:rsidRPr="009E0E58">
              <w:rPr>
                <w:i/>
                <w:sz w:val="18"/>
                <w:szCs w:val="18"/>
              </w:rPr>
              <w:t>ДКВР 2,5/13 заводской № 7761 регистрационный №16982</w:t>
            </w:r>
          </w:p>
        </w:tc>
        <w:tc>
          <w:tcPr>
            <w:tcW w:w="1420" w:type="dxa"/>
            <w:tcBorders>
              <w:top w:val="single" w:sz="4" w:space="0" w:color="000000"/>
              <w:left w:val="single" w:sz="4" w:space="0" w:color="000000"/>
              <w:bottom w:val="single" w:sz="4" w:space="0" w:color="auto"/>
            </w:tcBorders>
          </w:tcPr>
          <w:p w:rsidR="00305FF8" w:rsidRPr="009E0E58" w:rsidRDefault="00305FF8" w:rsidP="00482320">
            <w:pPr>
              <w:jc w:val="center"/>
              <w:rPr>
                <w:sz w:val="18"/>
                <w:szCs w:val="18"/>
              </w:rPr>
            </w:pPr>
            <w:r w:rsidRPr="009E0E58">
              <w:rPr>
                <w:sz w:val="18"/>
                <w:szCs w:val="18"/>
              </w:rPr>
              <w:t>1971г.</w:t>
            </w:r>
          </w:p>
          <w:p w:rsidR="00305FF8" w:rsidRPr="009E0E58" w:rsidRDefault="00305FF8" w:rsidP="00482320">
            <w:pPr>
              <w:rPr>
                <w:sz w:val="18"/>
                <w:szCs w:val="18"/>
              </w:rPr>
            </w:pPr>
          </w:p>
        </w:tc>
        <w:tc>
          <w:tcPr>
            <w:tcW w:w="1843" w:type="dxa"/>
            <w:tcBorders>
              <w:top w:val="single" w:sz="4" w:space="0" w:color="000000"/>
              <w:left w:val="single" w:sz="4" w:space="0" w:color="000000"/>
              <w:bottom w:val="single" w:sz="4" w:space="0" w:color="auto"/>
            </w:tcBorders>
          </w:tcPr>
          <w:p w:rsidR="00305FF8" w:rsidRPr="009E0E58" w:rsidRDefault="00305FF8" w:rsidP="00482320">
            <w:pPr>
              <w:jc w:val="center"/>
              <w:rPr>
                <w:i/>
                <w:sz w:val="18"/>
                <w:szCs w:val="18"/>
              </w:rPr>
            </w:pPr>
            <w:r w:rsidRPr="009E0E58">
              <w:rPr>
                <w:i/>
                <w:sz w:val="18"/>
                <w:szCs w:val="18"/>
              </w:rPr>
              <w:t>Произв.=2,5т/час</w:t>
            </w:r>
          </w:p>
          <w:p w:rsidR="00305FF8" w:rsidRPr="009E0E58" w:rsidRDefault="00305FF8" w:rsidP="00482320">
            <w:pPr>
              <w:jc w:val="center"/>
              <w:rPr>
                <w:i/>
                <w:sz w:val="18"/>
                <w:szCs w:val="18"/>
              </w:rPr>
            </w:pPr>
            <w:r w:rsidRPr="009E0E58">
              <w:rPr>
                <w:i/>
                <w:sz w:val="18"/>
                <w:szCs w:val="18"/>
              </w:rPr>
              <w:t>Р=13кгс/см2</w:t>
            </w: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i/>
                <w:sz w:val="18"/>
                <w:szCs w:val="18"/>
              </w:rPr>
            </w:pPr>
            <w:r w:rsidRPr="009E0E58">
              <w:rPr>
                <w:i/>
                <w:sz w:val="18"/>
                <w:szCs w:val="18"/>
              </w:rPr>
              <w:t>Технически исправен</w:t>
            </w:r>
          </w:p>
          <w:p w:rsidR="00305FF8" w:rsidRPr="009E0E58" w:rsidRDefault="00305FF8" w:rsidP="00482320">
            <w:pPr>
              <w:snapToGrid w:val="0"/>
              <w:rPr>
                <w:i/>
                <w:sz w:val="18"/>
                <w:szCs w:val="18"/>
              </w:rPr>
            </w:pPr>
          </w:p>
        </w:tc>
        <w:tc>
          <w:tcPr>
            <w:tcW w:w="1981" w:type="dxa"/>
            <w:vMerge w:val="restart"/>
            <w:tcBorders>
              <w:top w:val="single" w:sz="4" w:space="0" w:color="000000"/>
              <w:left w:val="single" w:sz="4" w:space="0" w:color="000000"/>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Height w:val="209"/>
        </w:trPr>
        <w:tc>
          <w:tcPr>
            <w:tcW w:w="822" w:type="dxa"/>
            <w:vMerge/>
            <w:tcBorders>
              <w:left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auto"/>
              <w:left w:val="single" w:sz="4" w:space="0" w:color="000000"/>
              <w:bottom w:val="single" w:sz="4" w:space="0" w:color="auto"/>
            </w:tcBorders>
          </w:tcPr>
          <w:p w:rsidR="00305FF8" w:rsidRPr="009E0E58" w:rsidRDefault="00305FF8" w:rsidP="00482320">
            <w:pPr>
              <w:rPr>
                <w:b/>
                <w:i/>
                <w:sz w:val="18"/>
                <w:szCs w:val="18"/>
              </w:rPr>
            </w:pPr>
            <w:r w:rsidRPr="009E0E58">
              <w:rPr>
                <w:i/>
                <w:sz w:val="18"/>
                <w:szCs w:val="18"/>
              </w:rPr>
              <w:t>- экономайзер ВЭ-1-14П</w:t>
            </w:r>
          </w:p>
        </w:tc>
        <w:tc>
          <w:tcPr>
            <w:tcW w:w="1420" w:type="dxa"/>
            <w:tcBorders>
              <w:top w:val="single" w:sz="4" w:space="0" w:color="auto"/>
              <w:left w:val="single" w:sz="4" w:space="0" w:color="000000"/>
              <w:bottom w:val="single" w:sz="4" w:space="0" w:color="auto"/>
            </w:tcBorders>
          </w:tcPr>
          <w:p w:rsidR="00305FF8" w:rsidRPr="009E0E58" w:rsidRDefault="00305FF8" w:rsidP="00482320">
            <w:pPr>
              <w:jc w:val="center"/>
              <w:rPr>
                <w:sz w:val="18"/>
                <w:szCs w:val="18"/>
              </w:rPr>
            </w:pPr>
            <w:r w:rsidRPr="009E0E58">
              <w:rPr>
                <w:sz w:val="18"/>
                <w:szCs w:val="18"/>
              </w:rPr>
              <w:t>1971г.</w:t>
            </w:r>
          </w:p>
        </w:tc>
        <w:tc>
          <w:tcPr>
            <w:tcW w:w="1843" w:type="dxa"/>
            <w:tcBorders>
              <w:top w:val="single" w:sz="4" w:space="0" w:color="auto"/>
              <w:left w:val="single" w:sz="4" w:space="0" w:color="000000"/>
              <w:bottom w:val="single" w:sz="4" w:space="0" w:color="auto"/>
            </w:tcBorders>
          </w:tcPr>
          <w:p w:rsidR="00305FF8" w:rsidRPr="009E0E58" w:rsidRDefault="00305FF8" w:rsidP="00482320">
            <w:pPr>
              <w:snapToGrid w:val="0"/>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jc w:val="both"/>
              <w:rPr>
                <w:i/>
                <w:sz w:val="18"/>
                <w:szCs w:val="18"/>
              </w:rPr>
            </w:pPr>
            <w:r w:rsidRPr="009E0E58">
              <w:rPr>
                <w:i/>
                <w:sz w:val="18"/>
                <w:szCs w:val="18"/>
              </w:rPr>
              <w:t>Технически исправен</w:t>
            </w:r>
          </w:p>
        </w:tc>
        <w:tc>
          <w:tcPr>
            <w:tcW w:w="1981" w:type="dxa"/>
            <w:vMerge/>
            <w:tcBorders>
              <w:left w:val="single" w:sz="4" w:space="0" w:color="000000"/>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Height w:val="360"/>
        </w:trPr>
        <w:tc>
          <w:tcPr>
            <w:tcW w:w="822" w:type="dxa"/>
            <w:vMerge/>
            <w:tcBorders>
              <w:left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auto"/>
              <w:left w:val="single" w:sz="4" w:space="0" w:color="000000"/>
              <w:bottom w:val="single" w:sz="4" w:space="0" w:color="auto"/>
            </w:tcBorders>
          </w:tcPr>
          <w:p w:rsidR="00305FF8" w:rsidRPr="009E0E58" w:rsidRDefault="00305FF8" w:rsidP="00482320">
            <w:pPr>
              <w:rPr>
                <w:i/>
                <w:sz w:val="18"/>
                <w:szCs w:val="18"/>
              </w:rPr>
            </w:pPr>
            <w:r w:rsidRPr="009E0E58">
              <w:rPr>
                <w:i/>
                <w:sz w:val="18"/>
                <w:szCs w:val="18"/>
              </w:rPr>
              <w:t xml:space="preserve">-дымосос №1с электродвигателем марки 4АМ132М6 </w:t>
            </w:r>
          </w:p>
        </w:tc>
        <w:tc>
          <w:tcPr>
            <w:tcW w:w="1420" w:type="dxa"/>
            <w:tcBorders>
              <w:top w:val="single" w:sz="4" w:space="0" w:color="auto"/>
              <w:left w:val="single" w:sz="4" w:space="0" w:color="000000"/>
              <w:bottom w:val="single" w:sz="4" w:space="0" w:color="auto"/>
            </w:tcBorders>
          </w:tcPr>
          <w:p w:rsidR="00305FF8" w:rsidRPr="009E0E58" w:rsidRDefault="00305FF8" w:rsidP="00482320">
            <w:pPr>
              <w:jc w:val="center"/>
              <w:rPr>
                <w:sz w:val="18"/>
                <w:szCs w:val="18"/>
              </w:rPr>
            </w:pPr>
            <w:r w:rsidRPr="009E0E58">
              <w:rPr>
                <w:sz w:val="18"/>
                <w:szCs w:val="18"/>
              </w:rPr>
              <w:t>1971г.</w:t>
            </w:r>
          </w:p>
          <w:p w:rsidR="00305FF8" w:rsidRPr="009E0E58" w:rsidRDefault="00305FF8" w:rsidP="00482320">
            <w:pPr>
              <w:jc w:val="center"/>
              <w:rPr>
                <w:sz w:val="18"/>
                <w:szCs w:val="18"/>
              </w:rPr>
            </w:pPr>
          </w:p>
        </w:tc>
        <w:tc>
          <w:tcPr>
            <w:tcW w:w="1843" w:type="dxa"/>
            <w:tcBorders>
              <w:top w:val="single" w:sz="4" w:space="0" w:color="auto"/>
              <w:left w:val="single" w:sz="4" w:space="0" w:color="000000"/>
              <w:bottom w:val="single" w:sz="4" w:space="0" w:color="auto"/>
            </w:tcBorders>
          </w:tcPr>
          <w:p w:rsidR="00305FF8" w:rsidRPr="009E0E58" w:rsidRDefault="00305FF8" w:rsidP="00482320">
            <w:pPr>
              <w:jc w:val="center"/>
              <w:rPr>
                <w:i/>
                <w:sz w:val="18"/>
                <w:szCs w:val="18"/>
              </w:rPr>
            </w:pPr>
            <w:r w:rsidRPr="009E0E58">
              <w:rPr>
                <w:i/>
                <w:sz w:val="18"/>
                <w:szCs w:val="18"/>
                <w:lang w:val="en-US"/>
              </w:rPr>
              <w:t>N</w:t>
            </w:r>
            <w:r w:rsidRPr="009E0E58">
              <w:rPr>
                <w:i/>
                <w:sz w:val="18"/>
                <w:szCs w:val="18"/>
              </w:rPr>
              <w:t>=7,5кВт,</w:t>
            </w:r>
          </w:p>
          <w:p w:rsidR="00305FF8" w:rsidRPr="009E0E58" w:rsidRDefault="00305FF8" w:rsidP="00482320">
            <w:pPr>
              <w:snapToGrid w:val="0"/>
              <w:jc w:val="center"/>
              <w:rPr>
                <w:i/>
                <w:sz w:val="18"/>
                <w:szCs w:val="18"/>
              </w:rPr>
            </w:pPr>
            <w:r w:rsidRPr="009E0E58">
              <w:rPr>
                <w:i/>
                <w:sz w:val="18"/>
                <w:szCs w:val="18"/>
              </w:rPr>
              <w:t>П=950об/мин</w:t>
            </w:r>
          </w:p>
        </w:tc>
        <w:tc>
          <w:tcPr>
            <w:tcW w:w="4677" w:type="dxa"/>
            <w:tcBorders>
              <w:top w:val="single" w:sz="4" w:space="0" w:color="auto"/>
              <w:left w:val="single" w:sz="4" w:space="0" w:color="000000"/>
              <w:bottom w:val="single" w:sz="4" w:space="0" w:color="auto"/>
            </w:tcBorders>
          </w:tcPr>
          <w:p w:rsidR="00305FF8" w:rsidRPr="009E0E58" w:rsidRDefault="00305FF8" w:rsidP="00482320">
            <w:pPr>
              <w:jc w:val="both"/>
              <w:rPr>
                <w:i/>
                <w:sz w:val="18"/>
                <w:szCs w:val="18"/>
              </w:rPr>
            </w:pPr>
            <w:r w:rsidRPr="009E0E58">
              <w:rPr>
                <w:i/>
                <w:sz w:val="18"/>
                <w:szCs w:val="18"/>
              </w:rPr>
              <w:t>Технически исправен</w:t>
            </w:r>
          </w:p>
          <w:p w:rsidR="00305FF8" w:rsidRPr="009E0E58" w:rsidRDefault="00305FF8" w:rsidP="00482320">
            <w:pPr>
              <w:snapToGrid w:val="0"/>
              <w:rPr>
                <w:i/>
                <w:sz w:val="18"/>
                <w:szCs w:val="18"/>
              </w:rPr>
            </w:pPr>
          </w:p>
        </w:tc>
        <w:tc>
          <w:tcPr>
            <w:tcW w:w="1981" w:type="dxa"/>
            <w:vMerge/>
            <w:tcBorders>
              <w:left w:val="single" w:sz="4" w:space="0" w:color="000000"/>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Height w:val="561"/>
        </w:trPr>
        <w:tc>
          <w:tcPr>
            <w:tcW w:w="822" w:type="dxa"/>
            <w:vMerge/>
            <w:tcBorders>
              <w:left w:val="single" w:sz="4" w:space="0" w:color="000000"/>
              <w:bottom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auto"/>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дутьевой вентилятор №1с электродвигателем марки  АИР</w:t>
            </w:r>
          </w:p>
        </w:tc>
        <w:tc>
          <w:tcPr>
            <w:tcW w:w="1420" w:type="dxa"/>
            <w:tcBorders>
              <w:top w:val="single" w:sz="4" w:space="0" w:color="auto"/>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1971г.</w:t>
            </w:r>
          </w:p>
        </w:tc>
        <w:tc>
          <w:tcPr>
            <w:tcW w:w="1843" w:type="dxa"/>
            <w:tcBorders>
              <w:top w:val="single" w:sz="4" w:space="0" w:color="auto"/>
              <w:left w:val="single" w:sz="4" w:space="0" w:color="000000"/>
              <w:bottom w:val="single" w:sz="4" w:space="0" w:color="000000"/>
            </w:tcBorders>
          </w:tcPr>
          <w:p w:rsidR="00305FF8" w:rsidRPr="009E0E58" w:rsidRDefault="00305FF8" w:rsidP="00482320">
            <w:pPr>
              <w:snapToGrid w:val="0"/>
              <w:jc w:val="center"/>
              <w:rPr>
                <w:i/>
                <w:sz w:val="18"/>
                <w:szCs w:val="18"/>
              </w:rPr>
            </w:pPr>
          </w:p>
        </w:tc>
        <w:tc>
          <w:tcPr>
            <w:tcW w:w="4677" w:type="dxa"/>
            <w:tcBorders>
              <w:top w:val="single" w:sz="4" w:space="0" w:color="auto"/>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Технически исправен</w:t>
            </w:r>
          </w:p>
        </w:tc>
        <w:tc>
          <w:tcPr>
            <w:tcW w:w="1981" w:type="dxa"/>
            <w:vMerge/>
            <w:tcBorders>
              <w:left w:val="single" w:sz="4" w:space="0" w:color="000000"/>
              <w:bottom w:val="single" w:sz="4" w:space="0" w:color="000000"/>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Height w:val="495"/>
        </w:trPr>
        <w:tc>
          <w:tcPr>
            <w:tcW w:w="822" w:type="dxa"/>
            <w:vMerge w:val="restart"/>
            <w:tcBorders>
              <w:top w:val="single" w:sz="4" w:space="0" w:color="000000"/>
              <w:left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000000"/>
              <w:left w:val="single" w:sz="4" w:space="0" w:color="000000"/>
              <w:bottom w:val="single" w:sz="4" w:space="0" w:color="auto"/>
            </w:tcBorders>
          </w:tcPr>
          <w:p w:rsidR="00305FF8" w:rsidRPr="009E0E58" w:rsidRDefault="00305FF8" w:rsidP="00482320">
            <w:pPr>
              <w:rPr>
                <w:b/>
                <w:i/>
                <w:sz w:val="18"/>
                <w:szCs w:val="18"/>
              </w:rPr>
            </w:pPr>
            <w:r w:rsidRPr="009E0E58">
              <w:rPr>
                <w:b/>
                <w:i/>
                <w:sz w:val="18"/>
                <w:szCs w:val="18"/>
              </w:rPr>
              <w:t>-котел № 2</w:t>
            </w:r>
          </w:p>
          <w:p w:rsidR="00305FF8" w:rsidRPr="009E0E58" w:rsidRDefault="00305FF8" w:rsidP="00482320">
            <w:pPr>
              <w:rPr>
                <w:i/>
                <w:sz w:val="18"/>
                <w:szCs w:val="18"/>
              </w:rPr>
            </w:pPr>
            <w:r w:rsidRPr="009E0E58">
              <w:rPr>
                <w:i/>
                <w:sz w:val="18"/>
                <w:szCs w:val="18"/>
              </w:rPr>
              <w:t>ДКВР 2,5/13 заводской №6967 регистрационный № 16983</w:t>
            </w:r>
          </w:p>
        </w:tc>
        <w:tc>
          <w:tcPr>
            <w:tcW w:w="1420" w:type="dxa"/>
            <w:tcBorders>
              <w:top w:val="single" w:sz="4" w:space="0" w:color="000000"/>
              <w:left w:val="single" w:sz="4" w:space="0" w:color="000000"/>
              <w:bottom w:val="single" w:sz="4" w:space="0" w:color="auto"/>
            </w:tcBorders>
          </w:tcPr>
          <w:p w:rsidR="00305FF8" w:rsidRPr="009E0E58" w:rsidRDefault="00305FF8" w:rsidP="00482320">
            <w:pPr>
              <w:jc w:val="center"/>
              <w:rPr>
                <w:sz w:val="18"/>
                <w:szCs w:val="18"/>
              </w:rPr>
            </w:pPr>
            <w:r w:rsidRPr="009E0E58">
              <w:rPr>
                <w:sz w:val="18"/>
                <w:szCs w:val="18"/>
              </w:rPr>
              <w:t>1971г.</w:t>
            </w:r>
          </w:p>
          <w:p w:rsidR="00305FF8" w:rsidRPr="009E0E58" w:rsidRDefault="00305FF8" w:rsidP="00482320">
            <w:pPr>
              <w:rPr>
                <w:sz w:val="18"/>
                <w:szCs w:val="18"/>
              </w:rPr>
            </w:pPr>
          </w:p>
        </w:tc>
        <w:tc>
          <w:tcPr>
            <w:tcW w:w="1843" w:type="dxa"/>
            <w:tcBorders>
              <w:top w:val="single" w:sz="4" w:space="0" w:color="000000"/>
              <w:left w:val="single" w:sz="4" w:space="0" w:color="000000"/>
              <w:bottom w:val="single" w:sz="4" w:space="0" w:color="auto"/>
            </w:tcBorders>
          </w:tcPr>
          <w:p w:rsidR="00305FF8" w:rsidRPr="009E0E58" w:rsidRDefault="00305FF8" w:rsidP="00482320">
            <w:pPr>
              <w:jc w:val="center"/>
              <w:rPr>
                <w:i/>
                <w:sz w:val="18"/>
                <w:szCs w:val="18"/>
              </w:rPr>
            </w:pPr>
            <w:r w:rsidRPr="009E0E58">
              <w:rPr>
                <w:i/>
                <w:sz w:val="18"/>
                <w:szCs w:val="18"/>
              </w:rPr>
              <w:t>Произв.=2,5т/час</w:t>
            </w:r>
          </w:p>
          <w:p w:rsidR="00305FF8" w:rsidRPr="009E0E58" w:rsidRDefault="00305FF8" w:rsidP="00482320">
            <w:pPr>
              <w:jc w:val="center"/>
              <w:rPr>
                <w:i/>
                <w:sz w:val="18"/>
                <w:szCs w:val="18"/>
              </w:rPr>
            </w:pPr>
            <w:r w:rsidRPr="009E0E58">
              <w:rPr>
                <w:i/>
                <w:sz w:val="18"/>
                <w:szCs w:val="18"/>
              </w:rPr>
              <w:t>Р=13кгс/см2</w:t>
            </w: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i/>
                <w:sz w:val="18"/>
                <w:szCs w:val="18"/>
              </w:rPr>
            </w:pPr>
            <w:r w:rsidRPr="009E0E58">
              <w:rPr>
                <w:i/>
                <w:sz w:val="18"/>
                <w:szCs w:val="18"/>
              </w:rPr>
              <w:t>Технически исправен</w:t>
            </w:r>
          </w:p>
          <w:p w:rsidR="00305FF8" w:rsidRPr="009E0E58" w:rsidRDefault="00305FF8" w:rsidP="00482320">
            <w:pPr>
              <w:snapToGrid w:val="0"/>
              <w:rPr>
                <w:i/>
                <w:sz w:val="18"/>
                <w:szCs w:val="18"/>
              </w:rPr>
            </w:pPr>
          </w:p>
        </w:tc>
        <w:tc>
          <w:tcPr>
            <w:tcW w:w="1981" w:type="dxa"/>
            <w:vMerge w:val="restart"/>
            <w:tcBorders>
              <w:top w:val="single" w:sz="4" w:space="0" w:color="000000"/>
              <w:left w:val="single" w:sz="4" w:space="0" w:color="000000"/>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Height w:val="356"/>
        </w:trPr>
        <w:tc>
          <w:tcPr>
            <w:tcW w:w="822" w:type="dxa"/>
            <w:vMerge/>
            <w:tcBorders>
              <w:left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auto"/>
              <w:left w:val="single" w:sz="4" w:space="0" w:color="000000"/>
              <w:bottom w:val="single" w:sz="4" w:space="0" w:color="auto"/>
            </w:tcBorders>
          </w:tcPr>
          <w:p w:rsidR="00305FF8" w:rsidRPr="009E0E58" w:rsidRDefault="00305FF8" w:rsidP="00482320">
            <w:pPr>
              <w:rPr>
                <w:b/>
                <w:i/>
                <w:sz w:val="18"/>
                <w:szCs w:val="18"/>
              </w:rPr>
            </w:pPr>
            <w:r w:rsidRPr="009E0E58">
              <w:rPr>
                <w:i/>
                <w:sz w:val="18"/>
                <w:szCs w:val="18"/>
              </w:rPr>
              <w:t>- экономайзер ВЭ-1-14П</w:t>
            </w:r>
          </w:p>
        </w:tc>
        <w:tc>
          <w:tcPr>
            <w:tcW w:w="1420" w:type="dxa"/>
            <w:tcBorders>
              <w:top w:val="single" w:sz="4" w:space="0" w:color="auto"/>
              <w:left w:val="single" w:sz="4" w:space="0" w:color="000000"/>
              <w:bottom w:val="single" w:sz="4" w:space="0" w:color="auto"/>
            </w:tcBorders>
          </w:tcPr>
          <w:p w:rsidR="00305FF8" w:rsidRPr="009E0E58" w:rsidRDefault="00305FF8" w:rsidP="00482320">
            <w:pPr>
              <w:jc w:val="center"/>
              <w:rPr>
                <w:sz w:val="18"/>
                <w:szCs w:val="18"/>
              </w:rPr>
            </w:pPr>
            <w:r w:rsidRPr="009E0E58">
              <w:rPr>
                <w:sz w:val="18"/>
                <w:szCs w:val="18"/>
              </w:rPr>
              <w:t>1971г.</w:t>
            </w:r>
          </w:p>
        </w:tc>
        <w:tc>
          <w:tcPr>
            <w:tcW w:w="1843" w:type="dxa"/>
            <w:tcBorders>
              <w:top w:val="single" w:sz="4" w:space="0" w:color="auto"/>
              <w:left w:val="single" w:sz="4" w:space="0" w:color="000000"/>
              <w:bottom w:val="single" w:sz="4" w:space="0" w:color="auto"/>
            </w:tcBorders>
          </w:tcPr>
          <w:p w:rsidR="00305FF8" w:rsidRPr="009E0E58" w:rsidRDefault="00305FF8" w:rsidP="00482320">
            <w:pPr>
              <w:snapToGrid w:val="0"/>
              <w:rPr>
                <w:i/>
                <w:sz w:val="18"/>
                <w:szCs w:val="18"/>
              </w:rPr>
            </w:pPr>
          </w:p>
        </w:tc>
        <w:tc>
          <w:tcPr>
            <w:tcW w:w="4677" w:type="dxa"/>
            <w:tcBorders>
              <w:top w:val="single" w:sz="4" w:space="0" w:color="auto"/>
              <w:left w:val="single" w:sz="4" w:space="0" w:color="000000"/>
              <w:bottom w:val="single" w:sz="4" w:space="0" w:color="auto"/>
            </w:tcBorders>
          </w:tcPr>
          <w:p w:rsidR="00305FF8" w:rsidRPr="009E0E58" w:rsidRDefault="00305FF8" w:rsidP="00482320">
            <w:pPr>
              <w:jc w:val="both"/>
              <w:rPr>
                <w:i/>
                <w:sz w:val="18"/>
                <w:szCs w:val="18"/>
              </w:rPr>
            </w:pPr>
            <w:r w:rsidRPr="009E0E58">
              <w:rPr>
                <w:i/>
                <w:sz w:val="18"/>
                <w:szCs w:val="18"/>
              </w:rPr>
              <w:t>Технически исправен</w:t>
            </w:r>
          </w:p>
        </w:tc>
        <w:tc>
          <w:tcPr>
            <w:tcW w:w="1981" w:type="dxa"/>
            <w:vMerge/>
            <w:tcBorders>
              <w:left w:val="single" w:sz="4" w:space="0" w:color="000000"/>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Height w:val="471"/>
        </w:trPr>
        <w:tc>
          <w:tcPr>
            <w:tcW w:w="822" w:type="dxa"/>
            <w:vMerge/>
            <w:tcBorders>
              <w:left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auto"/>
              <w:left w:val="single" w:sz="4" w:space="0" w:color="000000"/>
              <w:bottom w:val="single" w:sz="4" w:space="0" w:color="auto"/>
            </w:tcBorders>
          </w:tcPr>
          <w:p w:rsidR="00305FF8" w:rsidRPr="009E0E58" w:rsidRDefault="00305FF8" w:rsidP="00482320">
            <w:pPr>
              <w:rPr>
                <w:i/>
                <w:sz w:val="18"/>
                <w:szCs w:val="18"/>
              </w:rPr>
            </w:pPr>
            <w:r w:rsidRPr="009E0E58">
              <w:rPr>
                <w:i/>
                <w:sz w:val="18"/>
                <w:szCs w:val="18"/>
              </w:rPr>
              <w:t>-дымосос № 2 с электродвигателем марки АИР180М6УЗ</w:t>
            </w:r>
          </w:p>
        </w:tc>
        <w:tc>
          <w:tcPr>
            <w:tcW w:w="1420" w:type="dxa"/>
            <w:tcBorders>
              <w:top w:val="single" w:sz="4" w:space="0" w:color="auto"/>
              <w:left w:val="single" w:sz="4" w:space="0" w:color="000000"/>
              <w:bottom w:val="single" w:sz="4" w:space="0" w:color="auto"/>
            </w:tcBorders>
          </w:tcPr>
          <w:p w:rsidR="00305FF8" w:rsidRPr="009E0E58" w:rsidRDefault="00305FF8" w:rsidP="00482320">
            <w:pPr>
              <w:jc w:val="center"/>
              <w:rPr>
                <w:sz w:val="18"/>
                <w:szCs w:val="18"/>
              </w:rPr>
            </w:pPr>
            <w:r w:rsidRPr="009E0E58">
              <w:rPr>
                <w:sz w:val="18"/>
                <w:szCs w:val="18"/>
              </w:rPr>
              <w:t>1971г.</w:t>
            </w:r>
          </w:p>
        </w:tc>
        <w:tc>
          <w:tcPr>
            <w:tcW w:w="1843" w:type="dxa"/>
            <w:tcBorders>
              <w:top w:val="single" w:sz="4" w:space="0" w:color="auto"/>
              <w:left w:val="single" w:sz="4" w:space="0" w:color="000000"/>
              <w:bottom w:val="single" w:sz="4" w:space="0" w:color="auto"/>
            </w:tcBorders>
          </w:tcPr>
          <w:p w:rsidR="00305FF8" w:rsidRPr="009E0E58" w:rsidRDefault="00305FF8" w:rsidP="00482320">
            <w:pPr>
              <w:jc w:val="center"/>
              <w:rPr>
                <w:i/>
                <w:sz w:val="18"/>
                <w:szCs w:val="18"/>
              </w:rPr>
            </w:pPr>
            <w:r w:rsidRPr="009E0E58">
              <w:rPr>
                <w:i/>
                <w:sz w:val="18"/>
                <w:szCs w:val="18"/>
                <w:lang w:val="en-US"/>
              </w:rPr>
              <w:t>N</w:t>
            </w:r>
            <w:r w:rsidRPr="009E0E58">
              <w:rPr>
                <w:i/>
                <w:sz w:val="18"/>
                <w:szCs w:val="18"/>
              </w:rPr>
              <w:t>=18,5кВт,</w:t>
            </w:r>
          </w:p>
          <w:p w:rsidR="00305FF8" w:rsidRPr="009E0E58" w:rsidRDefault="00305FF8" w:rsidP="00482320">
            <w:pPr>
              <w:jc w:val="center"/>
              <w:rPr>
                <w:i/>
                <w:sz w:val="18"/>
                <w:szCs w:val="18"/>
              </w:rPr>
            </w:pPr>
            <w:r w:rsidRPr="009E0E58">
              <w:rPr>
                <w:i/>
                <w:sz w:val="18"/>
                <w:szCs w:val="18"/>
              </w:rPr>
              <w:t>П=975об/мин</w:t>
            </w:r>
          </w:p>
        </w:tc>
        <w:tc>
          <w:tcPr>
            <w:tcW w:w="4677" w:type="dxa"/>
            <w:tcBorders>
              <w:top w:val="single" w:sz="4" w:space="0" w:color="auto"/>
              <w:left w:val="single" w:sz="4" w:space="0" w:color="000000"/>
              <w:bottom w:val="single" w:sz="4" w:space="0" w:color="auto"/>
            </w:tcBorders>
          </w:tcPr>
          <w:p w:rsidR="00305FF8" w:rsidRPr="009E0E58" w:rsidRDefault="00305FF8" w:rsidP="00482320">
            <w:pPr>
              <w:jc w:val="both"/>
              <w:rPr>
                <w:i/>
                <w:sz w:val="18"/>
                <w:szCs w:val="18"/>
              </w:rPr>
            </w:pPr>
            <w:r w:rsidRPr="009E0E58">
              <w:rPr>
                <w:i/>
                <w:sz w:val="18"/>
                <w:szCs w:val="18"/>
              </w:rPr>
              <w:t>Технически исправен</w:t>
            </w:r>
          </w:p>
          <w:p w:rsidR="00305FF8" w:rsidRPr="009E0E58" w:rsidRDefault="00305FF8" w:rsidP="00482320">
            <w:pPr>
              <w:snapToGrid w:val="0"/>
              <w:rPr>
                <w:i/>
                <w:sz w:val="18"/>
                <w:szCs w:val="18"/>
              </w:rPr>
            </w:pPr>
          </w:p>
        </w:tc>
        <w:tc>
          <w:tcPr>
            <w:tcW w:w="1981" w:type="dxa"/>
            <w:vMerge/>
            <w:tcBorders>
              <w:left w:val="single" w:sz="4" w:space="0" w:color="000000"/>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Height w:val="540"/>
        </w:trPr>
        <w:tc>
          <w:tcPr>
            <w:tcW w:w="822" w:type="dxa"/>
            <w:vMerge/>
            <w:tcBorders>
              <w:left w:val="single" w:sz="4" w:space="0" w:color="000000"/>
              <w:bottom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auto"/>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дутьевой вентилятор № 2 с электродвигателем марки  АЕ160М4У2</w:t>
            </w:r>
          </w:p>
        </w:tc>
        <w:tc>
          <w:tcPr>
            <w:tcW w:w="1420" w:type="dxa"/>
            <w:tcBorders>
              <w:top w:val="single" w:sz="4" w:space="0" w:color="auto"/>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1971г.</w:t>
            </w:r>
          </w:p>
        </w:tc>
        <w:tc>
          <w:tcPr>
            <w:tcW w:w="1843" w:type="dxa"/>
            <w:tcBorders>
              <w:top w:val="single" w:sz="4" w:space="0" w:color="auto"/>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N</w:t>
            </w:r>
            <w:r w:rsidRPr="009E0E58">
              <w:rPr>
                <w:i/>
                <w:sz w:val="18"/>
                <w:szCs w:val="18"/>
              </w:rPr>
              <w:t>=11кВт,</w:t>
            </w:r>
          </w:p>
          <w:p w:rsidR="00305FF8" w:rsidRPr="009E0E58" w:rsidRDefault="00305FF8" w:rsidP="00482320">
            <w:pPr>
              <w:snapToGrid w:val="0"/>
              <w:jc w:val="center"/>
              <w:rPr>
                <w:i/>
                <w:sz w:val="18"/>
                <w:szCs w:val="18"/>
              </w:rPr>
            </w:pPr>
            <w:r w:rsidRPr="009E0E58">
              <w:rPr>
                <w:i/>
                <w:sz w:val="18"/>
                <w:szCs w:val="18"/>
              </w:rPr>
              <w:t>П=1460об/мин</w:t>
            </w:r>
          </w:p>
        </w:tc>
        <w:tc>
          <w:tcPr>
            <w:tcW w:w="4677" w:type="dxa"/>
            <w:tcBorders>
              <w:top w:val="single" w:sz="4" w:space="0" w:color="auto"/>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Технически исправен</w:t>
            </w:r>
          </w:p>
        </w:tc>
        <w:tc>
          <w:tcPr>
            <w:tcW w:w="1981" w:type="dxa"/>
            <w:vMerge/>
            <w:tcBorders>
              <w:left w:val="single" w:sz="4" w:space="0" w:color="000000"/>
              <w:bottom w:val="single" w:sz="4" w:space="0" w:color="000000"/>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2.1.2</w:t>
            </w:r>
          </w:p>
        </w:tc>
        <w:tc>
          <w:tcPr>
            <w:tcW w:w="14738" w:type="dxa"/>
            <w:gridSpan w:val="5"/>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sz w:val="18"/>
                <w:szCs w:val="18"/>
              </w:rPr>
            </w:pPr>
            <w:r w:rsidRPr="009E0E58">
              <w:rPr>
                <w:b/>
                <w:i/>
                <w:sz w:val="18"/>
                <w:szCs w:val="18"/>
              </w:rPr>
              <w:t>Оборудование мазутоподачи:</w:t>
            </w: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мазутоподогреватель</w:t>
            </w:r>
          </w:p>
          <w:p w:rsidR="00305FF8" w:rsidRPr="009E0E58" w:rsidRDefault="00305FF8" w:rsidP="00482320">
            <w:pPr>
              <w:rPr>
                <w:i/>
                <w:sz w:val="18"/>
                <w:szCs w:val="18"/>
              </w:rPr>
            </w:pPr>
            <w:r w:rsidRPr="009E0E58">
              <w:rPr>
                <w:i/>
                <w:sz w:val="18"/>
                <w:szCs w:val="18"/>
              </w:rPr>
              <w:t>ПМ-26-5 заводской №2577</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2003г.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rPr>
              <w:t>Ррабмаз.=2,5кгс/см2</w:t>
            </w:r>
          </w:p>
          <w:p w:rsidR="00305FF8" w:rsidRPr="009E0E58" w:rsidRDefault="00305FF8" w:rsidP="00482320">
            <w:pPr>
              <w:jc w:val="center"/>
              <w:rPr>
                <w:i/>
                <w:sz w:val="18"/>
                <w:szCs w:val="18"/>
              </w:rPr>
            </w:pPr>
            <w:r w:rsidRPr="009E0E58">
              <w:rPr>
                <w:i/>
                <w:sz w:val="18"/>
                <w:szCs w:val="18"/>
              </w:rPr>
              <w:t>Рпара=13кгс/см2</w:t>
            </w:r>
          </w:p>
          <w:p w:rsidR="00305FF8" w:rsidRPr="009E0E58" w:rsidRDefault="00305FF8" w:rsidP="00482320">
            <w:pPr>
              <w:jc w:val="center"/>
              <w:rPr>
                <w:i/>
                <w:sz w:val="18"/>
                <w:szCs w:val="18"/>
              </w:rPr>
            </w:pPr>
            <w:r w:rsidRPr="009E0E58">
              <w:rPr>
                <w:i/>
                <w:sz w:val="18"/>
                <w:szCs w:val="18"/>
              </w:rPr>
              <w:t>Произв.=6т/час</w:t>
            </w:r>
          </w:p>
        </w:tc>
        <w:tc>
          <w:tcPr>
            <w:tcW w:w="4677" w:type="dxa"/>
            <w:tcBorders>
              <w:top w:val="single" w:sz="4" w:space="0" w:color="000000"/>
              <w:left w:val="single" w:sz="4" w:space="0" w:color="000000"/>
              <w:bottom w:val="single" w:sz="4" w:space="0" w:color="000000"/>
            </w:tcBorders>
          </w:tcPr>
          <w:p w:rsidR="00305FF8" w:rsidRPr="009E0E58" w:rsidRDefault="00305FF8" w:rsidP="00482320">
            <w:pPr>
              <w:jc w:val="both"/>
              <w:rPr>
                <w:i/>
                <w:sz w:val="18"/>
                <w:szCs w:val="18"/>
              </w:rPr>
            </w:pPr>
            <w:r w:rsidRPr="009E0E58">
              <w:rPr>
                <w:i/>
                <w:sz w:val="18"/>
                <w:szCs w:val="18"/>
              </w:rPr>
              <w:t>Технически исправен</w:t>
            </w:r>
          </w:p>
          <w:p w:rsidR="00305FF8" w:rsidRPr="009E0E58" w:rsidRDefault="00305FF8" w:rsidP="00482320">
            <w:pPr>
              <w:snapToGrid w:val="0"/>
              <w:rPr>
                <w:i/>
                <w:sz w:val="18"/>
                <w:szCs w:val="18"/>
              </w:rPr>
            </w:pPr>
          </w:p>
        </w:tc>
        <w:tc>
          <w:tcPr>
            <w:tcW w:w="1981" w:type="dxa"/>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Height w:val="662"/>
        </w:trPr>
        <w:tc>
          <w:tcPr>
            <w:tcW w:w="822" w:type="dxa"/>
            <w:vMerge w:val="restart"/>
            <w:tcBorders>
              <w:top w:val="single" w:sz="4" w:space="0" w:color="000000"/>
              <w:left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000000"/>
              <w:left w:val="single" w:sz="4" w:space="0" w:color="000000"/>
              <w:bottom w:val="single" w:sz="4" w:space="0" w:color="auto"/>
            </w:tcBorders>
          </w:tcPr>
          <w:p w:rsidR="00305FF8" w:rsidRPr="009E0E58" w:rsidRDefault="00305FF8" w:rsidP="00482320">
            <w:pPr>
              <w:rPr>
                <w:i/>
                <w:sz w:val="18"/>
                <w:szCs w:val="18"/>
              </w:rPr>
            </w:pPr>
            <w:r w:rsidRPr="009E0E58">
              <w:rPr>
                <w:i/>
                <w:sz w:val="18"/>
                <w:szCs w:val="18"/>
              </w:rPr>
              <w:t>- насос подачи мазута №1марки НШ 32 М-3,</w:t>
            </w:r>
          </w:p>
          <w:p w:rsidR="00305FF8" w:rsidRPr="009E0E58" w:rsidRDefault="00305FF8" w:rsidP="00482320">
            <w:pPr>
              <w:rPr>
                <w:i/>
                <w:sz w:val="18"/>
                <w:szCs w:val="18"/>
              </w:rPr>
            </w:pPr>
            <w:r w:rsidRPr="009E0E58">
              <w:rPr>
                <w:i/>
                <w:sz w:val="18"/>
                <w:szCs w:val="18"/>
              </w:rPr>
              <w:t xml:space="preserve"> заводской №116411211с электродвигателем марки АИР100</w:t>
            </w:r>
            <w:r w:rsidRPr="009E0E58">
              <w:rPr>
                <w:i/>
                <w:sz w:val="18"/>
                <w:szCs w:val="18"/>
                <w:lang w:val="en-US"/>
              </w:rPr>
              <w:t>S</w:t>
            </w:r>
            <w:r w:rsidRPr="009E0E58">
              <w:rPr>
                <w:i/>
                <w:sz w:val="18"/>
                <w:szCs w:val="18"/>
              </w:rPr>
              <w:t>4УЗ;</w:t>
            </w:r>
          </w:p>
        </w:tc>
        <w:tc>
          <w:tcPr>
            <w:tcW w:w="1420" w:type="dxa"/>
            <w:tcBorders>
              <w:top w:val="single" w:sz="4" w:space="0" w:color="000000"/>
              <w:left w:val="single" w:sz="4" w:space="0" w:color="000000"/>
              <w:bottom w:val="single" w:sz="4" w:space="0" w:color="auto"/>
            </w:tcBorders>
          </w:tcPr>
          <w:p w:rsidR="00305FF8" w:rsidRPr="009E0E58" w:rsidRDefault="00305FF8" w:rsidP="00482320">
            <w:pPr>
              <w:jc w:val="center"/>
              <w:rPr>
                <w:sz w:val="18"/>
                <w:szCs w:val="18"/>
              </w:rPr>
            </w:pPr>
            <w:r w:rsidRPr="009E0E58">
              <w:rPr>
                <w:sz w:val="18"/>
                <w:szCs w:val="18"/>
              </w:rPr>
              <w:t>2012г.</w:t>
            </w:r>
          </w:p>
          <w:p w:rsidR="00305FF8" w:rsidRPr="009E0E58" w:rsidRDefault="00305FF8" w:rsidP="00482320">
            <w:pPr>
              <w:jc w:val="center"/>
              <w:rPr>
                <w:sz w:val="18"/>
                <w:szCs w:val="18"/>
              </w:rPr>
            </w:pPr>
          </w:p>
          <w:p w:rsidR="00305FF8" w:rsidRPr="009E0E58" w:rsidRDefault="00305FF8" w:rsidP="00482320">
            <w:pPr>
              <w:jc w:val="center"/>
              <w:rPr>
                <w:sz w:val="18"/>
                <w:szCs w:val="18"/>
              </w:rPr>
            </w:pPr>
          </w:p>
        </w:tc>
        <w:tc>
          <w:tcPr>
            <w:tcW w:w="1843" w:type="dxa"/>
            <w:tcBorders>
              <w:top w:val="single" w:sz="4" w:space="0" w:color="000000"/>
              <w:left w:val="single" w:sz="4" w:space="0" w:color="000000"/>
              <w:bottom w:val="single" w:sz="4" w:space="0" w:color="auto"/>
            </w:tcBorders>
          </w:tcPr>
          <w:p w:rsidR="00305FF8" w:rsidRPr="009E0E58" w:rsidRDefault="00305FF8" w:rsidP="00482320">
            <w:pPr>
              <w:jc w:val="center"/>
              <w:rPr>
                <w:i/>
                <w:sz w:val="18"/>
                <w:szCs w:val="18"/>
              </w:rPr>
            </w:pPr>
            <w:r w:rsidRPr="009E0E58">
              <w:rPr>
                <w:i/>
                <w:sz w:val="18"/>
                <w:szCs w:val="18"/>
              </w:rPr>
              <w:t>Произв=68,6л/мин</w:t>
            </w:r>
          </w:p>
          <w:p w:rsidR="00305FF8" w:rsidRPr="009E0E58" w:rsidRDefault="00305FF8" w:rsidP="00482320">
            <w:pPr>
              <w:jc w:val="center"/>
              <w:rPr>
                <w:i/>
                <w:sz w:val="18"/>
                <w:szCs w:val="18"/>
              </w:rPr>
            </w:pPr>
            <w:r w:rsidRPr="009E0E58">
              <w:rPr>
                <w:i/>
                <w:sz w:val="18"/>
                <w:szCs w:val="18"/>
              </w:rPr>
              <w:t>Рвых =16МПа</w:t>
            </w: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i/>
                <w:sz w:val="18"/>
                <w:szCs w:val="18"/>
              </w:rPr>
            </w:pPr>
            <w:r w:rsidRPr="009E0E58">
              <w:rPr>
                <w:i/>
                <w:sz w:val="18"/>
                <w:szCs w:val="18"/>
              </w:rPr>
              <w:t>Технически исправен</w:t>
            </w:r>
          </w:p>
          <w:p w:rsidR="00305FF8" w:rsidRPr="009E0E58" w:rsidRDefault="00305FF8" w:rsidP="00482320">
            <w:pPr>
              <w:jc w:val="both"/>
              <w:rPr>
                <w:i/>
                <w:sz w:val="18"/>
                <w:szCs w:val="18"/>
              </w:rPr>
            </w:pPr>
          </w:p>
          <w:p w:rsidR="00305FF8" w:rsidRPr="009E0E58" w:rsidRDefault="00305FF8" w:rsidP="00482320">
            <w:pPr>
              <w:snapToGrid w:val="0"/>
              <w:rPr>
                <w:i/>
                <w:sz w:val="18"/>
                <w:szCs w:val="18"/>
              </w:rPr>
            </w:pPr>
          </w:p>
        </w:tc>
        <w:tc>
          <w:tcPr>
            <w:tcW w:w="1981" w:type="dxa"/>
            <w:vMerge w:val="restart"/>
            <w:tcBorders>
              <w:top w:val="single" w:sz="4" w:space="0" w:color="000000"/>
              <w:left w:val="single" w:sz="4" w:space="0" w:color="000000"/>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Height w:val="397"/>
        </w:trPr>
        <w:tc>
          <w:tcPr>
            <w:tcW w:w="822" w:type="dxa"/>
            <w:vMerge/>
            <w:tcBorders>
              <w:left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auto"/>
              <w:left w:val="single" w:sz="4" w:space="0" w:color="000000"/>
              <w:bottom w:val="single" w:sz="4" w:space="0" w:color="auto"/>
            </w:tcBorders>
          </w:tcPr>
          <w:p w:rsidR="00305FF8" w:rsidRPr="009E0E58" w:rsidRDefault="00305FF8" w:rsidP="00482320">
            <w:pPr>
              <w:rPr>
                <w:i/>
                <w:sz w:val="18"/>
                <w:szCs w:val="18"/>
              </w:rPr>
            </w:pPr>
            <w:r w:rsidRPr="009E0E58">
              <w:rPr>
                <w:i/>
                <w:sz w:val="18"/>
                <w:szCs w:val="18"/>
              </w:rPr>
              <w:t>- насос подачи мазута № 2марки НМШ 5-25Ис электродвигателем марки АИР100</w:t>
            </w:r>
            <w:r w:rsidRPr="009E0E58">
              <w:rPr>
                <w:i/>
                <w:sz w:val="18"/>
                <w:szCs w:val="18"/>
                <w:lang w:val="en-US"/>
              </w:rPr>
              <w:t>S</w:t>
            </w:r>
            <w:r w:rsidRPr="009E0E58">
              <w:rPr>
                <w:i/>
                <w:sz w:val="18"/>
                <w:szCs w:val="18"/>
              </w:rPr>
              <w:t>4УЗ;</w:t>
            </w:r>
          </w:p>
        </w:tc>
        <w:tc>
          <w:tcPr>
            <w:tcW w:w="1420" w:type="dxa"/>
            <w:tcBorders>
              <w:top w:val="single" w:sz="4" w:space="0" w:color="auto"/>
              <w:left w:val="single" w:sz="4" w:space="0" w:color="000000"/>
              <w:bottom w:val="single" w:sz="4" w:space="0" w:color="auto"/>
            </w:tcBorders>
          </w:tcPr>
          <w:p w:rsidR="00305FF8" w:rsidRPr="009E0E58" w:rsidRDefault="00305FF8" w:rsidP="00482320">
            <w:pPr>
              <w:jc w:val="center"/>
              <w:rPr>
                <w:sz w:val="18"/>
                <w:szCs w:val="18"/>
              </w:rPr>
            </w:pPr>
          </w:p>
        </w:tc>
        <w:tc>
          <w:tcPr>
            <w:tcW w:w="1843" w:type="dxa"/>
            <w:tcBorders>
              <w:top w:val="single" w:sz="4" w:space="0" w:color="auto"/>
              <w:left w:val="single" w:sz="4" w:space="0" w:color="000000"/>
              <w:bottom w:val="single" w:sz="4" w:space="0" w:color="auto"/>
            </w:tcBorders>
          </w:tcPr>
          <w:p w:rsidR="00305FF8" w:rsidRPr="009E0E58" w:rsidRDefault="00305FF8" w:rsidP="00482320">
            <w:pPr>
              <w:jc w:val="center"/>
              <w:rPr>
                <w:i/>
                <w:sz w:val="18"/>
                <w:szCs w:val="18"/>
              </w:rPr>
            </w:pPr>
            <w:r w:rsidRPr="009E0E58">
              <w:rPr>
                <w:i/>
                <w:sz w:val="18"/>
                <w:szCs w:val="18"/>
                <w:lang w:val="en-US"/>
              </w:rPr>
              <w:t>N</w:t>
            </w:r>
            <w:r w:rsidRPr="009E0E58">
              <w:rPr>
                <w:i/>
                <w:sz w:val="18"/>
                <w:szCs w:val="18"/>
              </w:rPr>
              <w:t>=3кВт,</w:t>
            </w:r>
          </w:p>
          <w:p w:rsidR="00305FF8" w:rsidRPr="009E0E58" w:rsidRDefault="00305FF8" w:rsidP="00482320">
            <w:pPr>
              <w:jc w:val="center"/>
              <w:rPr>
                <w:i/>
                <w:sz w:val="18"/>
                <w:szCs w:val="18"/>
              </w:rPr>
            </w:pPr>
            <w:r w:rsidRPr="009E0E58">
              <w:rPr>
                <w:i/>
                <w:sz w:val="18"/>
                <w:szCs w:val="18"/>
              </w:rPr>
              <w:t>П=1410об/мин</w:t>
            </w:r>
          </w:p>
        </w:tc>
        <w:tc>
          <w:tcPr>
            <w:tcW w:w="4677" w:type="dxa"/>
            <w:tcBorders>
              <w:top w:val="single" w:sz="4" w:space="0" w:color="auto"/>
              <w:left w:val="single" w:sz="4" w:space="0" w:color="000000"/>
              <w:bottom w:val="single" w:sz="4" w:space="0" w:color="auto"/>
            </w:tcBorders>
          </w:tcPr>
          <w:p w:rsidR="00305FF8" w:rsidRPr="009E0E58" w:rsidRDefault="00305FF8" w:rsidP="00482320">
            <w:pPr>
              <w:jc w:val="both"/>
              <w:rPr>
                <w:i/>
                <w:sz w:val="18"/>
                <w:szCs w:val="18"/>
              </w:rPr>
            </w:pPr>
            <w:r w:rsidRPr="009E0E58">
              <w:rPr>
                <w:i/>
                <w:sz w:val="18"/>
                <w:szCs w:val="18"/>
              </w:rPr>
              <w:t>Неисправен, требуется замена</w:t>
            </w:r>
          </w:p>
          <w:p w:rsidR="00305FF8" w:rsidRPr="009E0E58" w:rsidRDefault="00305FF8" w:rsidP="00482320">
            <w:pPr>
              <w:snapToGrid w:val="0"/>
              <w:rPr>
                <w:i/>
                <w:sz w:val="18"/>
                <w:szCs w:val="18"/>
              </w:rPr>
            </w:pPr>
          </w:p>
        </w:tc>
        <w:tc>
          <w:tcPr>
            <w:tcW w:w="1981" w:type="dxa"/>
            <w:vMerge/>
            <w:tcBorders>
              <w:left w:val="single" w:sz="4" w:space="0" w:color="000000"/>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Height w:val="397"/>
        </w:trPr>
        <w:tc>
          <w:tcPr>
            <w:tcW w:w="822" w:type="dxa"/>
            <w:vMerge/>
            <w:tcBorders>
              <w:left w:val="single" w:sz="4" w:space="0" w:color="000000"/>
              <w:bottom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auto"/>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насос подачи мазута № 3марки НМШ 5-25И  с электродвигателем маркиАОЛ 32-2</w:t>
            </w:r>
          </w:p>
        </w:tc>
        <w:tc>
          <w:tcPr>
            <w:tcW w:w="1420" w:type="dxa"/>
            <w:tcBorders>
              <w:top w:val="single" w:sz="4" w:space="0" w:color="auto"/>
              <w:left w:val="single" w:sz="4" w:space="0" w:color="000000"/>
              <w:bottom w:val="single" w:sz="4" w:space="0" w:color="000000"/>
            </w:tcBorders>
          </w:tcPr>
          <w:p w:rsidR="00305FF8" w:rsidRPr="009E0E58" w:rsidRDefault="00305FF8" w:rsidP="00482320">
            <w:pPr>
              <w:jc w:val="center"/>
              <w:rPr>
                <w:sz w:val="18"/>
                <w:szCs w:val="18"/>
              </w:rPr>
            </w:pPr>
          </w:p>
        </w:tc>
        <w:tc>
          <w:tcPr>
            <w:tcW w:w="1843" w:type="dxa"/>
            <w:tcBorders>
              <w:top w:val="single" w:sz="4" w:space="0" w:color="auto"/>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N</w:t>
            </w:r>
            <w:r w:rsidRPr="009E0E58">
              <w:rPr>
                <w:i/>
                <w:sz w:val="18"/>
                <w:szCs w:val="18"/>
              </w:rPr>
              <w:t>=3кВт,</w:t>
            </w:r>
          </w:p>
          <w:p w:rsidR="00305FF8" w:rsidRPr="009E0E58" w:rsidRDefault="00305FF8" w:rsidP="00482320">
            <w:pPr>
              <w:jc w:val="center"/>
              <w:rPr>
                <w:i/>
                <w:sz w:val="18"/>
                <w:szCs w:val="18"/>
              </w:rPr>
            </w:pPr>
            <w:r w:rsidRPr="009E0E58">
              <w:rPr>
                <w:i/>
                <w:sz w:val="18"/>
                <w:szCs w:val="18"/>
              </w:rPr>
              <w:t>П=1410об/мин</w:t>
            </w:r>
          </w:p>
        </w:tc>
        <w:tc>
          <w:tcPr>
            <w:tcW w:w="4677" w:type="dxa"/>
            <w:tcBorders>
              <w:top w:val="single" w:sz="4" w:space="0" w:color="auto"/>
              <w:left w:val="single" w:sz="4" w:space="0" w:color="000000"/>
              <w:bottom w:val="single" w:sz="4" w:space="0" w:color="000000"/>
            </w:tcBorders>
          </w:tcPr>
          <w:p w:rsidR="00305FF8" w:rsidRPr="009E0E58" w:rsidRDefault="00305FF8" w:rsidP="00482320">
            <w:pPr>
              <w:snapToGrid w:val="0"/>
              <w:rPr>
                <w:i/>
                <w:sz w:val="18"/>
                <w:szCs w:val="18"/>
              </w:rPr>
            </w:pPr>
            <w:r w:rsidRPr="009E0E58">
              <w:rPr>
                <w:i/>
                <w:sz w:val="18"/>
                <w:szCs w:val="18"/>
              </w:rPr>
              <w:t>Исправен</w:t>
            </w:r>
          </w:p>
        </w:tc>
        <w:tc>
          <w:tcPr>
            <w:tcW w:w="1981" w:type="dxa"/>
            <w:vMerge/>
            <w:tcBorders>
              <w:left w:val="single" w:sz="4" w:space="0" w:color="000000"/>
              <w:bottom w:val="single" w:sz="4" w:space="0" w:color="000000"/>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2.1.3</w:t>
            </w:r>
          </w:p>
        </w:tc>
        <w:tc>
          <w:tcPr>
            <w:tcW w:w="14738" w:type="dxa"/>
            <w:gridSpan w:val="5"/>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sz w:val="18"/>
                <w:szCs w:val="18"/>
              </w:rPr>
            </w:pPr>
            <w:r w:rsidRPr="009E0E58">
              <w:rPr>
                <w:b/>
                <w:i/>
                <w:sz w:val="18"/>
                <w:szCs w:val="18"/>
              </w:rPr>
              <w:t>Оборудование химводоочистки:</w:t>
            </w:r>
          </w:p>
        </w:tc>
      </w:tr>
      <w:tr w:rsidR="00305FF8" w:rsidRPr="009E0E58" w:rsidTr="00482320">
        <w:trPr>
          <w:gridAfter w:val="4"/>
          <w:wAfter w:w="13593" w:type="dxa"/>
          <w:trHeight w:val="397"/>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Фильтра для химочистки  воды ФИП 1,5-0,6 Na= 3шт</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1971г.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rPr>
              <w:t>50м3/час</w:t>
            </w: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i/>
                <w:sz w:val="18"/>
                <w:szCs w:val="18"/>
              </w:rPr>
            </w:pPr>
            <w:r w:rsidRPr="009E0E58">
              <w:rPr>
                <w:i/>
                <w:sz w:val="18"/>
                <w:szCs w:val="18"/>
              </w:rPr>
              <w:t>Технически исправны</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Деаэраторы:</w:t>
            </w:r>
          </w:p>
          <w:p w:rsidR="00305FF8" w:rsidRPr="009E0E58" w:rsidRDefault="00305FF8" w:rsidP="00482320">
            <w:pPr>
              <w:rPr>
                <w:i/>
                <w:sz w:val="18"/>
                <w:szCs w:val="18"/>
              </w:rPr>
            </w:pPr>
            <w:r w:rsidRPr="009E0E58">
              <w:rPr>
                <w:i/>
                <w:sz w:val="18"/>
                <w:szCs w:val="18"/>
              </w:rPr>
              <w:t>- ДА -15/4 (рабочий)</w:t>
            </w:r>
          </w:p>
          <w:p w:rsidR="00305FF8" w:rsidRPr="009E0E58" w:rsidRDefault="00305FF8" w:rsidP="00482320">
            <w:pPr>
              <w:rPr>
                <w:i/>
                <w:sz w:val="18"/>
                <w:szCs w:val="18"/>
              </w:rPr>
            </w:pPr>
            <w:r w:rsidRPr="009E0E58">
              <w:rPr>
                <w:i/>
                <w:sz w:val="18"/>
                <w:szCs w:val="18"/>
              </w:rPr>
              <w:t>- ДА -50/15 (резервный)</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1971г.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i/>
                <w:sz w:val="18"/>
                <w:szCs w:val="18"/>
              </w:rPr>
            </w:pPr>
          </w:p>
          <w:p w:rsidR="00305FF8" w:rsidRPr="009E0E58" w:rsidRDefault="00305FF8" w:rsidP="00482320">
            <w:pPr>
              <w:jc w:val="both"/>
              <w:rPr>
                <w:i/>
                <w:sz w:val="18"/>
                <w:szCs w:val="18"/>
              </w:rPr>
            </w:pPr>
            <w:r w:rsidRPr="009E0E58">
              <w:rPr>
                <w:i/>
                <w:sz w:val="18"/>
                <w:szCs w:val="18"/>
              </w:rPr>
              <w:t>Технически исправен</w:t>
            </w:r>
          </w:p>
          <w:p w:rsidR="00305FF8" w:rsidRPr="009E0E58" w:rsidRDefault="00305FF8" w:rsidP="00482320">
            <w:pPr>
              <w:jc w:val="both"/>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Подогреватель очищенной воды</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2000г.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Солерастворитель</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1971г.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lang w:val="en-US"/>
              </w:rPr>
            </w:pPr>
            <w:r w:rsidRPr="009E0E58">
              <w:rPr>
                <w:i/>
                <w:sz w:val="18"/>
                <w:szCs w:val="18"/>
              </w:rPr>
              <w:t>Пробоотборник</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2009г.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2.1.4</w:t>
            </w:r>
          </w:p>
        </w:tc>
        <w:tc>
          <w:tcPr>
            <w:tcW w:w="14738" w:type="dxa"/>
            <w:gridSpan w:val="5"/>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sz w:val="18"/>
                <w:szCs w:val="18"/>
              </w:rPr>
            </w:pPr>
            <w:r w:rsidRPr="009E0E58">
              <w:rPr>
                <w:b/>
                <w:i/>
                <w:sz w:val="18"/>
                <w:szCs w:val="18"/>
              </w:rPr>
              <w:t>Машинное отделение</w:t>
            </w: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Насосы питания котлов:</w:t>
            </w:r>
          </w:p>
          <w:p w:rsidR="00305FF8" w:rsidRPr="009E0E58" w:rsidRDefault="00305FF8" w:rsidP="00482320">
            <w:pPr>
              <w:rPr>
                <w:i/>
                <w:sz w:val="18"/>
                <w:szCs w:val="18"/>
              </w:rPr>
            </w:pPr>
            <w:r w:rsidRPr="009E0E58">
              <w:rPr>
                <w:i/>
                <w:sz w:val="18"/>
                <w:szCs w:val="18"/>
              </w:rPr>
              <w:t>- насос ЦНГСГ 13-140 с электродвигателем АИР160S2УЗ</w:t>
            </w:r>
          </w:p>
          <w:p w:rsidR="00305FF8" w:rsidRPr="009E0E58" w:rsidRDefault="00305FF8" w:rsidP="00482320">
            <w:pPr>
              <w:rPr>
                <w:i/>
                <w:sz w:val="18"/>
                <w:szCs w:val="18"/>
              </w:rPr>
            </w:pPr>
            <w:r w:rsidRPr="009E0E58">
              <w:rPr>
                <w:i/>
                <w:sz w:val="18"/>
                <w:szCs w:val="18"/>
              </w:rPr>
              <w:t>Инв № 13140</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rPr>
                <w:sz w:val="18"/>
                <w:szCs w:val="18"/>
              </w:rPr>
            </w:pPr>
          </w:p>
          <w:p w:rsidR="00305FF8" w:rsidRPr="009E0E58" w:rsidRDefault="00305FF8" w:rsidP="00482320">
            <w:pPr>
              <w:jc w:val="center"/>
              <w:rPr>
                <w:sz w:val="18"/>
                <w:szCs w:val="18"/>
              </w:rPr>
            </w:pPr>
            <w:r w:rsidRPr="009E0E58">
              <w:rPr>
                <w:sz w:val="18"/>
                <w:szCs w:val="18"/>
              </w:rPr>
              <w:t>2001г.</w:t>
            </w:r>
          </w:p>
          <w:p w:rsidR="00305FF8" w:rsidRPr="009E0E58" w:rsidRDefault="00305FF8" w:rsidP="00482320">
            <w:pPr>
              <w:jc w:val="center"/>
              <w:rPr>
                <w:sz w:val="18"/>
                <w:szCs w:val="18"/>
              </w:rPr>
            </w:pPr>
          </w:p>
          <w:p w:rsidR="00305FF8" w:rsidRPr="009E0E58" w:rsidRDefault="00305FF8" w:rsidP="00482320">
            <w:pP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p>
          <w:p w:rsidR="00305FF8" w:rsidRPr="009E0E58" w:rsidRDefault="00305FF8" w:rsidP="00482320">
            <w:pPr>
              <w:jc w:val="center"/>
              <w:rPr>
                <w:i/>
                <w:sz w:val="18"/>
                <w:szCs w:val="18"/>
              </w:rPr>
            </w:pPr>
            <w:r w:rsidRPr="009E0E58">
              <w:rPr>
                <w:i/>
                <w:sz w:val="18"/>
                <w:szCs w:val="18"/>
                <w:lang w:val="en-US"/>
              </w:rPr>
              <w:t>Q</w:t>
            </w:r>
            <w:r w:rsidRPr="009E0E58">
              <w:rPr>
                <w:i/>
                <w:sz w:val="18"/>
                <w:szCs w:val="18"/>
              </w:rPr>
              <w:t>=13м3/час, Н=140м</w:t>
            </w:r>
          </w:p>
          <w:p w:rsidR="00305FF8" w:rsidRPr="009E0E58" w:rsidRDefault="00305FF8" w:rsidP="00482320">
            <w:pPr>
              <w:jc w:val="center"/>
              <w:rPr>
                <w:i/>
                <w:sz w:val="18"/>
                <w:szCs w:val="18"/>
              </w:rPr>
            </w:pPr>
            <w:r w:rsidRPr="009E0E58">
              <w:rPr>
                <w:i/>
                <w:sz w:val="18"/>
                <w:szCs w:val="18"/>
                <w:lang w:val="en-US"/>
              </w:rPr>
              <w:t>N</w:t>
            </w:r>
            <w:r w:rsidRPr="009E0E58">
              <w:rPr>
                <w:i/>
                <w:sz w:val="18"/>
                <w:szCs w:val="18"/>
              </w:rPr>
              <w:t>=15кВт</w:t>
            </w:r>
          </w:p>
          <w:p w:rsidR="00305FF8" w:rsidRPr="009E0E58" w:rsidRDefault="00305FF8" w:rsidP="00482320">
            <w:pPr>
              <w:jc w:val="center"/>
              <w:rPr>
                <w:i/>
                <w:sz w:val="18"/>
                <w:szCs w:val="18"/>
              </w:rPr>
            </w:pPr>
            <w:r w:rsidRPr="009E0E58">
              <w:rPr>
                <w:i/>
                <w:sz w:val="18"/>
                <w:szCs w:val="18"/>
              </w:rPr>
              <w:t>П=2950об/мин</w:t>
            </w: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i/>
                <w:sz w:val="18"/>
                <w:szCs w:val="18"/>
              </w:rPr>
            </w:pPr>
          </w:p>
          <w:p w:rsidR="00305FF8" w:rsidRPr="009E0E58" w:rsidRDefault="00305FF8" w:rsidP="00482320">
            <w:pPr>
              <w:jc w:val="both"/>
              <w:rPr>
                <w:i/>
                <w:sz w:val="18"/>
                <w:szCs w:val="18"/>
              </w:rPr>
            </w:pPr>
            <w:r w:rsidRPr="009E0E58">
              <w:rPr>
                <w:i/>
                <w:sz w:val="18"/>
                <w:szCs w:val="18"/>
              </w:rPr>
              <w:t>Технически исправен</w:t>
            </w:r>
          </w:p>
          <w:p w:rsidR="00305FF8" w:rsidRPr="009E0E58" w:rsidRDefault="00305FF8" w:rsidP="00482320">
            <w:pPr>
              <w:jc w:val="both"/>
              <w:rPr>
                <w:i/>
                <w:sz w:val="18"/>
                <w:szCs w:val="18"/>
              </w:rPr>
            </w:pPr>
          </w:p>
          <w:p w:rsidR="00305FF8" w:rsidRPr="009E0E58" w:rsidRDefault="00305FF8" w:rsidP="00482320">
            <w:pPr>
              <w:snapToGrid w:val="0"/>
              <w:rPr>
                <w:i/>
                <w:sz w:val="18"/>
                <w:szCs w:val="18"/>
              </w:rPr>
            </w:pP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насос ЦНГС 15/175 с электродвигателем 4АМ160М2УЗ</w:t>
            </w:r>
          </w:p>
          <w:p w:rsidR="00305FF8" w:rsidRPr="009E0E58" w:rsidRDefault="00305FF8" w:rsidP="00482320">
            <w:pPr>
              <w:rPr>
                <w:i/>
                <w:sz w:val="18"/>
                <w:szCs w:val="18"/>
              </w:rPr>
            </w:pPr>
            <w:r w:rsidRPr="009E0E58">
              <w:rPr>
                <w:i/>
                <w:sz w:val="18"/>
                <w:szCs w:val="18"/>
              </w:rPr>
              <w:t>Инв № 13175</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2001г.</w:t>
            </w:r>
          </w:p>
          <w:p w:rsidR="00305FF8" w:rsidRPr="009E0E58" w:rsidRDefault="00305FF8" w:rsidP="00482320">
            <w:pPr>
              <w:jc w:val="center"/>
              <w:rPr>
                <w:sz w:val="18"/>
                <w:szCs w:val="18"/>
              </w:rPr>
            </w:pPr>
          </w:p>
          <w:p w:rsidR="00305FF8" w:rsidRPr="009E0E58" w:rsidRDefault="00305FF8" w:rsidP="00482320">
            <w:pP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Q</w:t>
            </w:r>
            <w:r w:rsidRPr="009E0E58">
              <w:rPr>
                <w:i/>
                <w:sz w:val="18"/>
                <w:szCs w:val="18"/>
              </w:rPr>
              <w:t>=15м3/час, Н=175м</w:t>
            </w:r>
          </w:p>
          <w:p w:rsidR="00305FF8" w:rsidRPr="009E0E58" w:rsidRDefault="00305FF8" w:rsidP="00482320">
            <w:pPr>
              <w:jc w:val="center"/>
              <w:rPr>
                <w:i/>
                <w:sz w:val="18"/>
                <w:szCs w:val="18"/>
              </w:rPr>
            </w:pPr>
            <w:r w:rsidRPr="009E0E58">
              <w:rPr>
                <w:i/>
                <w:sz w:val="18"/>
                <w:szCs w:val="18"/>
                <w:lang w:val="en-US"/>
              </w:rPr>
              <w:t>N</w:t>
            </w:r>
            <w:r w:rsidRPr="009E0E58">
              <w:rPr>
                <w:i/>
                <w:sz w:val="18"/>
                <w:szCs w:val="18"/>
              </w:rPr>
              <w:t>=18,5кВт,</w:t>
            </w:r>
          </w:p>
          <w:p w:rsidR="00305FF8" w:rsidRPr="009E0E58" w:rsidRDefault="00305FF8" w:rsidP="00482320">
            <w:pPr>
              <w:jc w:val="center"/>
              <w:rPr>
                <w:i/>
                <w:sz w:val="18"/>
                <w:szCs w:val="18"/>
              </w:rPr>
            </w:pPr>
            <w:r w:rsidRPr="009E0E58">
              <w:rPr>
                <w:i/>
                <w:sz w:val="18"/>
                <w:szCs w:val="18"/>
              </w:rPr>
              <w:t>П=2910об/мин</w:t>
            </w: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i/>
                <w:sz w:val="18"/>
                <w:szCs w:val="18"/>
              </w:rPr>
            </w:pPr>
            <w:r w:rsidRPr="009E0E58">
              <w:rPr>
                <w:i/>
                <w:sz w:val="18"/>
                <w:szCs w:val="18"/>
              </w:rPr>
              <w:t>Технически исправен</w:t>
            </w:r>
          </w:p>
          <w:p w:rsidR="00305FF8" w:rsidRPr="009E0E58" w:rsidRDefault="00305FF8" w:rsidP="00482320">
            <w:pPr>
              <w:snapToGrid w:val="0"/>
              <w:rPr>
                <w:i/>
                <w:sz w:val="18"/>
                <w:szCs w:val="18"/>
              </w:rPr>
            </w:pP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Height w:val="397"/>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xml:space="preserve">- паровой насос ПДВ 16/20 </w:t>
            </w:r>
          </w:p>
          <w:p w:rsidR="00305FF8" w:rsidRPr="009E0E58" w:rsidRDefault="00305FF8" w:rsidP="00482320">
            <w:pPr>
              <w:rPr>
                <w:i/>
                <w:sz w:val="18"/>
                <w:szCs w:val="18"/>
              </w:rPr>
            </w:pPr>
            <w:r w:rsidRPr="009E0E58">
              <w:rPr>
                <w:i/>
                <w:sz w:val="18"/>
                <w:szCs w:val="18"/>
              </w:rPr>
              <w:t>заводской № 2267</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1981г.</w:t>
            </w:r>
          </w:p>
          <w:p w:rsidR="00305FF8" w:rsidRPr="009E0E58" w:rsidRDefault="00305FF8" w:rsidP="00482320">
            <w:pPr>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Q</w:t>
            </w:r>
            <w:r w:rsidRPr="009E0E58">
              <w:rPr>
                <w:i/>
                <w:sz w:val="18"/>
                <w:szCs w:val="18"/>
              </w:rPr>
              <w:t>=16м3/час, Р=20кгс/см2</w:t>
            </w:r>
          </w:p>
        </w:tc>
        <w:tc>
          <w:tcPr>
            <w:tcW w:w="4677" w:type="dxa"/>
            <w:tcBorders>
              <w:top w:val="single" w:sz="4" w:space="0" w:color="000000"/>
              <w:left w:val="single" w:sz="4" w:space="0" w:color="000000"/>
              <w:bottom w:val="single" w:sz="4" w:space="0" w:color="auto"/>
            </w:tcBorders>
          </w:tcPr>
          <w:p w:rsidR="00305FF8" w:rsidRPr="009E0E58" w:rsidRDefault="00305FF8" w:rsidP="00482320">
            <w:pPr>
              <w:snapToGrid w:val="0"/>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2.1.5</w:t>
            </w:r>
          </w:p>
        </w:tc>
        <w:tc>
          <w:tcPr>
            <w:tcW w:w="14738" w:type="dxa"/>
            <w:gridSpan w:val="5"/>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b/>
                <w:sz w:val="18"/>
                <w:szCs w:val="18"/>
              </w:rPr>
            </w:pPr>
            <w:r w:rsidRPr="009E0E58">
              <w:rPr>
                <w:b/>
                <w:sz w:val="18"/>
                <w:szCs w:val="18"/>
              </w:rPr>
              <w:t>Насосы горячего водоснабжения</w:t>
            </w: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Насосы горячего водоснабжения:</w:t>
            </w:r>
          </w:p>
          <w:p w:rsidR="00305FF8" w:rsidRPr="009E0E58" w:rsidRDefault="00305FF8" w:rsidP="00482320">
            <w:pPr>
              <w:rPr>
                <w:i/>
                <w:sz w:val="18"/>
                <w:szCs w:val="18"/>
              </w:rPr>
            </w:pPr>
            <w:r w:rsidRPr="009E0E58">
              <w:rPr>
                <w:i/>
                <w:sz w:val="18"/>
                <w:szCs w:val="18"/>
              </w:rPr>
              <w:t>- насос К 45/30 с электродвигателем 5АМ112М2УЗ</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2001</w:t>
            </w:r>
          </w:p>
          <w:p w:rsidR="00305FF8" w:rsidRPr="009E0E58" w:rsidRDefault="00305FF8" w:rsidP="00482320">
            <w:pPr>
              <w:jc w:val="center"/>
              <w:rPr>
                <w:sz w:val="18"/>
                <w:szCs w:val="18"/>
              </w:rPr>
            </w:pPr>
          </w:p>
          <w:p w:rsidR="00305FF8" w:rsidRPr="009E0E58" w:rsidRDefault="00305FF8" w:rsidP="00482320">
            <w:pP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Q</w:t>
            </w:r>
            <w:r w:rsidRPr="009E0E58">
              <w:rPr>
                <w:i/>
                <w:sz w:val="18"/>
                <w:szCs w:val="18"/>
              </w:rPr>
              <w:t>=45м3/час, Н=30м</w:t>
            </w:r>
          </w:p>
          <w:p w:rsidR="00305FF8" w:rsidRPr="009E0E58" w:rsidRDefault="00305FF8" w:rsidP="00482320">
            <w:pPr>
              <w:jc w:val="center"/>
              <w:rPr>
                <w:i/>
                <w:sz w:val="18"/>
                <w:szCs w:val="18"/>
              </w:rPr>
            </w:pPr>
            <w:r w:rsidRPr="009E0E58">
              <w:rPr>
                <w:i/>
                <w:sz w:val="18"/>
                <w:szCs w:val="18"/>
                <w:lang w:val="en-US"/>
              </w:rPr>
              <w:t>N</w:t>
            </w:r>
            <w:r w:rsidRPr="009E0E58">
              <w:rPr>
                <w:i/>
                <w:sz w:val="18"/>
                <w:szCs w:val="18"/>
              </w:rPr>
              <w:t>=7,5кВт,</w:t>
            </w:r>
          </w:p>
          <w:p w:rsidR="00305FF8" w:rsidRPr="009E0E58" w:rsidRDefault="00305FF8" w:rsidP="00482320">
            <w:pPr>
              <w:jc w:val="center"/>
              <w:rPr>
                <w:i/>
                <w:sz w:val="18"/>
                <w:szCs w:val="18"/>
              </w:rPr>
            </w:pPr>
            <w:r w:rsidRPr="009E0E58">
              <w:rPr>
                <w:i/>
                <w:sz w:val="18"/>
                <w:szCs w:val="18"/>
              </w:rPr>
              <w:t>П=2910об/мин</w:t>
            </w: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i/>
                <w:sz w:val="18"/>
                <w:szCs w:val="18"/>
              </w:rPr>
            </w:pPr>
            <w:r w:rsidRPr="009E0E58">
              <w:rPr>
                <w:i/>
                <w:sz w:val="18"/>
                <w:szCs w:val="18"/>
              </w:rPr>
              <w:t>Технически исправен</w:t>
            </w:r>
          </w:p>
          <w:p w:rsidR="00305FF8" w:rsidRPr="009E0E58" w:rsidRDefault="00305FF8" w:rsidP="00482320">
            <w:pPr>
              <w:jc w:val="both"/>
              <w:rPr>
                <w:i/>
                <w:sz w:val="18"/>
                <w:szCs w:val="18"/>
              </w:rPr>
            </w:pPr>
          </w:p>
          <w:p w:rsidR="00305FF8" w:rsidRPr="009E0E58" w:rsidRDefault="00305FF8" w:rsidP="00482320">
            <w:pPr>
              <w:snapToGrid w:val="0"/>
              <w:rPr>
                <w:i/>
                <w:sz w:val="18"/>
                <w:szCs w:val="18"/>
              </w:rPr>
            </w:pP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Height w:val="351"/>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насос К 80/50 заводской №6334</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2001</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Q</w:t>
            </w:r>
            <w:r w:rsidRPr="009E0E58">
              <w:rPr>
                <w:i/>
                <w:sz w:val="18"/>
                <w:szCs w:val="18"/>
              </w:rPr>
              <w:t>=45м3/час, Н=40м</w:t>
            </w:r>
          </w:p>
        </w:tc>
        <w:tc>
          <w:tcPr>
            <w:tcW w:w="4677" w:type="dxa"/>
            <w:tcBorders>
              <w:top w:val="single" w:sz="4" w:space="0" w:color="000000"/>
              <w:left w:val="single" w:sz="4" w:space="0" w:color="000000"/>
              <w:bottom w:val="single" w:sz="4" w:space="0" w:color="auto"/>
            </w:tcBorders>
          </w:tcPr>
          <w:p w:rsidR="00305FF8" w:rsidRPr="009E0E58" w:rsidRDefault="00305FF8" w:rsidP="00482320">
            <w:pPr>
              <w:snapToGrid w:val="0"/>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2.1.6</w:t>
            </w:r>
          </w:p>
        </w:tc>
        <w:tc>
          <w:tcPr>
            <w:tcW w:w="14738" w:type="dxa"/>
            <w:gridSpan w:val="5"/>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sz w:val="18"/>
                <w:szCs w:val="18"/>
              </w:rPr>
            </w:pPr>
            <w:r w:rsidRPr="009E0E58">
              <w:rPr>
                <w:b/>
                <w:sz w:val="18"/>
                <w:szCs w:val="18"/>
              </w:rPr>
              <w:t>Насосы подпитки тепловых сетей</w:t>
            </w: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Насосы подпитки тепловых сетей:</w:t>
            </w:r>
          </w:p>
          <w:p w:rsidR="00305FF8" w:rsidRPr="009E0E58" w:rsidRDefault="00305FF8" w:rsidP="00482320">
            <w:pPr>
              <w:rPr>
                <w:i/>
                <w:sz w:val="18"/>
                <w:szCs w:val="18"/>
              </w:rPr>
            </w:pPr>
            <w:r w:rsidRPr="009E0E58">
              <w:rPr>
                <w:i/>
                <w:sz w:val="18"/>
                <w:szCs w:val="18"/>
              </w:rPr>
              <w:t>-насос К 45/30 заводской №348 с электродвигателем 5АМ112М2УЗ</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2002г.</w:t>
            </w:r>
          </w:p>
          <w:p w:rsidR="00305FF8" w:rsidRPr="009E0E58" w:rsidRDefault="00305FF8" w:rsidP="00482320">
            <w:pPr>
              <w:jc w:val="center"/>
              <w:rPr>
                <w:sz w:val="18"/>
                <w:szCs w:val="18"/>
              </w:rPr>
            </w:pPr>
          </w:p>
          <w:p w:rsidR="00305FF8" w:rsidRPr="009E0E58" w:rsidRDefault="00305FF8" w:rsidP="00482320">
            <w:pPr>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Q</w:t>
            </w:r>
            <w:r w:rsidRPr="009E0E58">
              <w:rPr>
                <w:i/>
                <w:sz w:val="18"/>
                <w:szCs w:val="18"/>
              </w:rPr>
              <w:t>=45м3/час, Н=30м</w:t>
            </w:r>
          </w:p>
          <w:p w:rsidR="00305FF8" w:rsidRPr="009E0E58" w:rsidRDefault="00305FF8" w:rsidP="00482320">
            <w:pPr>
              <w:jc w:val="center"/>
              <w:rPr>
                <w:i/>
                <w:sz w:val="18"/>
                <w:szCs w:val="18"/>
              </w:rPr>
            </w:pPr>
            <w:r w:rsidRPr="009E0E58">
              <w:rPr>
                <w:i/>
                <w:sz w:val="18"/>
                <w:szCs w:val="18"/>
                <w:lang w:val="en-US"/>
              </w:rPr>
              <w:t>N</w:t>
            </w:r>
            <w:r w:rsidRPr="009E0E58">
              <w:rPr>
                <w:i/>
                <w:sz w:val="18"/>
                <w:szCs w:val="18"/>
              </w:rPr>
              <w:t>=7,5кВт,</w:t>
            </w:r>
          </w:p>
          <w:p w:rsidR="00305FF8" w:rsidRPr="009E0E58" w:rsidRDefault="00305FF8" w:rsidP="00482320">
            <w:pPr>
              <w:jc w:val="center"/>
              <w:rPr>
                <w:i/>
                <w:sz w:val="18"/>
                <w:szCs w:val="18"/>
              </w:rPr>
            </w:pPr>
            <w:r w:rsidRPr="009E0E58">
              <w:rPr>
                <w:i/>
                <w:sz w:val="18"/>
                <w:szCs w:val="18"/>
              </w:rPr>
              <w:t>П=2910об/мин</w:t>
            </w: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i/>
                <w:sz w:val="18"/>
                <w:szCs w:val="18"/>
              </w:rPr>
            </w:pPr>
            <w:r w:rsidRPr="009E0E58">
              <w:rPr>
                <w:i/>
                <w:sz w:val="18"/>
                <w:szCs w:val="18"/>
              </w:rPr>
              <w:t>Технически исправен</w:t>
            </w:r>
          </w:p>
          <w:p w:rsidR="00305FF8" w:rsidRPr="009E0E58" w:rsidRDefault="00305FF8" w:rsidP="00482320">
            <w:pPr>
              <w:snapToGrid w:val="0"/>
              <w:rPr>
                <w:i/>
                <w:sz w:val="18"/>
                <w:szCs w:val="18"/>
              </w:rPr>
            </w:pP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насос К 45/30 заводской №416 с электродвигателем 5АМ112М2УЗ</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2002г.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Q</w:t>
            </w:r>
            <w:r w:rsidRPr="009E0E58">
              <w:rPr>
                <w:i/>
                <w:sz w:val="18"/>
                <w:szCs w:val="18"/>
              </w:rPr>
              <w:t>=45м3/час, Н=30м</w:t>
            </w:r>
          </w:p>
          <w:p w:rsidR="00305FF8" w:rsidRPr="009E0E58" w:rsidRDefault="00305FF8" w:rsidP="00482320">
            <w:pPr>
              <w:jc w:val="center"/>
              <w:rPr>
                <w:i/>
                <w:sz w:val="18"/>
                <w:szCs w:val="18"/>
              </w:rPr>
            </w:pPr>
            <w:r w:rsidRPr="009E0E58">
              <w:rPr>
                <w:i/>
                <w:sz w:val="18"/>
                <w:szCs w:val="18"/>
                <w:lang w:val="en-US"/>
              </w:rPr>
              <w:t>N</w:t>
            </w:r>
            <w:r w:rsidRPr="009E0E58">
              <w:rPr>
                <w:i/>
                <w:sz w:val="18"/>
                <w:szCs w:val="18"/>
              </w:rPr>
              <w:t>=7,5кВт,</w:t>
            </w:r>
          </w:p>
          <w:p w:rsidR="00305FF8" w:rsidRPr="009E0E58" w:rsidRDefault="00305FF8" w:rsidP="00482320">
            <w:pPr>
              <w:jc w:val="center"/>
              <w:rPr>
                <w:i/>
                <w:sz w:val="18"/>
                <w:szCs w:val="18"/>
              </w:rPr>
            </w:pPr>
            <w:r w:rsidRPr="009E0E58">
              <w:rPr>
                <w:i/>
                <w:sz w:val="18"/>
                <w:szCs w:val="18"/>
              </w:rPr>
              <w:t>П=2910об/мин</w:t>
            </w:r>
          </w:p>
        </w:tc>
        <w:tc>
          <w:tcPr>
            <w:tcW w:w="4677" w:type="dxa"/>
            <w:tcBorders>
              <w:top w:val="single" w:sz="4" w:space="0" w:color="000000"/>
              <w:left w:val="single" w:sz="4" w:space="0" w:color="000000"/>
              <w:bottom w:val="single" w:sz="4" w:space="0" w:color="auto"/>
            </w:tcBorders>
          </w:tcPr>
          <w:p w:rsidR="00305FF8" w:rsidRPr="009E0E58" w:rsidRDefault="00305FF8" w:rsidP="00482320">
            <w:pPr>
              <w:snapToGrid w:val="0"/>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2.1.7</w:t>
            </w:r>
          </w:p>
        </w:tc>
        <w:tc>
          <w:tcPr>
            <w:tcW w:w="14738" w:type="dxa"/>
            <w:gridSpan w:val="5"/>
            <w:tcBorders>
              <w:top w:val="single" w:sz="4" w:space="0" w:color="000000"/>
              <w:left w:val="single" w:sz="4" w:space="0" w:color="000000"/>
              <w:bottom w:val="single" w:sz="4" w:space="0" w:color="000000"/>
              <w:right w:val="single" w:sz="4" w:space="0" w:color="000000"/>
            </w:tcBorders>
          </w:tcPr>
          <w:p w:rsidR="00305FF8" w:rsidRPr="009E0E58" w:rsidRDefault="00305FF8" w:rsidP="00482320">
            <w:pPr>
              <w:snapToGrid w:val="0"/>
              <w:rPr>
                <w:b/>
                <w:sz w:val="18"/>
                <w:szCs w:val="18"/>
              </w:rPr>
            </w:pPr>
            <w:r w:rsidRPr="009E0E58">
              <w:rPr>
                <w:b/>
                <w:i/>
                <w:sz w:val="18"/>
                <w:szCs w:val="18"/>
              </w:rPr>
              <w:t>Бойлерная:</w:t>
            </w:r>
          </w:p>
        </w:tc>
        <w:tc>
          <w:tcPr>
            <w:tcW w:w="4531" w:type="dxa"/>
            <w:gridSpan w:val="2"/>
          </w:tcPr>
          <w:p w:rsidR="00305FF8" w:rsidRPr="009E0E58" w:rsidRDefault="00305FF8" w:rsidP="00482320">
            <w:pPr>
              <w:snapToGrid w:val="0"/>
              <w:jc w:val="center"/>
              <w:rPr>
                <w:sz w:val="18"/>
                <w:szCs w:val="18"/>
              </w:rPr>
            </w:pPr>
          </w:p>
        </w:tc>
        <w:tc>
          <w:tcPr>
            <w:tcW w:w="4531" w:type="dxa"/>
          </w:tcPr>
          <w:p w:rsidR="00305FF8" w:rsidRPr="009E0E58" w:rsidRDefault="00305FF8" w:rsidP="00482320">
            <w:pPr>
              <w:snapToGrid w:val="0"/>
              <w:jc w:val="center"/>
              <w:rPr>
                <w:sz w:val="18"/>
                <w:szCs w:val="18"/>
              </w:rPr>
            </w:pPr>
          </w:p>
        </w:tc>
        <w:tc>
          <w:tcPr>
            <w:tcW w:w="4531" w:type="dxa"/>
          </w:tcPr>
          <w:p w:rsidR="00305FF8" w:rsidRPr="009E0E58" w:rsidRDefault="00305FF8" w:rsidP="00482320">
            <w:pPr>
              <w:snapToGrid w:val="0"/>
              <w:rPr>
                <w:i/>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Пароподогреватели</w:t>
            </w:r>
          </w:p>
          <w:p w:rsidR="00305FF8" w:rsidRPr="009E0E58" w:rsidRDefault="00305FF8" w:rsidP="00482320">
            <w:pPr>
              <w:rPr>
                <w:i/>
                <w:sz w:val="18"/>
                <w:szCs w:val="18"/>
              </w:rPr>
            </w:pPr>
            <w:r w:rsidRPr="009E0E58">
              <w:rPr>
                <w:i/>
                <w:sz w:val="18"/>
                <w:szCs w:val="18"/>
              </w:rPr>
              <w:t>-  ПП1-21-2-</w:t>
            </w:r>
            <w:r w:rsidRPr="009E0E58">
              <w:rPr>
                <w:i/>
                <w:sz w:val="18"/>
                <w:szCs w:val="18"/>
                <w:lang w:val="en-US"/>
              </w:rPr>
              <w:t>II</w:t>
            </w:r>
            <w:r w:rsidRPr="009E0E58">
              <w:rPr>
                <w:i/>
                <w:sz w:val="18"/>
                <w:szCs w:val="18"/>
              </w:rPr>
              <w:t xml:space="preserve">  заводской  №152, инв. № 0000027</w:t>
            </w:r>
          </w:p>
          <w:p w:rsidR="00305FF8" w:rsidRPr="009E0E58" w:rsidRDefault="00305FF8" w:rsidP="00482320">
            <w:pPr>
              <w:rPr>
                <w:i/>
                <w:sz w:val="18"/>
                <w:szCs w:val="18"/>
              </w:rPr>
            </w:pPr>
            <w:r w:rsidRPr="009E0E58">
              <w:rPr>
                <w:i/>
                <w:sz w:val="18"/>
                <w:szCs w:val="18"/>
              </w:rPr>
              <w:t>- ПП 1-21-2-II заводской №2, инв. № 0000259</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rPr>
                <w:sz w:val="18"/>
                <w:szCs w:val="18"/>
              </w:rPr>
            </w:pPr>
          </w:p>
          <w:p w:rsidR="00305FF8" w:rsidRPr="009E0E58" w:rsidRDefault="00305FF8" w:rsidP="00482320">
            <w:pPr>
              <w:jc w:val="center"/>
              <w:rPr>
                <w:sz w:val="18"/>
                <w:szCs w:val="18"/>
              </w:rPr>
            </w:pPr>
            <w:r w:rsidRPr="009E0E58">
              <w:rPr>
                <w:sz w:val="18"/>
                <w:szCs w:val="18"/>
              </w:rPr>
              <w:t>2001г.</w:t>
            </w:r>
          </w:p>
          <w:p w:rsidR="00305FF8" w:rsidRPr="009E0E58" w:rsidRDefault="00305FF8" w:rsidP="00482320">
            <w:pPr>
              <w:jc w:val="center"/>
              <w:rPr>
                <w:sz w:val="18"/>
                <w:szCs w:val="18"/>
              </w:rPr>
            </w:pPr>
            <w:r w:rsidRPr="009E0E58">
              <w:rPr>
                <w:sz w:val="18"/>
                <w:szCs w:val="18"/>
              </w:rPr>
              <w:t>2001г.</w:t>
            </w:r>
          </w:p>
          <w:p w:rsidR="00305FF8" w:rsidRPr="009E0E58" w:rsidRDefault="00305FF8" w:rsidP="00482320">
            <w:pPr>
              <w:jc w:val="center"/>
              <w:rPr>
                <w:sz w:val="18"/>
                <w:szCs w:val="18"/>
              </w:rPr>
            </w:pPr>
            <w:r w:rsidRPr="009E0E58">
              <w:rPr>
                <w:sz w:val="18"/>
                <w:szCs w:val="18"/>
              </w:rPr>
              <w:t>2001г.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p>
          <w:p w:rsidR="00305FF8" w:rsidRPr="009E0E58" w:rsidRDefault="00305FF8" w:rsidP="00482320">
            <w:pPr>
              <w:jc w:val="center"/>
              <w:rPr>
                <w:i/>
                <w:sz w:val="18"/>
                <w:szCs w:val="18"/>
              </w:rPr>
            </w:pPr>
            <w:r w:rsidRPr="009E0E58">
              <w:rPr>
                <w:i/>
                <w:sz w:val="18"/>
                <w:szCs w:val="18"/>
              </w:rPr>
              <w:t>Ркорп =7кгс/см2,</w:t>
            </w:r>
          </w:p>
          <w:p w:rsidR="00305FF8" w:rsidRPr="009E0E58" w:rsidRDefault="00305FF8" w:rsidP="00482320">
            <w:pPr>
              <w:jc w:val="center"/>
              <w:rPr>
                <w:i/>
                <w:sz w:val="18"/>
                <w:szCs w:val="18"/>
              </w:rPr>
            </w:pPr>
            <w:r w:rsidRPr="009E0E58">
              <w:rPr>
                <w:i/>
                <w:sz w:val="18"/>
                <w:szCs w:val="18"/>
              </w:rPr>
              <w:t>Рраб.чати=1кгс/см2</w:t>
            </w:r>
          </w:p>
          <w:p w:rsidR="00305FF8" w:rsidRPr="009E0E58" w:rsidRDefault="00305FF8" w:rsidP="00482320">
            <w:pPr>
              <w:jc w:val="center"/>
              <w:rPr>
                <w:i/>
                <w:sz w:val="18"/>
                <w:szCs w:val="18"/>
              </w:rPr>
            </w:pPr>
            <w:r w:rsidRPr="009E0E58">
              <w:rPr>
                <w:i/>
                <w:sz w:val="18"/>
                <w:szCs w:val="18"/>
                <w:lang w:val="en-US"/>
              </w:rPr>
              <w:t>Vтруб.части=180л</w:t>
            </w:r>
          </w:p>
        </w:tc>
        <w:tc>
          <w:tcPr>
            <w:tcW w:w="4677" w:type="dxa"/>
            <w:tcBorders>
              <w:top w:val="single" w:sz="4" w:space="0" w:color="000000"/>
              <w:left w:val="single" w:sz="4" w:space="0" w:color="000000"/>
              <w:bottom w:val="single" w:sz="4" w:space="0" w:color="auto"/>
            </w:tcBorders>
          </w:tcPr>
          <w:p w:rsidR="00305FF8" w:rsidRPr="009E0E58" w:rsidRDefault="00305FF8" w:rsidP="00482320">
            <w:pPr>
              <w:snapToGrid w:val="0"/>
              <w:rPr>
                <w:i/>
                <w:sz w:val="18"/>
                <w:szCs w:val="18"/>
              </w:rPr>
            </w:pPr>
          </w:p>
          <w:p w:rsidR="00305FF8" w:rsidRPr="009E0E58" w:rsidRDefault="00305FF8" w:rsidP="00482320">
            <w:pPr>
              <w:snapToGrid w:val="0"/>
              <w:rPr>
                <w:i/>
                <w:sz w:val="18"/>
                <w:szCs w:val="18"/>
              </w:rPr>
            </w:pPr>
            <w:r w:rsidRPr="009E0E58">
              <w:rPr>
                <w:i/>
                <w:sz w:val="18"/>
                <w:szCs w:val="18"/>
              </w:rPr>
              <w:t>Требуется замена – заглушено по 15% трубок в каждом пароподогревателе</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2.1.8</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Сетевые насосы:</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i/>
                <w:sz w:val="18"/>
                <w:szCs w:val="18"/>
              </w:rPr>
            </w:pP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Height w:val="810"/>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насос №1 марки К 80/50 заводской №3133 с электродвигателем АИР160S2УЗ</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2001г.</w:t>
            </w:r>
          </w:p>
          <w:p w:rsidR="00305FF8" w:rsidRPr="009E0E58" w:rsidRDefault="00305FF8" w:rsidP="00482320">
            <w:pP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Q</w:t>
            </w:r>
            <w:r w:rsidRPr="009E0E58">
              <w:rPr>
                <w:i/>
                <w:sz w:val="18"/>
                <w:szCs w:val="18"/>
              </w:rPr>
              <w:t>=50м3/час</w:t>
            </w:r>
          </w:p>
          <w:p w:rsidR="00305FF8" w:rsidRPr="009E0E58" w:rsidRDefault="00305FF8" w:rsidP="00482320">
            <w:pPr>
              <w:jc w:val="center"/>
              <w:rPr>
                <w:i/>
                <w:sz w:val="18"/>
                <w:szCs w:val="18"/>
              </w:rPr>
            </w:pPr>
            <w:r w:rsidRPr="009E0E58">
              <w:rPr>
                <w:i/>
                <w:sz w:val="18"/>
                <w:szCs w:val="18"/>
              </w:rPr>
              <w:t xml:space="preserve"> Н=50м</w:t>
            </w:r>
          </w:p>
          <w:p w:rsidR="00305FF8" w:rsidRPr="009E0E58" w:rsidRDefault="00305FF8" w:rsidP="00482320">
            <w:pPr>
              <w:jc w:val="center"/>
              <w:rPr>
                <w:i/>
                <w:sz w:val="18"/>
                <w:szCs w:val="18"/>
              </w:rPr>
            </w:pPr>
            <w:r w:rsidRPr="009E0E58">
              <w:rPr>
                <w:i/>
                <w:sz w:val="18"/>
                <w:szCs w:val="18"/>
                <w:lang w:val="en-US"/>
              </w:rPr>
              <w:t>N</w:t>
            </w:r>
            <w:r w:rsidRPr="009E0E58">
              <w:rPr>
                <w:i/>
                <w:sz w:val="18"/>
                <w:szCs w:val="18"/>
              </w:rPr>
              <w:t>=15кВ,</w:t>
            </w:r>
          </w:p>
          <w:p w:rsidR="00305FF8" w:rsidRPr="009E0E58" w:rsidRDefault="00305FF8" w:rsidP="00482320">
            <w:pPr>
              <w:jc w:val="center"/>
              <w:rPr>
                <w:i/>
                <w:sz w:val="18"/>
                <w:szCs w:val="18"/>
              </w:rPr>
            </w:pPr>
            <w:r w:rsidRPr="009E0E58">
              <w:rPr>
                <w:i/>
                <w:sz w:val="18"/>
                <w:szCs w:val="18"/>
              </w:rPr>
              <w:t>П=2940об/мин</w:t>
            </w: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Height w:val="681"/>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насос № 2 марки К 80/50 с электродвигателем</w:t>
            </w:r>
          </w:p>
          <w:p w:rsidR="00305FF8" w:rsidRPr="009E0E58" w:rsidRDefault="00305FF8" w:rsidP="00482320">
            <w:pPr>
              <w:rPr>
                <w:i/>
                <w:sz w:val="18"/>
                <w:szCs w:val="18"/>
              </w:rPr>
            </w:pPr>
            <w:r w:rsidRPr="009E0E58">
              <w:rPr>
                <w:i/>
                <w:sz w:val="18"/>
                <w:szCs w:val="18"/>
              </w:rPr>
              <w:t>АИР160S2УЗ</w:t>
            </w:r>
          </w:p>
          <w:p w:rsidR="00305FF8" w:rsidRPr="009E0E58" w:rsidRDefault="00305FF8" w:rsidP="00482320">
            <w:pPr>
              <w:rPr>
                <w:i/>
                <w:sz w:val="18"/>
                <w:szCs w:val="18"/>
              </w:rPr>
            </w:pP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2001г.</w:t>
            </w:r>
          </w:p>
          <w:p w:rsidR="00305FF8" w:rsidRPr="009E0E58" w:rsidRDefault="00305FF8" w:rsidP="00482320">
            <w:pPr>
              <w:jc w:val="center"/>
              <w:rPr>
                <w:sz w:val="18"/>
                <w:szCs w:val="18"/>
              </w:rPr>
            </w:pPr>
          </w:p>
          <w:p w:rsidR="00305FF8" w:rsidRPr="009E0E58" w:rsidRDefault="00305FF8" w:rsidP="00482320">
            <w:pP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Q</w:t>
            </w:r>
            <w:r w:rsidRPr="009E0E58">
              <w:rPr>
                <w:i/>
                <w:sz w:val="18"/>
                <w:szCs w:val="18"/>
              </w:rPr>
              <w:t>=50м3/час,  Н=50м</w:t>
            </w:r>
          </w:p>
          <w:p w:rsidR="00305FF8" w:rsidRPr="009E0E58" w:rsidRDefault="00305FF8" w:rsidP="00482320">
            <w:pPr>
              <w:jc w:val="center"/>
              <w:rPr>
                <w:i/>
                <w:sz w:val="18"/>
                <w:szCs w:val="18"/>
              </w:rPr>
            </w:pPr>
            <w:r w:rsidRPr="009E0E58">
              <w:rPr>
                <w:i/>
                <w:sz w:val="18"/>
                <w:szCs w:val="18"/>
                <w:lang w:val="en-US"/>
              </w:rPr>
              <w:t>N</w:t>
            </w:r>
            <w:r w:rsidRPr="009E0E58">
              <w:rPr>
                <w:i/>
                <w:sz w:val="18"/>
                <w:szCs w:val="18"/>
              </w:rPr>
              <w:t>=15кВт</w:t>
            </w:r>
          </w:p>
          <w:p w:rsidR="00305FF8" w:rsidRPr="009E0E58" w:rsidRDefault="00305FF8" w:rsidP="00482320">
            <w:pPr>
              <w:jc w:val="center"/>
              <w:rPr>
                <w:i/>
                <w:sz w:val="18"/>
                <w:szCs w:val="18"/>
              </w:rPr>
            </w:pPr>
            <w:r w:rsidRPr="009E0E58">
              <w:rPr>
                <w:i/>
                <w:sz w:val="18"/>
                <w:szCs w:val="18"/>
              </w:rPr>
              <w:t>П=2940об/мин</w:t>
            </w: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Height w:val="846"/>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 насос №3 марки К 90/35а заводской № 19 с электродвигателем</w:t>
            </w:r>
          </w:p>
          <w:p w:rsidR="00305FF8" w:rsidRPr="009E0E58" w:rsidRDefault="00305FF8" w:rsidP="00482320">
            <w:pPr>
              <w:rPr>
                <w:i/>
                <w:sz w:val="18"/>
                <w:szCs w:val="18"/>
              </w:rPr>
            </w:pPr>
            <w:r w:rsidRPr="009E0E58">
              <w:rPr>
                <w:i/>
                <w:sz w:val="18"/>
                <w:szCs w:val="18"/>
              </w:rPr>
              <w:t>АИР160S2УЗ</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2001г.</w:t>
            </w:r>
          </w:p>
          <w:p w:rsidR="00305FF8" w:rsidRPr="009E0E58" w:rsidRDefault="00305FF8" w:rsidP="00482320">
            <w:pPr>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Q</w:t>
            </w:r>
            <w:r w:rsidRPr="009E0E58">
              <w:rPr>
                <w:i/>
                <w:sz w:val="18"/>
                <w:szCs w:val="18"/>
              </w:rPr>
              <w:t>=65м3/час</w:t>
            </w:r>
          </w:p>
          <w:p w:rsidR="00305FF8" w:rsidRPr="009E0E58" w:rsidRDefault="00305FF8" w:rsidP="00482320">
            <w:pPr>
              <w:jc w:val="center"/>
              <w:rPr>
                <w:i/>
                <w:sz w:val="18"/>
                <w:szCs w:val="18"/>
              </w:rPr>
            </w:pPr>
            <w:r w:rsidRPr="009E0E58">
              <w:rPr>
                <w:i/>
                <w:sz w:val="18"/>
                <w:szCs w:val="18"/>
              </w:rPr>
              <w:t xml:space="preserve"> Н=37,7м</w:t>
            </w:r>
          </w:p>
          <w:p w:rsidR="00305FF8" w:rsidRPr="009E0E58" w:rsidRDefault="00305FF8" w:rsidP="00482320">
            <w:pPr>
              <w:jc w:val="center"/>
              <w:rPr>
                <w:i/>
                <w:sz w:val="18"/>
                <w:szCs w:val="18"/>
              </w:rPr>
            </w:pPr>
            <w:r w:rsidRPr="009E0E58">
              <w:rPr>
                <w:i/>
                <w:sz w:val="18"/>
                <w:szCs w:val="18"/>
                <w:lang w:val="en-US"/>
              </w:rPr>
              <w:t>N</w:t>
            </w:r>
            <w:r w:rsidRPr="009E0E58">
              <w:rPr>
                <w:i/>
                <w:sz w:val="18"/>
                <w:szCs w:val="18"/>
              </w:rPr>
              <w:t>=11кВт</w:t>
            </w:r>
          </w:p>
          <w:p w:rsidR="00305FF8" w:rsidRPr="009E0E58" w:rsidRDefault="00305FF8" w:rsidP="00482320">
            <w:pPr>
              <w:jc w:val="center"/>
              <w:rPr>
                <w:i/>
                <w:sz w:val="18"/>
                <w:szCs w:val="18"/>
              </w:rPr>
            </w:pPr>
            <w:r w:rsidRPr="009E0E58">
              <w:rPr>
                <w:i/>
                <w:sz w:val="18"/>
                <w:szCs w:val="18"/>
              </w:rPr>
              <w:t>П=2940об/мин</w:t>
            </w:r>
          </w:p>
        </w:tc>
        <w:tc>
          <w:tcPr>
            <w:tcW w:w="4677" w:type="dxa"/>
            <w:tcBorders>
              <w:top w:val="single" w:sz="4" w:space="0" w:color="000000"/>
              <w:left w:val="single" w:sz="4" w:space="0" w:color="000000"/>
              <w:bottom w:val="single" w:sz="4" w:space="0" w:color="auto"/>
            </w:tcBorders>
          </w:tcPr>
          <w:p w:rsidR="00305FF8" w:rsidRPr="009E0E58" w:rsidRDefault="00305FF8" w:rsidP="00482320">
            <w:pPr>
              <w:snapToGrid w:val="0"/>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2.1.9</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snapToGrid w:val="0"/>
              <w:rPr>
                <w:b/>
                <w:i/>
                <w:sz w:val="18"/>
                <w:szCs w:val="18"/>
              </w:rPr>
            </w:pPr>
            <w:r w:rsidRPr="009E0E58">
              <w:rPr>
                <w:b/>
                <w:i/>
                <w:sz w:val="18"/>
                <w:szCs w:val="18"/>
              </w:rPr>
              <w:t>Дизельная:</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p>
        </w:tc>
        <w:tc>
          <w:tcPr>
            <w:tcW w:w="4677" w:type="dxa"/>
            <w:tcBorders>
              <w:top w:val="single" w:sz="4" w:space="0" w:color="000000"/>
              <w:left w:val="single" w:sz="4" w:space="0" w:color="000000"/>
              <w:bottom w:val="single" w:sz="4" w:space="0" w:color="auto"/>
            </w:tcBorders>
          </w:tcPr>
          <w:p w:rsidR="00305FF8" w:rsidRPr="009E0E58" w:rsidRDefault="00305FF8" w:rsidP="00482320">
            <w:pPr>
              <w:snapToGrid w:val="0"/>
              <w:rPr>
                <w:i/>
                <w:sz w:val="18"/>
                <w:szCs w:val="18"/>
              </w:rPr>
            </w:pP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Дизельгенератор ДГ 75, ивн. № 901078</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lang w:val="en-US"/>
              </w:rPr>
              <w:t>N</w:t>
            </w:r>
            <w:r w:rsidRPr="009E0E58">
              <w:rPr>
                <w:i/>
                <w:sz w:val="18"/>
                <w:szCs w:val="18"/>
              </w:rPr>
              <w:t>=72кВт</w:t>
            </w: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i/>
                <w:sz w:val="18"/>
                <w:szCs w:val="18"/>
              </w:rPr>
            </w:pPr>
            <w:r w:rsidRPr="009E0E58">
              <w:rPr>
                <w:i/>
                <w:sz w:val="18"/>
                <w:szCs w:val="18"/>
              </w:rPr>
              <w:t>Технически исправен</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Аккумуляторы для дизельгенератора = 2шт</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2008г.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rPr>
              <w:t>12V</w:t>
            </w:r>
          </w:p>
          <w:p w:rsidR="00305FF8" w:rsidRPr="009E0E58" w:rsidRDefault="00305FF8" w:rsidP="00482320">
            <w:pPr>
              <w:jc w:val="center"/>
              <w:rPr>
                <w:i/>
                <w:sz w:val="18"/>
                <w:szCs w:val="18"/>
              </w:rPr>
            </w:pPr>
            <w:r w:rsidRPr="009E0E58">
              <w:rPr>
                <w:i/>
                <w:sz w:val="18"/>
                <w:szCs w:val="18"/>
              </w:rPr>
              <w:t>190 А час</w:t>
            </w: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i/>
                <w:sz w:val="18"/>
                <w:szCs w:val="18"/>
              </w:rPr>
            </w:pPr>
            <w:r w:rsidRPr="009E0E58">
              <w:rPr>
                <w:i/>
                <w:sz w:val="18"/>
                <w:szCs w:val="18"/>
              </w:rPr>
              <w:t>Технически исправны</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Зарядное устройство</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2005г.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rPr>
              <w:t>650/990Вт,50/45А</w:t>
            </w: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i/>
                <w:sz w:val="18"/>
                <w:szCs w:val="18"/>
              </w:rPr>
            </w:pPr>
            <w:r w:rsidRPr="009E0E58">
              <w:rPr>
                <w:i/>
                <w:sz w:val="18"/>
                <w:szCs w:val="18"/>
              </w:rPr>
              <w:t>Технически исправно</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Емкость для хранения топлива 200л</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i/>
                <w:sz w:val="18"/>
                <w:szCs w:val="18"/>
              </w:rPr>
            </w:pPr>
            <w:r w:rsidRPr="009E0E58">
              <w:rPr>
                <w:i/>
                <w:sz w:val="18"/>
                <w:szCs w:val="18"/>
              </w:rPr>
              <w:t>Технически исправна</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2.2</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b/>
                <w:i/>
                <w:sz w:val="18"/>
                <w:szCs w:val="18"/>
              </w:rPr>
            </w:pPr>
            <w:r w:rsidRPr="009E0E58">
              <w:rPr>
                <w:b/>
                <w:i/>
                <w:sz w:val="18"/>
                <w:szCs w:val="18"/>
              </w:rPr>
              <w:t>Трубопроводы котельной</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1971г.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p>
        </w:tc>
        <w:tc>
          <w:tcPr>
            <w:tcW w:w="4677" w:type="dxa"/>
            <w:tcBorders>
              <w:top w:val="single" w:sz="4" w:space="0" w:color="000000"/>
              <w:left w:val="single" w:sz="4" w:space="0" w:color="000000"/>
              <w:bottom w:val="single" w:sz="4" w:space="0" w:color="auto"/>
            </w:tcBorders>
          </w:tcPr>
          <w:p w:rsidR="00305FF8" w:rsidRPr="009E0E58" w:rsidRDefault="00305FF8" w:rsidP="00482320">
            <w:pPr>
              <w:snapToGrid w:val="0"/>
              <w:rPr>
                <w:i/>
                <w:sz w:val="18"/>
                <w:szCs w:val="18"/>
              </w:rPr>
            </w:pPr>
            <w:r w:rsidRPr="009E0E58">
              <w:rPr>
                <w:i/>
                <w:sz w:val="18"/>
                <w:szCs w:val="18"/>
              </w:rPr>
              <w:t>Технически исправна</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2.3</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b/>
                <w:i/>
                <w:sz w:val="18"/>
                <w:szCs w:val="18"/>
              </w:rPr>
              <w:t xml:space="preserve">Электрооборудование котельной </w:t>
            </w:r>
          </w:p>
          <w:p w:rsidR="00305FF8" w:rsidRPr="009E0E58" w:rsidRDefault="00305FF8" w:rsidP="00482320">
            <w:pPr>
              <w:rPr>
                <w:i/>
                <w:sz w:val="18"/>
                <w:szCs w:val="18"/>
              </w:rPr>
            </w:pPr>
            <w:r w:rsidRPr="009E0E58">
              <w:rPr>
                <w:i/>
                <w:sz w:val="18"/>
                <w:szCs w:val="18"/>
              </w:rPr>
              <w:t>(шкафы вводно-распределительные, шкафы ШР, силовая кабельная сеть, КИПиА)</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1971г.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i/>
                <w:sz w:val="18"/>
                <w:szCs w:val="18"/>
              </w:rPr>
            </w:pPr>
            <w:r w:rsidRPr="009E0E58">
              <w:rPr>
                <w:i/>
                <w:sz w:val="18"/>
                <w:szCs w:val="18"/>
              </w:rPr>
              <w:t>Технически исправна</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2.4</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b/>
                <w:i/>
                <w:sz w:val="18"/>
                <w:szCs w:val="18"/>
              </w:rPr>
            </w:pPr>
            <w:r w:rsidRPr="009E0E58">
              <w:rPr>
                <w:b/>
                <w:i/>
                <w:sz w:val="18"/>
                <w:szCs w:val="18"/>
              </w:rPr>
              <w:t>Приборы учета:</w:t>
            </w:r>
          </w:p>
          <w:p w:rsidR="00305FF8" w:rsidRPr="009E0E58" w:rsidRDefault="00305FF8" w:rsidP="00482320">
            <w:pPr>
              <w:snapToGrid w:val="0"/>
              <w:rPr>
                <w:b/>
                <w:i/>
                <w:sz w:val="18"/>
                <w:szCs w:val="18"/>
              </w:rPr>
            </w:pPr>
            <w:r w:rsidRPr="009E0E58">
              <w:rPr>
                <w:i/>
                <w:sz w:val="18"/>
                <w:szCs w:val="18"/>
              </w:rPr>
              <w:lastRenderedPageBreak/>
              <w:t>- расходомер ультразвуковой «Акрон-1»</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lastRenderedPageBreak/>
              <w:t>2006г.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rPr>
              <w:t>Напр.пит. 220V,</w:t>
            </w:r>
          </w:p>
          <w:p w:rsidR="00305FF8" w:rsidRPr="009E0E58" w:rsidRDefault="00305FF8" w:rsidP="00482320">
            <w:pPr>
              <w:jc w:val="center"/>
              <w:rPr>
                <w:i/>
                <w:sz w:val="18"/>
                <w:szCs w:val="18"/>
              </w:rPr>
            </w:pPr>
            <w:r w:rsidRPr="009E0E58">
              <w:rPr>
                <w:i/>
                <w:sz w:val="18"/>
                <w:szCs w:val="18"/>
              </w:rPr>
              <w:lastRenderedPageBreak/>
              <w:t>Потр.мощн. не более 10ВА</w:t>
            </w:r>
          </w:p>
        </w:tc>
        <w:tc>
          <w:tcPr>
            <w:tcW w:w="4677" w:type="dxa"/>
            <w:tcBorders>
              <w:top w:val="single" w:sz="4" w:space="0" w:color="000000"/>
              <w:left w:val="single" w:sz="4" w:space="0" w:color="000000"/>
              <w:bottom w:val="single" w:sz="4" w:space="0" w:color="auto"/>
            </w:tcBorders>
          </w:tcPr>
          <w:p w:rsidR="00305FF8" w:rsidRPr="009E0E58" w:rsidRDefault="00305FF8" w:rsidP="00482320">
            <w:pPr>
              <w:snapToGrid w:val="0"/>
              <w:rPr>
                <w:i/>
                <w:sz w:val="18"/>
                <w:szCs w:val="18"/>
              </w:rPr>
            </w:pPr>
            <w:r w:rsidRPr="009E0E58">
              <w:rPr>
                <w:i/>
                <w:sz w:val="18"/>
                <w:szCs w:val="18"/>
              </w:rPr>
              <w:lastRenderedPageBreak/>
              <w:t>Технически исправна</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lastRenderedPageBreak/>
              <w:t>2.5</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b/>
                <w:sz w:val="18"/>
                <w:szCs w:val="18"/>
              </w:rPr>
            </w:pPr>
            <w:r w:rsidRPr="009E0E58">
              <w:rPr>
                <w:b/>
                <w:sz w:val="18"/>
                <w:szCs w:val="18"/>
              </w:rPr>
              <w:t>Дымовая труба</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1971г.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sz w:val="18"/>
                <w:szCs w:val="18"/>
              </w:rPr>
            </w:pPr>
          </w:p>
        </w:tc>
        <w:tc>
          <w:tcPr>
            <w:tcW w:w="4677" w:type="dxa"/>
            <w:tcBorders>
              <w:top w:val="single" w:sz="4" w:space="0" w:color="000000"/>
              <w:left w:val="single" w:sz="4" w:space="0" w:color="000000"/>
              <w:bottom w:val="single" w:sz="4" w:space="0" w:color="auto"/>
            </w:tcBorders>
          </w:tcPr>
          <w:p w:rsidR="00305FF8" w:rsidRPr="009E0E58" w:rsidRDefault="00305FF8" w:rsidP="00482320">
            <w:pPr>
              <w:snapToGrid w:val="0"/>
              <w:rPr>
                <w:i/>
                <w:sz w:val="18"/>
                <w:szCs w:val="18"/>
              </w:rPr>
            </w:pPr>
            <w:r w:rsidRPr="009E0E58">
              <w:rPr>
                <w:sz w:val="18"/>
                <w:szCs w:val="18"/>
              </w:rPr>
              <w:t>Не исправна. Необходимо провести обследование и принять решение о возможности дальнейшей ее эксплуатации  и ремонта</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2.6</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b/>
                <w:sz w:val="18"/>
                <w:szCs w:val="18"/>
              </w:rPr>
            </w:pPr>
            <w:r w:rsidRPr="009E0E58">
              <w:rPr>
                <w:b/>
                <w:sz w:val="18"/>
                <w:szCs w:val="18"/>
              </w:rPr>
              <w:t>Мазутохранилище</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1971г.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sz w:val="18"/>
                <w:szCs w:val="18"/>
              </w:rPr>
            </w:pPr>
            <w:r w:rsidRPr="009E0E58">
              <w:rPr>
                <w:sz w:val="18"/>
                <w:szCs w:val="18"/>
              </w:rPr>
              <w:t>Требуется выполнить полную теплоизоляцию</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b/>
                <w:i/>
                <w:sz w:val="18"/>
                <w:szCs w:val="18"/>
              </w:rPr>
            </w:pPr>
            <w:r w:rsidRPr="009E0E58">
              <w:rPr>
                <w:i/>
                <w:sz w:val="18"/>
                <w:szCs w:val="18"/>
              </w:rPr>
              <w:t>Состав технологического  оборудования:</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i/>
                <w:sz w:val="18"/>
                <w:szCs w:val="18"/>
              </w:rPr>
            </w:pP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Мазутные емкости = 2шт</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rPr>
              <w:t>По 50м3</w:t>
            </w: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i/>
                <w:sz w:val="18"/>
                <w:szCs w:val="18"/>
              </w:rPr>
            </w:pPr>
            <w:r w:rsidRPr="009E0E58">
              <w:rPr>
                <w:i/>
                <w:sz w:val="18"/>
                <w:szCs w:val="18"/>
              </w:rPr>
              <w:t>Технически исправны</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Мостик  обслуживания</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i/>
                <w:sz w:val="18"/>
                <w:szCs w:val="18"/>
              </w:rPr>
            </w:pPr>
            <w:r w:rsidRPr="009E0E58">
              <w:rPr>
                <w:i/>
                <w:sz w:val="18"/>
                <w:szCs w:val="18"/>
              </w:rPr>
              <w:t>Технически исправны</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Ограждение мазутохранилища</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i/>
                <w:sz w:val="18"/>
                <w:szCs w:val="18"/>
              </w:rPr>
            </w:pPr>
            <w:r w:rsidRPr="009E0E58">
              <w:rPr>
                <w:i/>
                <w:sz w:val="18"/>
                <w:szCs w:val="18"/>
              </w:rPr>
              <w:t>Технически исправны</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2.7</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b/>
                <w:i/>
                <w:sz w:val="18"/>
                <w:szCs w:val="18"/>
              </w:rPr>
            </w:pPr>
            <w:r w:rsidRPr="009E0E58">
              <w:rPr>
                <w:b/>
                <w:i/>
                <w:sz w:val="18"/>
                <w:szCs w:val="18"/>
              </w:rPr>
              <w:t>Водозаборная скважина:</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i/>
                <w:sz w:val="18"/>
                <w:szCs w:val="18"/>
              </w:rPr>
            </w:pP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i/>
                <w:sz w:val="18"/>
                <w:szCs w:val="18"/>
              </w:rPr>
            </w:pPr>
            <w:r w:rsidRPr="009E0E58">
              <w:rPr>
                <w:i/>
                <w:sz w:val="18"/>
                <w:szCs w:val="18"/>
              </w:rPr>
              <w:t>Насос ЭЦВ 6-6,3-85</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rPr>
              <w:t>2005г.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r w:rsidRPr="009E0E58">
              <w:rPr>
                <w:i/>
                <w:sz w:val="18"/>
                <w:szCs w:val="18"/>
              </w:rPr>
              <w:t>Н=85м,</w:t>
            </w:r>
          </w:p>
          <w:p w:rsidR="00305FF8" w:rsidRPr="009E0E58" w:rsidRDefault="00305FF8" w:rsidP="00482320">
            <w:pPr>
              <w:jc w:val="center"/>
              <w:rPr>
                <w:i/>
                <w:sz w:val="18"/>
                <w:szCs w:val="18"/>
              </w:rPr>
            </w:pPr>
            <w:r w:rsidRPr="009E0E58">
              <w:rPr>
                <w:i/>
                <w:sz w:val="18"/>
                <w:szCs w:val="18"/>
              </w:rPr>
              <w:t>Q=6,3м3/час</w:t>
            </w:r>
          </w:p>
        </w:tc>
        <w:tc>
          <w:tcPr>
            <w:tcW w:w="4677" w:type="dxa"/>
            <w:tcBorders>
              <w:top w:val="single" w:sz="4" w:space="0" w:color="000000"/>
              <w:left w:val="single" w:sz="4" w:space="0" w:color="000000"/>
              <w:bottom w:val="single" w:sz="4" w:space="0" w:color="auto"/>
            </w:tcBorders>
          </w:tcPr>
          <w:p w:rsidR="00305FF8" w:rsidRPr="009E0E58" w:rsidRDefault="00305FF8" w:rsidP="00482320">
            <w:pPr>
              <w:rPr>
                <w:sz w:val="18"/>
                <w:szCs w:val="18"/>
              </w:rPr>
            </w:pPr>
            <w:r w:rsidRPr="009E0E58">
              <w:rPr>
                <w:sz w:val="18"/>
                <w:szCs w:val="18"/>
              </w:rPr>
              <w:t>Требуется замена насоса</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2.8</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b/>
                <w:i/>
                <w:sz w:val="18"/>
                <w:szCs w:val="18"/>
              </w:rPr>
            </w:pPr>
            <w:r w:rsidRPr="009E0E58">
              <w:rPr>
                <w:b/>
                <w:i/>
                <w:sz w:val="18"/>
                <w:szCs w:val="18"/>
              </w:rPr>
              <w:t xml:space="preserve">Бак аккумулятор </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1971г.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p>
        </w:tc>
        <w:tc>
          <w:tcPr>
            <w:tcW w:w="4677" w:type="dxa"/>
            <w:tcBorders>
              <w:top w:val="single" w:sz="4" w:space="0" w:color="000000"/>
              <w:left w:val="single" w:sz="4" w:space="0" w:color="000000"/>
              <w:bottom w:val="single" w:sz="4" w:space="0" w:color="auto"/>
            </w:tcBorders>
          </w:tcPr>
          <w:p w:rsidR="00305FF8" w:rsidRPr="009E0E58" w:rsidRDefault="00305FF8" w:rsidP="00482320">
            <w:pPr>
              <w:rPr>
                <w:sz w:val="18"/>
                <w:szCs w:val="18"/>
              </w:rPr>
            </w:pPr>
            <w:r w:rsidRPr="009E0E58">
              <w:rPr>
                <w:sz w:val="18"/>
                <w:szCs w:val="18"/>
              </w:rPr>
              <w:t>Не исправен, требуется замена</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2.9</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b/>
                <w:i/>
                <w:sz w:val="18"/>
                <w:szCs w:val="18"/>
              </w:rPr>
            </w:pPr>
            <w:r w:rsidRPr="009E0E58">
              <w:rPr>
                <w:b/>
                <w:i/>
                <w:sz w:val="18"/>
                <w:szCs w:val="18"/>
              </w:rPr>
              <w:t>Деаэратор подпиточной воды</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1971г.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sz w:val="18"/>
                <w:szCs w:val="18"/>
              </w:rPr>
            </w:pPr>
            <w:r w:rsidRPr="009E0E58">
              <w:rPr>
                <w:sz w:val="18"/>
                <w:szCs w:val="18"/>
              </w:rPr>
              <w:t>Исправен</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2.10</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b/>
                <w:i/>
                <w:sz w:val="18"/>
                <w:szCs w:val="18"/>
              </w:rPr>
            </w:pPr>
            <w:r w:rsidRPr="009E0E58">
              <w:rPr>
                <w:b/>
                <w:i/>
                <w:sz w:val="18"/>
                <w:szCs w:val="18"/>
              </w:rPr>
              <w:t>Наружные тепловые сети котельной</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2001г.,</w:t>
            </w:r>
          </w:p>
          <w:p w:rsidR="00305FF8" w:rsidRPr="009E0E58" w:rsidRDefault="00305FF8" w:rsidP="00482320">
            <w:pPr>
              <w:jc w:val="center"/>
              <w:rPr>
                <w:sz w:val="18"/>
                <w:szCs w:val="18"/>
              </w:rPr>
            </w:pPr>
            <w:r w:rsidRPr="009E0E58">
              <w:rPr>
                <w:sz w:val="18"/>
                <w:szCs w:val="18"/>
              </w:rPr>
              <w:t>2003г.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sz w:val="18"/>
                <w:szCs w:val="18"/>
              </w:rPr>
            </w:pPr>
            <w:r w:rsidRPr="009E0E58">
              <w:rPr>
                <w:sz w:val="18"/>
                <w:szCs w:val="18"/>
              </w:rPr>
              <w:t>Исправны</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2.11</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b/>
                <w:i/>
                <w:sz w:val="18"/>
                <w:szCs w:val="18"/>
              </w:rPr>
            </w:pPr>
            <w:r w:rsidRPr="009E0E58">
              <w:rPr>
                <w:b/>
                <w:i/>
                <w:sz w:val="18"/>
                <w:szCs w:val="18"/>
              </w:rPr>
              <w:t>Наружные сети канализации котельной</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1971г.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sz w:val="18"/>
                <w:szCs w:val="18"/>
              </w:rPr>
            </w:pPr>
            <w:r w:rsidRPr="009E0E58">
              <w:rPr>
                <w:sz w:val="18"/>
                <w:szCs w:val="18"/>
              </w:rPr>
              <w:t>Исправны</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r w:rsidR="00305FF8" w:rsidRPr="009E0E58" w:rsidTr="00482320">
        <w:trPr>
          <w:gridAfter w:val="4"/>
          <w:wAfter w:w="13593" w:type="dxa"/>
        </w:trPr>
        <w:tc>
          <w:tcPr>
            <w:tcW w:w="822" w:type="dxa"/>
            <w:tcBorders>
              <w:top w:val="single" w:sz="4" w:space="0" w:color="000000"/>
              <w:left w:val="single" w:sz="4" w:space="0" w:color="000000"/>
              <w:bottom w:val="single" w:sz="4" w:space="0" w:color="000000"/>
            </w:tcBorders>
          </w:tcPr>
          <w:p w:rsidR="00305FF8" w:rsidRPr="009E0E58" w:rsidRDefault="00305FF8" w:rsidP="00482320">
            <w:pPr>
              <w:snapToGrid w:val="0"/>
              <w:jc w:val="center"/>
              <w:rPr>
                <w:b/>
                <w:sz w:val="18"/>
                <w:szCs w:val="18"/>
              </w:rPr>
            </w:pPr>
            <w:r w:rsidRPr="009E0E58">
              <w:rPr>
                <w:b/>
                <w:sz w:val="18"/>
                <w:szCs w:val="18"/>
              </w:rPr>
              <w:t>2.12</w:t>
            </w:r>
          </w:p>
        </w:tc>
        <w:tc>
          <w:tcPr>
            <w:tcW w:w="4817" w:type="dxa"/>
            <w:tcBorders>
              <w:top w:val="single" w:sz="4" w:space="0" w:color="000000"/>
              <w:left w:val="single" w:sz="4" w:space="0" w:color="000000"/>
              <w:bottom w:val="single" w:sz="4" w:space="0" w:color="000000"/>
            </w:tcBorders>
          </w:tcPr>
          <w:p w:rsidR="00305FF8" w:rsidRPr="009E0E58" w:rsidRDefault="00305FF8" w:rsidP="00482320">
            <w:pPr>
              <w:rPr>
                <w:b/>
                <w:i/>
                <w:sz w:val="18"/>
                <w:szCs w:val="18"/>
              </w:rPr>
            </w:pPr>
            <w:r w:rsidRPr="009E0E58">
              <w:rPr>
                <w:b/>
                <w:i/>
                <w:sz w:val="18"/>
                <w:szCs w:val="18"/>
              </w:rPr>
              <w:t>Наружные сети водопровода котельной</w:t>
            </w:r>
          </w:p>
        </w:tc>
        <w:tc>
          <w:tcPr>
            <w:tcW w:w="1420" w:type="dxa"/>
            <w:tcBorders>
              <w:top w:val="single" w:sz="4" w:space="0" w:color="000000"/>
              <w:left w:val="single" w:sz="4" w:space="0" w:color="000000"/>
              <w:bottom w:val="single" w:sz="4" w:space="0" w:color="000000"/>
            </w:tcBorders>
          </w:tcPr>
          <w:p w:rsidR="00305FF8" w:rsidRPr="009E0E58" w:rsidRDefault="00305FF8" w:rsidP="00482320">
            <w:pPr>
              <w:jc w:val="center"/>
              <w:rPr>
                <w:sz w:val="18"/>
                <w:szCs w:val="18"/>
              </w:rPr>
            </w:pPr>
            <w:r w:rsidRPr="009E0E58">
              <w:rPr>
                <w:sz w:val="18"/>
                <w:szCs w:val="18"/>
              </w:rPr>
              <w:t>1971г.</w:t>
            </w:r>
          </w:p>
        </w:tc>
        <w:tc>
          <w:tcPr>
            <w:tcW w:w="1843" w:type="dxa"/>
            <w:tcBorders>
              <w:top w:val="single" w:sz="4" w:space="0" w:color="000000"/>
              <w:left w:val="single" w:sz="4" w:space="0" w:color="000000"/>
              <w:bottom w:val="single" w:sz="4" w:space="0" w:color="000000"/>
            </w:tcBorders>
          </w:tcPr>
          <w:p w:rsidR="00305FF8" w:rsidRPr="009E0E58" w:rsidRDefault="00305FF8" w:rsidP="00482320">
            <w:pPr>
              <w:jc w:val="center"/>
              <w:rPr>
                <w:i/>
                <w:sz w:val="18"/>
                <w:szCs w:val="18"/>
              </w:rPr>
            </w:pPr>
          </w:p>
        </w:tc>
        <w:tc>
          <w:tcPr>
            <w:tcW w:w="4677" w:type="dxa"/>
            <w:tcBorders>
              <w:top w:val="single" w:sz="4" w:space="0" w:color="000000"/>
              <w:left w:val="single" w:sz="4" w:space="0" w:color="000000"/>
              <w:bottom w:val="single" w:sz="4" w:space="0" w:color="auto"/>
            </w:tcBorders>
          </w:tcPr>
          <w:p w:rsidR="00305FF8" w:rsidRPr="009E0E58" w:rsidRDefault="00305FF8" w:rsidP="00482320">
            <w:pPr>
              <w:jc w:val="both"/>
              <w:rPr>
                <w:sz w:val="18"/>
                <w:szCs w:val="18"/>
              </w:rPr>
            </w:pPr>
            <w:r w:rsidRPr="009E0E58">
              <w:rPr>
                <w:sz w:val="18"/>
                <w:szCs w:val="18"/>
              </w:rPr>
              <w:t>Исправны</w:t>
            </w:r>
          </w:p>
        </w:tc>
        <w:tc>
          <w:tcPr>
            <w:tcW w:w="1981" w:type="dxa"/>
            <w:tcBorders>
              <w:top w:val="single" w:sz="4" w:space="0" w:color="000000"/>
              <w:left w:val="single" w:sz="4" w:space="0" w:color="000000"/>
              <w:bottom w:val="single" w:sz="4" w:space="0" w:color="auto"/>
              <w:right w:val="single" w:sz="4" w:space="0" w:color="000000"/>
            </w:tcBorders>
          </w:tcPr>
          <w:p w:rsidR="00305FF8" w:rsidRPr="009E0E58" w:rsidRDefault="00305FF8" w:rsidP="00482320">
            <w:pPr>
              <w:snapToGrid w:val="0"/>
              <w:jc w:val="center"/>
              <w:rPr>
                <w:sz w:val="18"/>
                <w:szCs w:val="18"/>
              </w:rPr>
            </w:pPr>
          </w:p>
        </w:tc>
      </w:tr>
    </w:tbl>
    <w:p w:rsidR="00305FF8" w:rsidRPr="009E0E58" w:rsidRDefault="00305FF8" w:rsidP="00305FF8">
      <w:pPr>
        <w:pStyle w:val="23"/>
        <w:shd w:val="clear" w:color="auto" w:fill="auto"/>
        <w:spacing w:before="0" w:after="0" w:line="240" w:lineRule="auto"/>
        <w:ind w:firstLine="567"/>
        <w:jc w:val="left"/>
        <w:rPr>
          <w:sz w:val="18"/>
          <w:szCs w:val="18"/>
        </w:rPr>
      </w:pPr>
    </w:p>
    <w:p w:rsidR="00305FF8" w:rsidRPr="009E0E58" w:rsidRDefault="00305FF8" w:rsidP="00305FF8">
      <w:pPr>
        <w:pStyle w:val="23"/>
        <w:shd w:val="clear" w:color="auto" w:fill="auto"/>
        <w:spacing w:before="0" w:after="0" w:line="240" w:lineRule="auto"/>
        <w:ind w:right="120"/>
      </w:pPr>
    </w:p>
    <w:p w:rsidR="00305FF8" w:rsidRPr="009E0E58" w:rsidRDefault="00305FF8" w:rsidP="001B3E64">
      <w:pPr>
        <w:pStyle w:val="23"/>
        <w:shd w:val="clear" w:color="auto" w:fill="auto"/>
        <w:spacing w:before="0" w:after="0" w:line="240" w:lineRule="auto"/>
        <w:ind w:right="120"/>
        <w:rPr>
          <w:sz w:val="28"/>
          <w:szCs w:val="28"/>
        </w:rPr>
      </w:pPr>
      <w:r w:rsidRPr="009E0E58">
        <w:rPr>
          <w:sz w:val="28"/>
          <w:szCs w:val="28"/>
        </w:rPr>
        <w:t>Технико-экономическая характеристика имущественного комплекса, предназначенного для выработки, передачи и распределения тепловой энергии, в том числе ГВС:</w:t>
      </w:r>
    </w:p>
    <w:p w:rsidR="00305FF8" w:rsidRPr="009E0E58" w:rsidRDefault="00305FF8" w:rsidP="001B3E64">
      <w:pPr>
        <w:jc w:val="both"/>
        <w:rPr>
          <w:sz w:val="28"/>
          <w:szCs w:val="28"/>
        </w:rPr>
      </w:pPr>
      <w:r w:rsidRPr="009E0E58">
        <w:rPr>
          <w:sz w:val="28"/>
          <w:szCs w:val="28"/>
        </w:rPr>
        <w:t>Балансовая стоимость имущественного комплекса на 31.12.2018 - 32 463 583,95 руб.</w:t>
      </w:r>
    </w:p>
    <w:p w:rsidR="00305FF8" w:rsidRPr="009E0E58" w:rsidRDefault="00305FF8" w:rsidP="001B3E64">
      <w:pPr>
        <w:jc w:val="both"/>
        <w:rPr>
          <w:sz w:val="28"/>
          <w:szCs w:val="28"/>
        </w:rPr>
      </w:pPr>
      <w:r w:rsidRPr="009E0E58">
        <w:rPr>
          <w:sz w:val="28"/>
          <w:szCs w:val="28"/>
        </w:rPr>
        <w:t>Остаточная стоимость имущественного комплекса на 31.12.2018 - 10 517 570,63 руб.</w:t>
      </w:r>
    </w:p>
    <w:p w:rsidR="00305FF8" w:rsidRPr="009E0E58" w:rsidRDefault="00305FF8" w:rsidP="00FB4E4D">
      <w:pPr>
        <w:widowControl w:val="0"/>
        <w:suppressAutoHyphens/>
        <w:autoSpaceDE w:val="0"/>
        <w:autoSpaceDN w:val="0"/>
        <w:ind w:firstLine="709"/>
        <w:jc w:val="center"/>
        <w:textAlignment w:val="baseline"/>
        <w:rPr>
          <w:bCs/>
          <w:sz w:val="28"/>
          <w:szCs w:val="28"/>
        </w:rPr>
      </w:pPr>
    </w:p>
    <w:p w:rsidR="00305FF8" w:rsidRPr="009E0E58" w:rsidRDefault="00305FF8" w:rsidP="00FB4E4D">
      <w:pPr>
        <w:widowControl w:val="0"/>
        <w:suppressAutoHyphens/>
        <w:autoSpaceDE w:val="0"/>
        <w:autoSpaceDN w:val="0"/>
        <w:ind w:firstLine="709"/>
        <w:jc w:val="center"/>
        <w:textAlignment w:val="baseline"/>
        <w:rPr>
          <w:bCs/>
          <w:sz w:val="28"/>
          <w:szCs w:val="28"/>
        </w:rPr>
      </w:pPr>
    </w:p>
    <w:p w:rsidR="00305FF8" w:rsidRPr="009E0E58" w:rsidRDefault="00305FF8" w:rsidP="00FB4E4D">
      <w:pPr>
        <w:widowControl w:val="0"/>
        <w:suppressAutoHyphens/>
        <w:autoSpaceDE w:val="0"/>
        <w:autoSpaceDN w:val="0"/>
        <w:ind w:firstLine="709"/>
        <w:jc w:val="center"/>
        <w:textAlignment w:val="baseline"/>
        <w:rPr>
          <w:bCs/>
          <w:sz w:val="28"/>
          <w:szCs w:val="28"/>
        </w:rPr>
      </w:pPr>
    </w:p>
    <w:p w:rsidR="00305FF8" w:rsidRPr="009E0E58" w:rsidRDefault="00305FF8" w:rsidP="00FB4E4D">
      <w:pPr>
        <w:widowControl w:val="0"/>
        <w:suppressAutoHyphens/>
        <w:autoSpaceDE w:val="0"/>
        <w:autoSpaceDN w:val="0"/>
        <w:ind w:firstLine="709"/>
        <w:jc w:val="center"/>
        <w:textAlignment w:val="baseline"/>
        <w:rPr>
          <w:bCs/>
          <w:sz w:val="28"/>
          <w:szCs w:val="28"/>
        </w:rPr>
      </w:pPr>
    </w:p>
    <w:p w:rsidR="00305FF8" w:rsidRPr="009E0E58" w:rsidRDefault="00305FF8" w:rsidP="00FB4E4D">
      <w:pPr>
        <w:widowControl w:val="0"/>
        <w:suppressAutoHyphens/>
        <w:autoSpaceDE w:val="0"/>
        <w:autoSpaceDN w:val="0"/>
        <w:ind w:firstLine="709"/>
        <w:jc w:val="center"/>
        <w:textAlignment w:val="baseline"/>
        <w:rPr>
          <w:bCs/>
          <w:sz w:val="28"/>
          <w:szCs w:val="28"/>
        </w:rPr>
      </w:pPr>
    </w:p>
    <w:p w:rsidR="00305FF8" w:rsidRPr="009E0E58" w:rsidRDefault="00305FF8" w:rsidP="00FB4E4D">
      <w:pPr>
        <w:widowControl w:val="0"/>
        <w:suppressAutoHyphens/>
        <w:autoSpaceDE w:val="0"/>
        <w:autoSpaceDN w:val="0"/>
        <w:ind w:firstLine="709"/>
        <w:jc w:val="center"/>
        <w:textAlignment w:val="baseline"/>
        <w:rPr>
          <w:bCs/>
          <w:sz w:val="28"/>
          <w:szCs w:val="28"/>
        </w:rPr>
      </w:pPr>
    </w:p>
    <w:p w:rsidR="00305FF8" w:rsidRPr="009E0E58" w:rsidRDefault="00305FF8" w:rsidP="00FB4E4D">
      <w:pPr>
        <w:widowControl w:val="0"/>
        <w:suppressAutoHyphens/>
        <w:autoSpaceDE w:val="0"/>
        <w:autoSpaceDN w:val="0"/>
        <w:ind w:firstLine="709"/>
        <w:jc w:val="center"/>
        <w:textAlignment w:val="baseline"/>
        <w:rPr>
          <w:bCs/>
          <w:sz w:val="28"/>
          <w:szCs w:val="28"/>
        </w:rPr>
      </w:pPr>
    </w:p>
    <w:p w:rsidR="00305FF8" w:rsidRPr="009E0E58" w:rsidRDefault="00305FF8" w:rsidP="00FB4E4D">
      <w:pPr>
        <w:widowControl w:val="0"/>
        <w:suppressAutoHyphens/>
        <w:autoSpaceDE w:val="0"/>
        <w:autoSpaceDN w:val="0"/>
        <w:ind w:firstLine="709"/>
        <w:jc w:val="center"/>
        <w:textAlignment w:val="baseline"/>
        <w:rPr>
          <w:bCs/>
          <w:sz w:val="28"/>
          <w:szCs w:val="28"/>
        </w:rPr>
      </w:pPr>
    </w:p>
    <w:p w:rsidR="00305FF8" w:rsidRPr="009E0E58" w:rsidRDefault="00305FF8" w:rsidP="00153471">
      <w:pPr>
        <w:widowControl w:val="0"/>
        <w:suppressAutoHyphens/>
        <w:autoSpaceDE w:val="0"/>
        <w:autoSpaceDN w:val="0"/>
        <w:ind w:firstLine="709"/>
        <w:jc w:val="center"/>
        <w:textAlignment w:val="baseline"/>
        <w:rPr>
          <w:sz w:val="28"/>
          <w:szCs w:val="28"/>
        </w:rPr>
      </w:pPr>
    </w:p>
    <w:p w:rsidR="00153471" w:rsidRPr="009E0E58" w:rsidRDefault="00153471" w:rsidP="001B1F22">
      <w:pPr>
        <w:rPr>
          <w:sz w:val="28"/>
          <w:szCs w:val="28"/>
        </w:rPr>
      </w:pPr>
    </w:p>
    <w:p w:rsidR="00305FF8" w:rsidRPr="009E0E58" w:rsidRDefault="00305FF8" w:rsidP="00305FF8">
      <w:pPr>
        <w:jc w:val="right"/>
        <w:rPr>
          <w:sz w:val="28"/>
          <w:szCs w:val="28"/>
        </w:rPr>
      </w:pPr>
      <w:r w:rsidRPr="009E0E58">
        <w:rPr>
          <w:sz w:val="28"/>
          <w:szCs w:val="28"/>
        </w:rPr>
        <w:lastRenderedPageBreak/>
        <w:t>ПРИЛОЖЕНИЕ № 3</w:t>
      </w:r>
    </w:p>
    <w:p w:rsidR="0079424A" w:rsidRPr="009E0E58" w:rsidRDefault="0079424A" w:rsidP="0079424A">
      <w:pPr>
        <w:ind w:firstLine="540"/>
        <w:jc w:val="right"/>
        <w:rPr>
          <w:sz w:val="28"/>
          <w:szCs w:val="28"/>
        </w:rPr>
      </w:pPr>
      <w:r w:rsidRPr="009E0E58">
        <w:rPr>
          <w:sz w:val="28"/>
          <w:szCs w:val="28"/>
        </w:rPr>
        <w:t>к п</w:t>
      </w:r>
      <w:r>
        <w:rPr>
          <w:sz w:val="28"/>
          <w:szCs w:val="28"/>
        </w:rPr>
        <w:t xml:space="preserve">остановлению № 517 </w:t>
      </w:r>
      <w:r w:rsidRPr="009E0E58">
        <w:rPr>
          <w:sz w:val="28"/>
          <w:szCs w:val="28"/>
        </w:rPr>
        <w:t xml:space="preserve"> от </w:t>
      </w:r>
      <w:r>
        <w:rPr>
          <w:sz w:val="28"/>
          <w:szCs w:val="28"/>
        </w:rPr>
        <w:t xml:space="preserve">14.10.2019 </w:t>
      </w:r>
      <w:r w:rsidRPr="009E0E58">
        <w:rPr>
          <w:sz w:val="28"/>
          <w:szCs w:val="28"/>
        </w:rPr>
        <w:t>г.</w:t>
      </w:r>
    </w:p>
    <w:p w:rsidR="00305FF8" w:rsidRPr="009E0E58" w:rsidRDefault="00305FF8" w:rsidP="00305FF8">
      <w:pPr>
        <w:ind w:firstLine="567"/>
        <w:jc w:val="center"/>
        <w:rPr>
          <w:color w:val="000000"/>
          <w:sz w:val="28"/>
          <w:szCs w:val="28"/>
        </w:rPr>
      </w:pPr>
    </w:p>
    <w:p w:rsidR="00D85AB2" w:rsidRPr="009E0E58" w:rsidRDefault="00305FF8" w:rsidP="00D85AB2">
      <w:pPr>
        <w:pStyle w:val="af4"/>
        <w:ind w:firstLine="567"/>
        <w:outlineLvl w:val="0"/>
        <w:rPr>
          <w:sz w:val="28"/>
          <w:szCs w:val="28"/>
        </w:rPr>
      </w:pPr>
      <w:r w:rsidRPr="009E0E58">
        <w:rPr>
          <w:sz w:val="28"/>
          <w:szCs w:val="28"/>
        </w:rPr>
        <w:t xml:space="preserve">Задание и основные мероприятия по созданию и реконструкции </w:t>
      </w:r>
    </w:p>
    <w:p w:rsidR="00305FF8" w:rsidRPr="009E0E58" w:rsidRDefault="002978A9" w:rsidP="00305FF8">
      <w:pPr>
        <w:pStyle w:val="af4"/>
        <w:ind w:firstLine="567"/>
        <w:outlineLvl w:val="0"/>
        <w:rPr>
          <w:sz w:val="28"/>
          <w:szCs w:val="28"/>
        </w:rPr>
      </w:pPr>
      <w:r w:rsidRPr="009E0E58">
        <w:rPr>
          <w:sz w:val="28"/>
          <w:szCs w:val="28"/>
        </w:rPr>
        <w:t>о</w:t>
      </w:r>
      <w:r w:rsidR="00305FF8" w:rsidRPr="009E0E58">
        <w:rPr>
          <w:sz w:val="28"/>
          <w:szCs w:val="28"/>
        </w:rPr>
        <w:t xml:space="preserve">бъекта </w:t>
      </w:r>
      <w:r w:rsidRPr="009E0E58">
        <w:rPr>
          <w:sz w:val="28"/>
          <w:szCs w:val="28"/>
        </w:rPr>
        <w:t>концессионного с</w:t>
      </w:r>
      <w:r w:rsidR="00305FF8" w:rsidRPr="009E0E58">
        <w:rPr>
          <w:sz w:val="28"/>
          <w:szCs w:val="28"/>
        </w:rPr>
        <w:t>оглашения</w:t>
      </w:r>
    </w:p>
    <w:p w:rsidR="00305FF8" w:rsidRPr="009E0E58" w:rsidRDefault="00305FF8" w:rsidP="00305FF8">
      <w:pPr>
        <w:jc w:val="both"/>
        <w:rPr>
          <w:sz w:val="28"/>
          <w:szCs w:val="28"/>
        </w:rPr>
      </w:pPr>
    </w:p>
    <w:p w:rsidR="00305FF8" w:rsidRPr="009E0E58" w:rsidRDefault="00305FF8" w:rsidP="00305FF8">
      <w:pPr>
        <w:ind w:firstLine="567"/>
        <w:jc w:val="both"/>
        <w:rPr>
          <w:sz w:val="28"/>
          <w:szCs w:val="28"/>
        </w:rPr>
      </w:pPr>
      <w:r w:rsidRPr="009E0E58">
        <w:rPr>
          <w:sz w:val="28"/>
          <w:szCs w:val="28"/>
        </w:rPr>
        <w:t>Задание</w:t>
      </w:r>
      <w:r w:rsidR="001F2C9B" w:rsidRPr="009E0E58">
        <w:rPr>
          <w:sz w:val="28"/>
          <w:szCs w:val="28"/>
        </w:rPr>
        <w:t xml:space="preserve"> </w:t>
      </w:r>
      <w:r w:rsidRPr="009E0E58">
        <w:rPr>
          <w:sz w:val="28"/>
          <w:szCs w:val="28"/>
        </w:rPr>
        <w:t>сформировано на основании утвержденной схемы теплоснабжения муниципального образования «Савинское» Плесецкого муниципального района Архангельской области в части выполнения задач и достижения целевых показателей развития систем теплоснабжения, границ планируемых зон размещения объектов теплоснабжения, а также на основании данных прогноза потребления тепловой энергии, теплоносителя и (или) горячей воды.</w:t>
      </w:r>
    </w:p>
    <w:p w:rsidR="00305FF8" w:rsidRPr="009E0E58" w:rsidRDefault="00305FF8" w:rsidP="00305FF8">
      <w:pPr>
        <w:ind w:firstLine="567"/>
        <w:jc w:val="both"/>
        <w:rPr>
          <w:sz w:val="28"/>
          <w:szCs w:val="28"/>
        </w:rPr>
      </w:pPr>
      <w:r w:rsidRPr="009E0E58">
        <w:rPr>
          <w:sz w:val="28"/>
          <w:szCs w:val="28"/>
        </w:rPr>
        <w:t xml:space="preserve">Со дня вступления в силу концессионного соглашения </w:t>
      </w:r>
      <w:r w:rsidRPr="009E0E58">
        <w:rPr>
          <w:sz w:val="28"/>
          <w:szCs w:val="28"/>
          <w:shd w:val="clear" w:color="auto" w:fill="FFFFFF"/>
        </w:rPr>
        <w:t xml:space="preserve">и до момента начала реконструкции </w:t>
      </w:r>
      <w:r w:rsidR="002978A9" w:rsidRPr="009E0E58">
        <w:rPr>
          <w:sz w:val="28"/>
          <w:szCs w:val="28"/>
          <w:shd w:val="clear" w:color="auto" w:fill="FFFFFF"/>
        </w:rPr>
        <w:t>о</w:t>
      </w:r>
      <w:r w:rsidRPr="009E0E58">
        <w:rPr>
          <w:sz w:val="28"/>
          <w:szCs w:val="28"/>
          <w:shd w:val="clear" w:color="auto" w:fill="FFFFFF"/>
        </w:rPr>
        <w:t xml:space="preserve">бъекта </w:t>
      </w:r>
      <w:r w:rsidR="002978A9" w:rsidRPr="009E0E58">
        <w:rPr>
          <w:sz w:val="28"/>
          <w:szCs w:val="28"/>
        </w:rPr>
        <w:t>концессионного соглашения</w:t>
      </w:r>
      <w:r w:rsidR="001F2C9B" w:rsidRPr="009E0E58">
        <w:rPr>
          <w:sz w:val="28"/>
          <w:szCs w:val="28"/>
        </w:rPr>
        <w:t xml:space="preserve"> </w:t>
      </w:r>
      <w:r w:rsidRPr="009E0E58">
        <w:rPr>
          <w:sz w:val="28"/>
          <w:szCs w:val="28"/>
        </w:rPr>
        <w:t>установленная мощность котельной «Производственная» 26 Гкал/ч, подключенная нагрузка теплоснабжения составляет 15,213 Гкал/ч, из них нагрузка на отопление – 13,807 Гкал/ч, нагрузка горячего водоснабжения – 1,406 Гкал/ч, нагрузка вентиляции – отсутствует.</w:t>
      </w:r>
    </w:p>
    <w:p w:rsidR="00305FF8" w:rsidRPr="009E0E58" w:rsidRDefault="00305FF8" w:rsidP="00305FF8">
      <w:pPr>
        <w:shd w:val="clear" w:color="auto" w:fill="FFFFFF"/>
        <w:ind w:firstLine="567"/>
        <w:jc w:val="both"/>
        <w:rPr>
          <w:sz w:val="28"/>
          <w:szCs w:val="28"/>
        </w:rPr>
      </w:pPr>
      <w:r w:rsidRPr="009E0E58">
        <w:rPr>
          <w:sz w:val="28"/>
          <w:szCs w:val="28"/>
        </w:rPr>
        <w:t>Установленная мощность котельной «Муниципальная» 3,26 Гкал/ч, подключенная нагрузка теплоснабжения составляет 2,934 Гкал/ч, из них нагрузка на отопление – 2,503 Гкал/ч, нагрузка горячего водоснабжения – 0,431 Гкал/ч, нагрузка вентиляции – отсутствует.</w:t>
      </w:r>
    </w:p>
    <w:p w:rsidR="00305FF8" w:rsidRPr="009E0E58" w:rsidRDefault="00305FF8" w:rsidP="00305FF8">
      <w:pPr>
        <w:shd w:val="clear" w:color="auto" w:fill="FFFFFF"/>
        <w:ind w:firstLine="567"/>
        <w:jc w:val="both"/>
        <w:rPr>
          <w:sz w:val="28"/>
          <w:szCs w:val="28"/>
        </w:rPr>
      </w:pPr>
      <w:r w:rsidRPr="009E0E58">
        <w:rPr>
          <w:sz w:val="28"/>
          <w:szCs w:val="28"/>
        </w:rPr>
        <w:t>Концессионеру необходимо путем модернизации системы теплоснабжения обеспечить с учетом развития пос. Савинский максимальную нагрузку теплоснабжения 18,147 Гкал/ч, в том числе отопление – 16,31 Гкал/ч, нагрузка ГВС – 1,837 Гкал/ч, а также повысить качество и надежность услуг теплоснабжения и горячего водоснабжения.</w:t>
      </w:r>
    </w:p>
    <w:p w:rsidR="00305FF8" w:rsidRPr="009E0E58" w:rsidRDefault="00305FF8" w:rsidP="00305FF8">
      <w:pPr>
        <w:shd w:val="clear" w:color="auto" w:fill="FFFFFF"/>
        <w:ind w:firstLine="567"/>
        <w:jc w:val="both"/>
        <w:rPr>
          <w:sz w:val="28"/>
          <w:szCs w:val="28"/>
        </w:rPr>
      </w:pPr>
      <w:r w:rsidRPr="009E0E58">
        <w:rPr>
          <w:sz w:val="28"/>
          <w:szCs w:val="28"/>
        </w:rPr>
        <w:t>В результате выполненных мероприятий число прекращений подачи тепловой энергии в результате технологических нарушений на источнике теплоснабжения должно достигнуть 0 ед./ 1 Гкал/ч установленной мощности, число нарушений прекращений подачи тепловой энергии в результате технологических нарушений на тепловых сетях должно достигнуть 0 ед./1 км тепловых сетей. Удельный расход топлива (природный газ) после выполнения мероприятий – не более 164,2 кг у.т. на 1 Гкал отпускаемой с коллекторов источника. Величина технологических потерь при передаче тепловой энергии по тепловым сетям после планируемых мероприятий – не более 5886,5 Гкал (в год). Отношение величины технологических потерь тепловой энергии к материальной характеристике тепловой сети после планируемых мероприятий - не более 1,76 Гкал/м².</w:t>
      </w:r>
    </w:p>
    <w:p w:rsidR="00BE2431" w:rsidRPr="009E0E58" w:rsidRDefault="00BE2431" w:rsidP="00305FF8">
      <w:pPr>
        <w:shd w:val="clear" w:color="auto" w:fill="FFFFFF"/>
        <w:ind w:firstLine="567"/>
        <w:jc w:val="both"/>
        <w:rPr>
          <w:sz w:val="28"/>
          <w:szCs w:val="28"/>
        </w:rPr>
      </w:pPr>
    </w:p>
    <w:p w:rsidR="00305FF8" w:rsidRPr="009E0E58" w:rsidRDefault="00305FF8" w:rsidP="00305FF8">
      <w:pPr>
        <w:ind w:firstLine="567"/>
        <w:jc w:val="center"/>
      </w:pPr>
      <w:r w:rsidRPr="009E0E58">
        <w:rPr>
          <w:b/>
        </w:rPr>
        <w:t xml:space="preserve">Основные направления по созданию </w:t>
      </w:r>
      <w:r w:rsidR="003E1DA4" w:rsidRPr="009E0E58">
        <w:rPr>
          <w:b/>
        </w:rPr>
        <w:t>и реконструкции объект</w:t>
      </w:r>
      <w:r w:rsidR="00D85AB2" w:rsidRPr="009E0E58">
        <w:rPr>
          <w:b/>
        </w:rPr>
        <w:t>а</w:t>
      </w:r>
      <w:r w:rsidR="001F2C9B" w:rsidRPr="009E0E58">
        <w:rPr>
          <w:b/>
        </w:rPr>
        <w:t xml:space="preserve"> </w:t>
      </w:r>
      <w:r w:rsidR="00D85AB2" w:rsidRPr="009E0E58">
        <w:rPr>
          <w:b/>
        </w:rPr>
        <w:t>концессионного соглашения</w:t>
      </w:r>
    </w:p>
    <w:tbl>
      <w:tblPr>
        <w:tblStyle w:val="a6"/>
        <w:tblW w:w="15151" w:type="dxa"/>
        <w:tblLayout w:type="fixed"/>
        <w:tblLook w:val="04A0"/>
      </w:tblPr>
      <w:tblGrid>
        <w:gridCol w:w="563"/>
        <w:gridCol w:w="3231"/>
        <w:gridCol w:w="5099"/>
        <w:gridCol w:w="1665"/>
        <w:gridCol w:w="1531"/>
        <w:gridCol w:w="1531"/>
        <w:gridCol w:w="1531"/>
      </w:tblGrid>
      <w:tr w:rsidR="00305FF8" w:rsidRPr="009E0E58" w:rsidTr="00482320">
        <w:trPr>
          <w:trHeight w:val="750"/>
        </w:trPr>
        <w:tc>
          <w:tcPr>
            <w:tcW w:w="563" w:type="dxa"/>
            <w:vMerge w:val="restart"/>
            <w:hideMark/>
          </w:tcPr>
          <w:p w:rsidR="00305FF8" w:rsidRPr="009E0E58" w:rsidRDefault="00305FF8" w:rsidP="00482320">
            <w:pPr>
              <w:jc w:val="center"/>
            </w:pPr>
            <w:r w:rsidRPr="009E0E58">
              <w:t>№</w:t>
            </w:r>
            <w:r w:rsidRPr="009E0E58">
              <w:br/>
              <w:t>п/п</w:t>
            </w:r>
          </w:p>
        </w:tc>
        <w:tc>
          <w:tcPr>
            <w:tcW w:w="3231" w:type="dxa"/>
            <w:vMerge w:val="restart"/>
            <w:hideMark/>
          </w:tcPr>
          <w:p w:rsidR="00305FF8" w:rsidRPr="009E0E58" w:rsidRDefault="00305FF8" w:rsidP="00482320">
            <w:pPr>
              <w:jc w:val="center"/>
            </w:pPr>
            <w:r w:rsidRPr="009E0E58">
              <w:t>Основные направления</w:t>
            </w:r>
          </w:p>
        </w:tc>
        <w:tc>
          <w:tcPr>
            <w:tcW w:w="5099" w:type="dxa"/>
            <w:vMerge w:val="restart"/>
            <w:hideMark/>
          </w:tcPr>
          <w:p w:rsidR="00305FF8" w:rsidRPr="009E0E58" w:rsidRDefault="00305FF8" w:rsidP="00482320">
            <w:pPr>
              <w:jc w:val="center"/>
            </w:pPr>
            <w:r w:rsidRPr="009E0E58">
              <w:t>Описание и задачи</w:t>
            </w:r>
          </w:p>
        </w:tc>
        <w:tc>
          <w:tcPr>
            <w:tcW w:w="1665" w:type="dxa"/>
            <w:vMerge w:val="restart"/>
            <w:hideMark/>
          </w:tcPr>
          <w:p w:rsidR="00305FF8" w:rsidRPr="009E0E58" w:rsidRDefault="00305FF8" w:rsidP="00482320">
            <w:pPr>
              <w:jc w:val="center"/>
            </w:pPr>
            <w:r w:rsidRPr="009E0E58">
              <w:t xml:space="preserve">Срок ввода мощностей </w:t>
            </w:r>
            <w:r w:rsidRPr="009E0E58">
              <w:br/>
              <w:t>в эксплуатацию</w:t>
            </w:r>
          </w:p>
        </w:tc>
        <w:tc>
          <w:tcPr>
            <w:tcW w:w="4593" w:type="dxa"/>
            <w:gridSpan w:val="3"/>
            <w:hideMark/>
          </w:tcPr>
          <w:p w:rsidR="00305FF8" w:rsidRPr="009E0E58" w:rsidRDefault="00305FF8" w:rsidP="00482320">
            <w:pPr>
              <w:jc w:val="center"/>
            </w:pPr>
            <w:r w:rsidRPr="009E0E58">
              <w:t>Предельная стоимость работ, тыс. рублей (без НДС)</w:t>
            </w:r>
          </w:p>
        </w:tc>
      </w:tr>
      <w:tr w:rsidR="00305FF8" w:rsidRPr="009E0E58" w:rsidTr="00482320">
        <w:trPr>
          <w:trHeight w:val="510"/>
        </w:trPr>
        <w:tc>
          <w:tcPr>
            <w:tcW w:w="563" w:type="dxa"/>
            <w:vMerge/>
            <w:hideMark/>
          </w:tcPr>
          <w:p w:rsidR="00305FF8" w:rsidRPr="009E0E58" w:rsidRDefault="00305FF8" w:rsidP="00482320"/>
        </w:tc>
        <w:tc>
          <w:tcPr>
            <w:tcW w:w="3231" w:type="dxa"/>
            <w:vMerge/>
            <w:hideMark/>
          </w:tcPr>
          <w:p w:rsidR="00305FF8" w:rsidRPr="009E0E58" w:rsidRDefault="00305FF8" w:rsidP="00482320"/>
        </w:tc>
        <w:tc>
          <w:tcPr>
            <w:tcW w:w="5099" w:type="dxa"/>
            <w:vMerge/>
            <w:hideMark/>
          </w:tcPr>
          <w:p w:rsidR="00305FF8" w:rsidRPr="009E0E58" w:rsidRDefault="00305FF8" w:rsidP="00482320"/>
        </w:tc>
        <w:tc>
          <w:tcPr>
            <w:tcW w:w="1665" w:type="dxa"/>
            <w:vMerge/>
            <w:hideMark/>
          </w:tcPr>
          <w:p w:rsidR="00305FF8" w:rsidRPr="009E0E58" w:rsidRDefault="00305FF8" w:rsidP="00482320"/>
        </w:tc>
        <w:tc>
          <w:tcPr>
            <w:tcW w:w="1531" w:type="dxa"/>
            <w:hideMark/>
          </w:tcPr>
          <w:p w:rsidR="00305FF8" w:rsidRPr="009E0E58" w:rsidRDefault="00305FF8" w:rsidP="00482320">
            <w:pPr>
              <w:jc w:val="center"/>
            </w:pPr>
            <w:r w:rsidRPr="009E0E58">
              <w:t>2020</w:t>
            </w:r>
          </w:p>
        </w:tc>
        <w:tc>
          <w:tcPr>
            <w:tcW w:w="1531" w:type="dxa"/>
            <w:hideMark/>
          </w:tcPr>
          <w:p w:rsidR="00305FF8" w:rsidRPr="009E0E58" w:rsidRDefault="00305FF8" w:rsidP="00482320">
            <w:pPr>
              <w:jc w:val="center"/>
            </w:pPr>
            <w:r w:rsidRPr="009E0E58">
              <w:t>2021</w:t>
            </w:r>
          </w:p>
        </w:tc>
        <w:tc>
          <w:tcPr>
            <w:tcW w:w="1531" w:type="dxa"/>
            <w:hideMark/>
          </w:tcPr>
          <w:p w:rsidR="00305FF8" w:rsidRPr="009E0E58" w:rsidRDefault="00305FF8" w:rsidP="00482320">
            <w:r w:rsidRPr="009E0E58">
              <w:t>ИТОГО</w:t>
            </w:r>
          </w:p>
        </w:tc>
      </w:tr>
      <w:tr w:rsidR="00305FF8" w:rsidRPr="009E0E58" w:rsidTr="00482320">
        <w:trPr>
          <w:trHeight w:val="1500"/>
        </w:trPr>
        <w:tc>
          <w:tcPr>
            <w:tcW w:w="563" w:type="dxa"/>
            <w:hideMark/>
          </w:tcPr>
          <w:p w:rsidR="00305FF8" w:rsidRPr="009E0E58" w:rsidRDefault="00305FF8" w:rsidP="00482320">
            <w:r w:rsidRPr="009E0E58">
              <w:t>1</w:t>
            </w:r>
          </w:p>
        </w:tc>
        <w:tc>
          <w:tcPr>
            <w:tcW w:w="3231" w:type="dxa"/>
            <w:hideMark/>
          </w:tcPr>
          <w:p w:rsidR="00305FF8" w:rsidRPr="009E0E58" w:rsidRDefault="00305FF8" w:rsidP="00482320">
            <w:r w:rsidRPr="009E0E58">
              <w:t>Создание источника тепловой энергии в целях повышения надежности теплоснабжения, повышения энергетической эффективности</w:t>
            </w:r>
          </w:p>
        </w:tc>
        <w:tc>
          <w:tcPr>
            <w:tcW w:w="5099" w:type="dxa"/>
            <w:hideMark/>
          </w:tcPr>
          <w:p w:rsidR="00305FF8" w:rsidRPr="009E0E58" w:rsidRDefault="00305FF8" w:rsidP="00482320">
            <w:r w:rsidRPr="009E0E58">
              <w:t>Строительство автоматизированной блочно-модульной котельной (БМК) мощностью 30 МВт (топливо - мазут с возможностью использования природного газа), включая мазутное хозяйство с вводом объекта в 2021 году</w:t>
            </w:r>
          </w:p>
        </w:tc>
        <w:tc>
          <w:tcPr>
            <w:tcW w:w="1665" w:type="dxa"/>
            <w:hideMark/>
          </w:tcPr>
          <w:p w:rsidR="00305FF8" w:rsidRPr="009E0E58" w:rsidRDefault="00305FF8" w:rsidP="00482320">
            <w:r w:rsidRPr="009E0E58">
              <w:t>2021</w:t>
            </w:r>
          </w:p>
        </w:tc>
        <w:tc>
          <w:tcPr>
            <w:tcW w:w="1531" w:type="dxa"/>
            <w:hideMark/>
          </w:tcPr>
          <w:p w:rsidR="00305FF8" w:rsidRPr="009E0E58" w:rsidRDefault="00305FF8" w:rsidP="00482320">
            <w:r w:rsidRPr="009E0E58">
              <w:t>99 406,82</w:t>
            </w:r>
          </w:p>
        </w:tc>
        <w:tc>
          <w:tcPr>
            <w:tcW w:w="1531" w:type="dxa"/>
            <w:hideMark/>
          </w:tcPr>
          <w:p w:rsidR="00305FF8" w:rsidRPr="009E0E58" w:rsidRDefault="00305FF8" w:rsidP="00482320">
            <w:r w:rsidRPr="009E0E58">
              <w:t>99 406,82</w:t>
            </w:r>
          </w:p>
        </w:tc>
        <w:tc>
          <w:tcPr>
            <w:tcW w:w="1531" w:type="dxa"/>
            <w:hideMark/>
          </w:tcPr>
          <w:p w:rsidR="00305FF8" w:rsidRPr="009E0E58" w:rsidRDefault="00305FF8" w:rsidP="00482320">
            <w:r w:rsidRPr="009E0E58">
              <w:t>198 813,64</w:t>
            </w:r>
          </w:p>
        </w:tc>
      </w:tr>
      <w:tr w:rsidR="00305FF8" w:rsidRPr="009E0E58" w:rsidTr="00482320">
        <w:trPr>
          <w:trHeight w:val="900"/>
        </w:trPr>
        <w:tc>
          <w:tcPr>
            <w:tcW w:w="563" w:type="dxa"/>
            <w:vMerge w:val="restart"/>
            <w:noWrap/>
            <w:hideMark/>
          </w:tcPr>
          <w:p w:rsidR="00305FF8" w:rsidRPr="009E0E58" w:rsidRDefault="00305FF8" w:rsidP="00482320">
            <w:pPr>
              <w:rPr>
                <w:lang w:val="en-US"/>
              </w:rPr>
            </w:pPr>
            <w:r w:rsidRPr="009E0E58">
              <w:rPr>
                <w:lang w:val="en-US"/>
              </w:rPr>
              <w:t>2</w:t>
            </w:r>
          </w:p>
        </w:tc>
        <w:tc>
          <w:tcPr>
            <w:tcW w:w="3231" w:type="dxa"/>
            <w:vMerge w:val="restart"/>
            <w:hideMark/>
          </w:tcPr>
          <w:p w:rsidR="00305FF8" w:rsidRPr="009E0E58" w:rsidRDefault="00305FF8" w:rsidP="00482320">
            <w:r w:rsidRPr="009E0E58">
              <w:t>Реконструкция участков тепловых сетей поселка Савинский в целях повышения надежности теплоснабжения, повышения энергетической эффективности</w:t>
            </w:r>
          </w:p>
        </w:tc>
        <w:tc>
          <w:tcPr>
            <w:tcW w:w="5099" w:type="dxa"/>
            <w:hideMark/>
          </w:tcPr>
          <w:p w:rsidR="00305FF8" w:rsidRPr="009E0E58" w:rsidRDefault="00305FF8" w:rsidP="00482320">
            <w:r w:rsidRPr="009E0E58">
              <w:t>Реконструкция тепловых сетей по ул. 40 лет Победы с перекладкой участка протяженностью 740 м условным диаметром 150 мм на условный диаметр 300 мм для объединения тепловых сетей</w:t>
            </w:r>
          </w:p>
        </w:tc>
        <w:tc>
          <w:tcPr>
            <w:tcW w:w="1665" w:type="dxa"/>
            <w:hideMark/>
          </w:tcPr>
          <w:p w:rsidR="00305FF8" w:rsidRPr="009E0E58" w:rsidRDefault="00305FF8" w:rsidP="00482320">
            <w:r w:rsidRPr="009E0E58">
              <w:t>2020</w:t>
            </w:r>
          </w:p>
        </w:tc>
        <w:tc>
          <w:tcPr>
            <w:tcW w:w="1531" w:type="dxa"/>
            <w:hideMark/>
          </w:tcPr>
          <w:p w:rsidR="00305FF8" w:rsidRPr="009E0E58" w:rsidRDefault="00305FF8" w:rsidP="00482320">
            <w:r w:rsidRPr="009E0E58">
              <w:t>19 870,64</w:t>
            </w:r>
          </w:p>
        </w:tc>
        <w:tc>
          <w:tcPr>
            <w:tcW w:w="1531" w:type="dxa"/>
            <w:hideMark/>
          </w:tcPr>
          <w:p w:rsidR="00305FF8" w:rsidRPr="009E0E58" w:rsidRDefault="00305FF8" w:rsidP="00482320">
            <w:r w:rsidRPr="009E0E58">
              <w:t>0,00</w:t>
            </w:r>
          </w:p>
        </w:tc>
        <w:tc>
          <w:tcPr>
            <w:tcW w:w="1531" w:type="dxa"/>
            <w:hideMark/>
          </w:tcPr>
          <w:p w:rsidR="00305FF8" w:rsidRPr="009E0E58" w:rsidRDefault="00305FF8" w:rsidP="00482320">
            <w:r w:rsidRPr="009E0E58">
              <w:t>19 870,64</w:t>
            </w:r>
          </w:p>
        </w:tc>
      </w:tr>
      <w:tr w:rsidR="00305FF8" w:rsidRPr="009E0E58" w:rsidTr="00482320">
        <w:trPr>
          <w:trHeight w:val="600"/>
        </w:trPr>
        <w:tc>
          <w:tcPr>
            <w:tcW w:w="563" w:type="dxa"/>
            <w:vMerge/>
            <w:noWrap/>
            <w:hideMark/>
          </w:tcPr>
          <w:p w:rsidR="00305FF8" w:rsidRPr="009E0E58" w:rsidRDefault="00305FF8" w:rsidP="00482320"/>
        </w:tc>
        <w:tc>
          <w:tcPr>
            <w:tcW w:w="3231" w:type="dxa"/>
            <w:vMerge/>
            <w:hideMark/>
          </w:tcPr>
          <w:p w:rsidR="00305FF8" w:rsidRPr="009E0E58" w:rsidRDefault="00305FF8" w:rsidP="00482320"/>
        </w:tc>
        <w:tc>
          <w:tcPr>
            <w:tcW w:w="5099" w:type="dxa"/>
            <w:hideMark/>
          </w:tcPr>
          <w:p w:rsidR="00305FF8" w:rsidRPr="009E0E58" w:rsidRDefault="00305FF8" w:rsidP="00482320">
            <w:r w:rsidRPr="009E0E58">
              <w:t xml:space="preserve">Реконструкция участка тепловых сетей по ул. Цементников от У-6 до ТК-5 условным диаметром 150 мм протяженностью 65 м (в двухтрубном исчислении) </w:t>
            </w:r>
          </w:p>
        </w:tc>
        <w:tc>
          <w:tcPr>
            <w:tcW w:w="1665" w:type="dxa"/>
            <w:hideMark/>
          </w:tcPr>
          <w:p w:rsidR="00305FF8" w:rsidRPr="009E0E58" w:rsidRDefault="00305FF8" w:rsidP="00482320">
            <w:r w:rsidRPr="009E0E58">
              <w:t>2020</w:t>
            </w:r>
          </w:p>
        </w:tc>
        <w:tc>
          <w:tcPr>
            <w:tcW w:w="1531" w:type="dxa"/>
            <w:hideMark/>
          </w:tcPr>
          <w:p w:rsidR="00305FF8" w:rsidRPr="009E0E58" w:rsidRDefault="00305FF8" w:rsidP="00482320">
            <w:r w:rsidRPr="009E0E58">
              <w:t>2 055,55</w:t>
            </w:r>
          </w:p>
        </w:tc>
        <w:tc>
          <w:tcPr>
            <w:tcW w:w="1531" w:type="dxa"/>
            <w:hideMark/>
          </w:tcPr>
          <w:p w:rsidR="00305FF8" w:rsidRPr="009E0E58" w:rsidRDefault="00305FF8" w:rsidP="00482320">
            <w:r w:rsidRPr="009E0E58">
              <w:t>0,00</w:t>
            </w:r>
          </w:p>
        </w:tc>
        <w:tc>
          <w:tcPr>
            <w:tcW w:w="1531" w:type="dxa"/>
            <w:hideMark/>
          </w:tcPr>
          <w:p w:rsidR="00305FF8" w:rsidRPr="009E0E58" w:rsidRDefault="00305FF8" w:rsidP="00482320">
            <w:r w:rsidRPr="009E0E58">
              <w:t>2 055,55</w:t>
            </w:r>
          </w:p>
        </w:tc>
      </w:tr>
      <w:tr w:rsidR="00305FF8" w:rsidRPr="009E0E58" w:rsidTr="00482320">
        <w:trPr>
          <w:trHeight w:val="600"/>
        </w:trPr>
        <w:tc>
          <w:tcPr>
            <w:tcW w:w="563" w:type="dxa"/>
            <w:vMerge/>
            <w:noWrap/>
            <w:hideMark/>
          </w:tcPr>
          <w:p w:rsidR="00305FF8" w:rsidRPr="009E0E58" w:rsidRDefault="00305FF8" w:rsidP="00482320"/>
        </w:tc>
        <w:tc>
          <w:tcPr>
            <w:tcW w:w="3231" w:type="dxa"/>
            <w:vMerge/>
            <w:hideMark/>
          </w:tcPr>
          <w:p w:rsidR="00305FF8" w:rsidRPr="009E0E58" w:rsidRDefault="00305FF8" w:rsidP="00482320"/>
        </w:tc>
        <w:tc>
          <w:tcPr>
            <w:tcW w:w="5099" w:type="dxa"/>
            <w:hideMark/>
          </w:tcPr>
          <w:p w:rsidR="00305FF8" w:rsidRPr="009E0E58" w:rsidRDefault="00305FF8" w:rsidP="00482320">
            <w:r w:rsidRPr="009E0E58">
              <w:t xml:space="preserve">Реконструкция участка тепловых сетей по ул. Октябрьская от ТК-30 до ТК-31 условным диаметром 100 мм протяженностью 120 м (в двухтрубном исчислении) </w:t>
            </w:r>
          </w:p>
        </w:tc>
        <w:tc>
          <w:tcPr>
            <w:tcW w:w="1665" w:type="dxa"/>
            <w:hideMark/>
          </w:tcPr>
          <w:p w:rsidR="00305FF8" w:rsidRPr="009E0E58" w:rsidRDefault="00305FF8" w:rsidP="00482320">
            <w:r w:rsidRPr="009E0E58">
              <w:t>2020</w:t>
            </w:r>
          </w:p>
        </w:tc>
        <w:tc>
          <w:tcPr>
            <w:tcW w:w="1531" w:type="dxa"/>
            <w:hideMark/>
          </w:tcPr>
          <w:p w:rsidR="00305FF8" w:rsidRPr="009E0E58" w:rsidRDefault="00305FF8" w:rsidP="00482320">
            <w:r w:rsidRPr="009E0E58">
              <w:t>2 865,62</w:t>
            </w:r>
          </w:p>
        </w:tc>
        <w:tc>
          <w:tcPr>
            <w:tcW w:w="1531" w:type="dxa"/>
            <w:hideMark/>
          </w:tcPr>
          <w:p w:rsidR="00305FF8" w:rsidRPr="009E0E58" w:rsidRDefault="00305FF8" w:rsidP="00482320">
            <w:r w:rsidRPr="009E0E58">
              <w:t>0,00</w:t>
            </w:r>
          </w:p>
        </w:tc>
        <w:tc>
          <w:tcPr>
            <w:tcW w:w="1531" w:type="dxa"/>
            <w:hideMark/>
          </w:tcPr>
          <w:p w:rsidR="00305FF8" w:rsidRPr="009E0E58" w:rsidRDefault="00305FF8" w:rsidP="00482320">
            <w:r w:rsidRPr="009E0E58">
              <w:t>2 865,62</w:t>
            </w:r>
          </w:p>
        </w:tc>
      </w:tr>
      <w:tr w:rsidR="00305FF8" w:rsidRPr="009E0E58" w:rsidTr="00482320">
        <w:trPr>
          <w:trHeight w:val="600"/>
        </w:trPr>
        <w:tc>
          <w:tcPr>
            <w:tcW w:w="563" w:type="dxa"/>
            <w:vMerge/>
            <w:noWrap/>
            <w:hideMark/>
          </w:tcPr>
          <w:p w:rsidR="00305FF8" w:rsidRPr="009E0E58" w:rsidRDefault="00305FF8" w:rsidP="00482320"/>
        </w:tc>
        <w:tc>
          <w:tcPr>
            <w:tcW w:w="3231" w:type="dxa"/>
            <w:vMerge/>
            <w:hideMark/>
          </w:tcPr>
          <w:p w:rsidR="00305FF8" w:rsidRPr="009E0E58" w:rsidRDefault="00305FF8" w:rsidP="00482320"/>
        </w:tc>
        <w:tc>
          <w:tcPr>
            <w:tcW w:w="5099" w:type="dxa"/>
            <w:hideMark/>
          </w:tcPr>
          <w:p w:rsidR="00305FF8" w:rsidRPr="009E0E58" w:rsidRDefault="00305FF8" w:rsidP="00482320">
            <w:r w:rsidRPr="009E0E58">
              <w:t xml:space="preserve">Реконструкция участка тепловых сетей по ул. Октябрьская от ТК-30 до УУ д. № 7 условным диаметром 80 мм протяженностью 80 м (в двухтрубном исчислении) </w:t>
            </w:r>
          </w:p>
        </w:tc>
        <w:tc>
          <w:tcPr>
            <w:tcW w:w="1665" w:type="dxa"/>
            <w:hideMark/>
          </w:tcPr>
          <w:p w:rsidR="00305FF8" w:rsidRPr="009E0E58" w:rsidRDefault="00305FF8" w:rsidP="00482320">
            <w:r w:rsidRPr="009E0E58">
              <w:t>2020</w:t>
            </w:r>
          </w:p>
        </w:tc>
        <w:tc>
          <w:tcPr>
            <w:tcW w:w="1531" w:type="dxa"/>
            <w:hideMark/>
          </w:tcPr>
          <w:p w:rsidR="00305FF8" w:rsidRPr="009E0E58" w:rsidRDefault="00305FF8" w:rsidP="00482320">
            <w:r w:rsidRPr="009E0E58">
              <w:t>1 829,47</w:t>
            </w:r>
          </w:p>
        </w:tc>
        <w:tc>
          <w:tcPr>
            <w:tcW w:w="1531" w:type="dxa"/>
            <w:hideMark/>
          </w:tcPr>
          <w:p w:rsidR="00305FF8" w:rsidRPr="009E0E58" w:rsidRDefault="00305FF8" w:rsidP="00482320">
            <w:r w:rsidRPr="009E0E58">
              <w:t>0,00</w:t>
            </w:r>
          </w:p>
        </w:tc>
        <w:tc>
          <w:tcPr>
            <w:tcW w:w="1531" w:type="dxa"/>
            <w:hideMark/>
          </w:tcPr>
          <w:p w:rsidR="00305FF8" w:rsidRPr="009E0E58" w:rsidRDefault="00305FF8" w:rsidP="00482320">
            <w:r w:rsidRPr="009E0E58">
              <w:t>1 829,47</w:t>
            </w:r>
          </w:p>
        </w:tc>
      </w:tr>
      <w:tr w:rsidR="00305FF8" w:rsidRPr="009E0E58" w:rsidTr="00482320">
        <w:trPr>
          <w:trHeight w:val="600"/>
        </w:trPr>
        <w:tc>
          <w:tcPr>
            <w:tcW w:w="563" w:type="dxa"/>
            <w:vMerge/>
            <w:noWrap/>
            <w:hideMark/>
          </w:tcPr>
          <w:p w:rsidR="00305FF8" w:rsidRPr="009E0E58" w:rsidRDefault="00305FF8" w:rsidP="00482320"/>
        </w:tc>
        <w:tc>
          <w:tcPr>
            <w:tcW w:w="3231" w:type="dxa"/>
            <w:vMerge/>
            <w:hideMark/>
          </w:tcPr>
          <w:p w:rsidR="00305FF8" w:rsidRPr="009E0E58" w:rsidRDefault="00305FF8" w:rsidP="00482320"/>
        </w:tc>
        <w:tc>
          <w:tcPr>
            <w:tcW w:w="5099" w:type="dxa"/>
            <w:hideMark/>
          </w:tcPr>
          <w:p w:rsidR="00305FF8" w:rsidRPr="009E0E58" w:rsidRDefault="00305FF8" w:rsidP="00482320">
            <w:r w:rsidRPr="009E0E58">
              <w:t xml:space="preserve">Реконструкция участка тепловых сетей по ул. Октябрьская от ТК-13 до УУ д. № 8 условным диаметром 80 мм протяженностью 182 м (в </w:t>
            </w:r>
            <w:r w:rsidRPr="009E0E58">
              <w:lastRenderedPageBreak/>
              <w:t xml:space="preserve">двухтрубном исчислении) </w:t>
            </w:r>
          </w:p>
        </w:tc>
        <w:tc>
          <w:tcPr>
            <w:tcW w:w="1665" w:type="dxa"/>
            <w:hideMark/>
          </w:tcPr>
          <w:p w:rsidR="00305FF8" w:rsidRPr="009E0E58" w:rsidRDefault="00305FF8" w:rsidP="00482320">
            <w:r w:rsidRPr="009E0E58">
              <w:lastRenderedPageBreak/>
              <w:t>2020</w:t>
            </w:r>
          </w:p>
        </w:tc>
        <w:tc>
          <w:tcPr>
            <w:tcW w:w="1531" w:type="dxa"/>
            <w:hideMark/>
          </w:tcPr>
          <w:p w:rsidR="00305FF8" w:rsidRPr="009E0E58" w:rsidRDefault="00305FF8" w:rsidP="00482320">
            <w:r w:rsidRPr="009E0E58">
              <w:t>4 107,90</w:t>
            </w:r>
          </w:p>
        </w:tc>
        <w:tc>
          <w:tcPr>
            <w:tcW w:w="1531" w:type="dxa"/>
            <w:hideMark/>
          </w:tcPr>
          <w:p w:rsidR="00305FF8" w:rsidRPr="009E0E58" w:rsidRDefault="00305FF8" w:rsidP="00482320">
            <w:r w:rsidRPr="009E0E58">
              <w:t>0,00</w:t>
            </w:r>
          </w:p>
        </w:tc>
        <w:tc>
          <w:tcPr>
            <w:tcW w:w="1531" w:type="dxa"/>
            <w:hideMark/>
          </w:tcPr>
          <w:p w:rsidR="00305FF8" w:rsidRPr="009E0E58" w:rsidRDefault="00305FF8" w:rsidP="00482320">
            <w:r w:rsidRPr="009E0E58">
              <w:t>4 107,90</w:t>
            </w:r>
          </w:p>
        </w:tc>
      </w:tr>
      <w:tr w:rsidR="00305FF8" w:rsidRPr="009E0E58" w:rsidTr="00482320">
        <w:trPr>
          <w:trHeight w:val="900"/>
        </w:trPr>
        <w:tc>
          <w:tcPr>
            <w:tcW w:w="563" w:type="dxa"/>
            <w:vMerge/>
            <w:noWrap/>
            <w:hideMark/>
          </w:tcPr>
          <w:p w:rsidR="00305FF8" w:rsidRPr="009E0E58" w:rsidRDefault="00305FF8" w:rsidP="00482320"/>
        </w:tc>
        <w:tc>
          <w:tcPr>
            <w:tcW w:w="3231" w:type="dxa"/>
            <w:vMerge/>
            <w:hideMark/>
          </w:tcPr>
          <w:p w:rsidR="00305FF8" w:rsidRPr="009E0E58" w:rsidRDefault="00305FF8" w:rsidP="00482320"/>
        </w:tc>
        <w:tc>
          <w:tcPr>
            <w:tcW w:w="5099" w:type="dxa"/>
            <w:hideMark/>
          </w:tcPr>
          <w:p w:rsidR="00305FF8" w:rsidRPr="009E0E58" w:rsidRDefault="00305FF8" w:rsidP="00482320">
            <w:r w:rsidRPr="009E0E58">
              <w:t xml:space="preserve">Реконструкция участка тепловых сетей по ул. Октябрьская от ТК-13 доТК-14 и ТК-15 д/с "Солнышко" условным диаметром 100 мм протяженностью 133 м (в двухтрубном исчислении) </w:t>
            </w:r>
          </w:p>
        </w:tc>
        <w:tc>
          <w:tcPr>
            <w:tcW w:w="1665" w:type="dxa"/>
            <w:hideMark/>
          </w:tcPr>
          <w:p w:rsidR="00305FF8" w:rsidRPr="009E0E58" w:rsidRDefault="00305FF8" w:rsidP="00482320">
            <w:r w:rsidRPr="009E0E58">
              <w:t>2020</w:t>
            </w:r>
          </w:p>
        </w:tc>
        <w:tc>
          <w:tcPr>
            <w:tcW w:w="1531" w:type="dxa"/>
            <w:hideMark/>
          </w:tcPr>
          <w:p w:rsidR="00305FF8" w:rsidRPr="009E0E58" w:rsidRDefault="00305FF8" w:rsidP="00482320">
            <w:r w:rsidRPr="009E0E58">
              <w:t>3 171,93</w:t>
            </w:r>
          </w:p>
        </w:tc>
        <w:tc>
          <w:tcPr>
            <w:tcW w:w="1531" w:type="dxa"/>
            <w:hideMark/>
          </w:tcPr>
          <w:p w:rsidR="00305FF8" w:rsidRPr="009E0E58" w:rsidRDefault="00305FF8" w:rsidP="00482320">
            <w:r w:rsidRPr="009E0E58">
              <w:t>0,00</w:t>
            </w:r>
          </w:p>
        </w:tc>
        <w:tc>
          <w:tcPr>
            <w:tcW w:w="1531" w:type="dxa"/>
            <w:hideMark/>
          </w:tcPr>
          <w:p w:rsidR="00305FF8" w:rsidRPr="009E0E58" w:rsidRDefault="00305FF8" w:rsidP="00482320">
            <w:r w:rsidRPr="009E0E58">
              <w:t>3 171,93</w:t>
            </w:r>
          </w:p>
        </w:tc>
      </w:tr>
      <w:tr w:rsidR="00305FF8" w:rsidRPr="009E0E58" w:rsidTr="00482320">
        <w:trPr>
          <w:trHeight w:val="600"/>
        </w:trPr>
        <w:tc>
          <w:tcPr>
            <w:tcW w:w="563" w:type="dxa"/>
            <w:vMerge/>
            <w:noWrap/>
            <w:hideMark/>
          </w:tcPr>
          <w:p w:rsidR="00305FF8" w:rsidRPr="009E0E58" w:rsidRDefault="00305FF8" w:rsidP="00482320"/>
        </w:tc>
        <w:tc>
          <w:tcPr>
            <w:tcW w:w="3231" w:type="dxa"/>
            <w:vMerge/>
            <w:hideMark/>
          </w:tcPr>
          <w:p w:rsidR="00305FF8" w:rsidRPr="009E0E58" w:rsidRDefault="00305FF8" w:rsidP="00482320"/>
        </w:tc>
        <w:tc>
          <w:tcPr>
            <w:tcW w:w="5099" w:type="dxa"/>
            <w:hideMark/>
          </w:tcPr>
          <w:p w:rsidR="00305FF8" w:rsidRPr="009E0E58" w:rsidRDefault="00305FF8" w:rsidP="00482320">
            <w:r w:rsidRPr="009E0E58">
              <w:t xml:space="preserve">Реконструкция участка тепловых сетей по ул. 40 лет Победы от ТК-18 до УУ д. № 8 условным диаметром 100 мм протяженностью 62 м (в двухтрубном исчислении) </w:t>
            </w:r>
          </w:p>
        </w:tc>
        <w:tc>
          <w:tcPr>
            <w:tcW w:w="1665" w:type="dxa"/>
            <w:hideMark/>
          </w:tcPr>
          <w:p w:rsidR="00305FF8" w:rsidRPr="009E0E58" w:rsidRDefault="00305FF8" w:rsidP="00482320">
            <w:r w:rsidRPr="009E0E58">
              <w:t>2020</w:t>
            </w:r>
          </w:p>
        </w:tc>
        <w:tc>
          <w:tcPr>
            <w:tcW w:w="1531" w:type="dxa"/>
            <w:hideMark/>
          </w:tcPr>
          <w:p w:rsidR="00305FF8" w:rsidRPr="009E0E58" w:rsidRDefault="00305FF8" w:rsidP="00482320">
            <w:r w:rsidRPr="009E0E58">
              <w:t>1 568,88</w:t>
            </w:r>
          </w:p>
        </w:tc>
        <w:tc>
          <w:tcPr>
            <w:tcW w:w="1531" w:type="dxa"/>
            <w:hideMark/>
          </w:tcPr>
          <w:p w:rsidR="00305FF8" w:rsidRPr="009E0E58" w:rsidRDefault="00305FF8" w:rsidP="00482320">
            <w:r w:rsidRPr="009E0E58">
              <w:t>0,00</w:t>
            </w:r>
          </w:p>
        </w:tc>
        <w:tc>
          <w:tcPr>
            <w:tcW w:w="1531" w:type="dxa"/>
            <w:hideMark/>
          </w:tcPr>
          <w:p w:rsidR="00305FF8" w:rsidRPr="009E0E58" w:rsidRDefault="00305FF8" w:rsidP="00482320">
            <w:r w:rsidRPr="009E0E58">
              <w:t>1 568,88</w:t>
            </w:r>
          </w:p>
        </w:tc>
      </w:tr>
      <w:tr w:rsidR="00305FF8" w:rsidRPr="009E0E58" w:rsidTr="00482320">
        <w:trPr>
          <w:trHeight w:val="600"/>
        </w:trPr>
        <w:tc>
          <w:tcPr>
            <w:tcW w:w="563" w:type="dxa"/>
            <w:vMerge/>
            <w:noWrap/>
            <w:hideMark/>
          </w:tcPr>
          <w:p w:rsidR="00305FF8" w:rsidRPr="009E0E58" w:rsidRDefault="00305FF8" w:rsidP="00482320"/>
        </w:tc>
        <w:tc>
          <w:tcPr>
            <w:tcW w:w="3231" w:type="dxa"/>
            <w:vMerge/>
            <w:hideMark/>
          </w:tcPr>
          <w:p w:rsidR="00305FF8" w:rsidRPr="009E0E58" w:rsidRDefault="00305FF8" w:rsidP="00482320"/>
        </w:tc>
        <w:tc>
          <w:tcPr>
            <w:tcW w:w="5099" w:type="dxa"/>
            <w:hideMark/>
          </w:tcPr>
          <w:p w:rsidR="00305FF8" w:rsidRPr="009E0E58" w:rsidRDefault="00305FF8" w:rsidP="00482320">
            <w:r w:rsidRPr="009E0E58">
              <w:t>«Реконструкция теплоизоляции на надземных участках тепловых сетей dy=80-150 мм протяженностью 1521 м в СТУ-изоляции»</w:t>
            </w:r>
          </w:p>
        </w:tc>
        <w:tc>
          <w:tcPr>
            <w:tcW w:w="1665" w:type="dxa"/>
            <w:hideMark/>
          </w:tcPr>
          <w:p w:rsidR="00305FF8" w:rsidRPr="009E0E58" w:rsidRDefault="00305FF8" w:rsidP="00482320">
            <w:r w:rsidRPr="009E0E58">
              <w:t>2020</w:t>
            </w:r>
          </w:p>
        </w:tc>
        <w:tc>
          <w:tcPr>
            <w:tcW w:w="1531" w:type="dxa"/>
            <w:hideMark/>
          </w:tcPr>
          <w:p w:rsidR="00305FF8" w:rsidRPr="009E0E58" w:rsidRDefault="00305FF8" w:rsidP="00482320">
            <w:r w:rsidRPr="009E0E58">
              <w:t>6 118,60</w:t>
            </w:r>
          </w:p>
        </w:tc>
        <w:tc>
          <w:tcPr>
            <w:tcW w:w="1531" w:type="dxa"/>
            <w:hideMark/>
          </w:tcPr>
          <w:p w:rsidR="00305FF8" w:rsidRPr="009E0E58" w:rsidRDefault="00305FF8" w:rsidP="00482320">
            <w:r w:rsidRPr="009E0E58">
              <w:t>0,00</w:t>
            </w:r>
          </w:p>
        </w:tc>
        <w:tc>
          <w:tcPr>
            <w:tcW w:w="1531" w:type="dxa"/>
            <w:hideMark/>
          </w:tcPr>
          <w:p w:rsidR="00305FF8" w:rsidRPr="009E0E58" w:rsidRDefault="00305FF8" w:rsidP="00482320">
            <w:r w:rsidRPr="009E0E58">
              <w:t>6 118,60</w:t>
            </w:r>
          </w:p>
        </w:tc>
      </w:tr>
      <w:tr w:rsidR="00305FF8" w:rsidRPr="009E0E58" w:rsidTr="00482320">
        <w:trPr>
          <w:trHeight w:val="1800"/>
        </w:trPr>
        <w:tc>
          <w:tcPr>
            <w:tcW w:w="563" w:type="dxa"/>
            <w:vMerge/>
            <w:noWrap/>
            <w:hideMark/>
          </w:tcPr>
          <w:p w:rsidR="00305FF8" w:rsidRPr="009E0E58" w:rsidRDefault="00305FF8" w:rsidP="00482320"/>
        </w:tc>
        <w:tc>
          <w:tcPr>
            <w:tcW w:w="3231" w:type="dxa"/>
            <w:vMerge/>
            <w:hideMark/>
          </w:tcPr>
          <w:p w:rsidR="00305FF8" w:rsidRPr="009E0E58" w:rsidRDefault="00305FF8" w:rsidP="00482320"/>
        </w:tc>
        <w:tc>
          <w:tcPr>
            <w:tcW w:w="5099" w:type="dxa"/>
            <w:hideMark/>
          </w:tcPr>
          <w:p w:rsidR="00305FF8" w:rsidRPr="009E0E58" w:rsidRDefault="00305FF8" w:rsidP="00482320">
            <w:r w:rsidRPr="009E0E58">
              <w:t>Реконструкция тепловых сетей со строительством  участка от новой котельной до существующего магистрального трубопровода надземной прокладки dу=350 мм протяженностью 100 м в двухтрубном исчислении, замена трубопроводов существующего магистрального трубопровода надземной прокладки с использованием стальных труб в ППУ-изоляцииdу=350 мм протяженностью 1450 м в двухтрубном исчислении.</w:t>
            </w:r>
          </w:p>
        </w:tc>
        <w:tc>
          <w:tcPr>
            <w:tcW w:w="1665" w:type="dxa"/>
            <w:hideMark/>
          </w:tcPr>
          <w:p w:rsidR="00305FF8" w:rsidRPr="009E0E58" w:rsidRDefault="00305FF8" w:rsidP="00482320">
            <w:r w:rsidRPr="009E0E58">
              <w:t>2021</w:t>
            </w:r>
          </w:p>
        </w:tc>
        <w:tc>
          <w:tcPr>
            <w:tcW w:w="1531" w:type="dxa"/>
            <w:hideMark/>
          </w:tcPr>
          <w:p w:rsidR="00305FF8" w:rsidRPr="009E0E58" w:rsidRDefault="00305FF8" w:rsidP="00482320">
            <w:r w:rsidRPr="009E0E58">
              <w:t>5 581,33</w:t>
            </w:r>
          </w:p>
        </w:tc>
        <w:tc>
          <w:tcPr>
            <w:tcW w:w="1531" w:type="dxa"/>
            <w:hideMark/>
          </w:tcPr>
          <w:p w:rsidR="00305FF8" w:rsidRPr="009E0E58" w:rsidRDefault="00305FF8" w:rsidP="00482320">
            <w:r w:rsidRPr="009E0E58">
              <w:t>45 920,97</w:t>
            </w:r>
          </w:p>
        </w:tc>
        <w:tc>
          <w:tcPr>
            <w:tcW w:w="1531" w:type="dxa"/>
            <w:hideMark/>
          </w:tcPr>
          <w:p w:rsidR="00305FF8" w:rsidRPr="009E0E58" w:rsidRDefault="00305FF8" w:rsidP="00482320">
            <w:r w:rsidRPr="009E0E58">
              <w:t>51 502,30</w:t>
            </w:r>
          </w:p>
        </w:tc>
      </w:tr>
      <w:tr w:rsidR="00305FF8" w:rsidRPr="009E0E58" w:rsidTr="00482320">
        <w:trPr>
          <w:trHeight w:val="600"/>
        </w:trPr>
        <w:tc>
          <w:tcPr>
            <w:tcW w:w="563" w:type="dxa"/>
            <w:vMerge/>
            <w:noWrap/>
            <w:hideMark/>
          </w:tcPr>
          <w:p w:rsidR="00305FF8" w:rsidRPr="009E0E58" w:rsidRDefault="00305FF8" w:rsidP="00482320"/>
        </w:tc>
        <w:tc>
          <w:tcPr>
            <w:tcW w:w="3231" w:type="dxa"/>
            <w:vMerge/>
            <w:hideMark/>
          </w:tcPr>
          <w:p w:rsidR="00305FF8" w:rsidRPr="009E0E58" w:rsidRDefault="00305FF8" w:rsidP="00482320"/>
        </w:tc>
        <w:tc>
          <w:tcPr>
            <w:tcW w:w="5099" w:type="dxa"/>
            <w:hideMark/>
          </w:tcPr>
          <w:p w:rsidR="00305FF8" w:rsidRPr="009E0E58" w:rsidRDefault="00305FF8" w:rsidP="00482320">
            <w:r w:rsidRPr="009E0E58">
              <w:t xml:space="preserve">Реконструкция участка тепловых сетей по ул. 40 лет Победы условным диаметром 150 мм протяженностью 45 м </w:t>
            </w:r>
          </w:p>
        </w:tc>
        <w:tc>
          <w:tcPr>
            <w:tcW w:w="1665" w:type="dxa"/>
            <w:hideMark/>
          </w:tcPr>
          <w:p w:rsidR="00305FF8" w:rsidRPr="009E0E58" w:rsidRDefault="00305FF8" w:rsidP="00482320">
            <w:r w:rsidRPr="009E0E58">
              <w:t>2020</w:t>
            </w:r>
          </w:p>
        </w:tc>
        <w:tc>
          <w:tcPr>
            <w:tcW w:w="1531" w:type="dxa"/>
            <w:hideMark/>
          </w:tcPr>
          <w:p w:rsidR="00305FF8" w:rsidRPr="009E0E58" w:rsidRDefault="00305FF8" w:rsidP="00482320">
            <w:r w:rsidRPr="009E0E58">
              <w:t>431,94</w:t>
            </w:r>
          </w:p>
        </w:tc>
        <w:tc>
          <w:tcPr>
            <w:tcW w:w="1531" w:type="dxa"/>
            <w:hideMark/>
          </w:tcPr>
          <w:p w:rsidR="00305FF8" w:rsidRPr="009E0E58" w:rsidRDefault="00305FF8" w:rsidP="00482320">
            <w:r w:rsidRPr="009E0E58">
              <w:t>0,00</w:t>
            </w:r>
          </w:p>
        </w:tc>
        <w:tc>
          <w:tcPr>
            <w:tcW w:w="1531" w:type="dxa"/>
            <w:hideMark/>
          </w:tcPr>
          <w:p w:rsidR="00305FF8" w:rsidRPr="009E0E58" w:rsidRDefault="00305FF8" w:rsidP="00482320">
            <w:r w:rsidRPr="009E0E58">
              <w:t>431,94</w:t>
            </w:r>
          </w:p>
        </w:tc>
      </w:tr>
      <w:tr w:rsidR="00305FF8" w:rsidRPr="009E0E58" w:rsidTr="00482320">
        <w:trPr>
          <w:trHeight w:val="300"/>
        </w:trPr>
        <w:tc>
          <w:tcPr>
            <w:tcW w:w="563" w:type="dxa"/>
            <w:hideMark/>
          </w:tcPr>
          <w:p w:rsidR="00305FF8" w:rsidRPr="009E0E58" w:rsidRDefault="00305FF8" w:rsidP="00482320">
            <w:pPr>
              <w:rPr>
                <w:b/>
                <w:bCs/>
              </w:rPr>
            </w:pPr>
            <w:r w:rsidRPr="009E0E58">
              <w:rPr>
                <w:b/>
                <w:bCs/>
              </w:rPr>
              <w:t> </w:t>
            </w:r>
          </w:p>
        </w:tc>
        <w:tc>
          <w:tcPr>
            <w:tcW w:w="3231" w:type="dxa"/>
            <w:hideMark/>
          </w:tcPr>
          <w:p w:rsidR="00305FF8" w:rsidRPr="009E0E58" w:rsidRDefault="00305FF8" w:rsidP="00482320">
            <w:pPr>
              <w:rPr>
                <w:b/>
                <w:bCs/>
              </w:rPr>
            </w:pPr>
            <w:r w:rsidRPr="009E0E58">
              <w:rPr>
                <w:b/>
                <w:bCs/>
              </w:rPr>
              <w:t> </w:t>
            </w:r>
          </w:p>
        </w:tc>
        <w:tc>
          <w:tcPr>
            <w:tcW w:w="5099" w:type="dxa"/>
            <w:hideMark/>
          </w:tcPr>
          <w:p w:rsidR="00305FF8" w:rsidRPr="009E0E58" w:rsidRDefault="00305FF8" w:rsidP="00482320">
            <w:pPr>
              <w:rPr>
                <w:b/>
                <w:bCs/>
              </w:rPr>
            </w:pPr>
            <w:r w:rsidRPr="009E0E58">
              <w:rPr>
                <w:b/>
                <w:bCs/>
              </w:rPr>
              <w:t>Итого:</w:t>
            </w:r>
          </w:p>
        </w:tc>
        <w:tc>
          <w:tcPr>
            <w:tcW w:w="1665" w:type="dxa"/>
            <w:hideMark/>
          </w:tcPr>
          <w:p w:rsidR="00305FF8" w:rsidRPr="009E0E58" w:rsidRDefault="00305FF8" w:rsidP="00482320">
            <w:pPr>
              <w:rPr>
                <w:b/>
                <w:bCs/>
              </w:rPr>
            </w:pPr>
            <w:r w:rsidRPr="009E0E58">
              <w:rPr>
                <w:b/>
                <w:bCs/>
              </w:rPr>
              <w:t> </w:t>
            </w:r>
          </w:p>
        </w:tc>
        <w:tc>
          <w:tcPr>
            <w:tcW w:w="1531" w:type="dxa"/>
            <w:hideMark/>
          </w:tcPr>
          <w:p w:rsidR="00305FF8" w:rsidRPr="009E0E58" w:rsidRDefault="00305FF8" w:rsidP="00482320">
            <w:pPr>
              <w:rPr>
                <w:b/>
                <w:bCs/>
              </w:rPr>
            </w:pPr>
            <w:r w:rsidRPr="009E0E58">
              <w:rPr>
                <w:b/>
                <w:bCs/>
              </w:rPr>
              <w:t>147 008,68</w:t>
            </w:r>
          </w:p>
        </w:tc>
        <w:tc>
          <w:tcPr>
            <w:tcW w:w="1531" w:type="dxa"/>
            <w:hideMark/>
          </w:tcPr>
          <w:p w:rsidR="00305FF8" w:rsidRPr="009E0E58" w:rsidRDefault="00305FF8" w:rsidP="00482320">
            <w:pPr>
              <w:rPr>
                <w:b/>
                <w:bCs/>
              </w:rPr>
            </w:pPr>
            <w:r w:rsidRPr="009E0E58">
              <w:rPr>
                <w:b/>
                <w:bCs/>
              </w:rPr>
              <w:t>145 327,79</w:t>
            </w:r>
          </w:p>
        </w:tc>
        <w:tc>
          <w:tcPr>
            <w:tcW w:w="1531" w:type="dxa"/>
            <w:hideMark/>
          </w:tcPr>
          <w:p w:rsidR="00305FF8" w:rsidRPr="009E0E58" w:rsidRDefault="00305FF8" w:rsidP="00482320">
            <w:pPr>
              <w:rPr>
                <w:b/>
                <w:bCs/>
              </w:rPr>
            </w:pPr>
            <w:r w:rsidRPr="009E0E58">
              <w:rPr>
                <w:b/>
                <w:bCs/>
              </w:rPr>
              <w:t>292 336,47</w:t>
            </w:r>
          </w:p>
        </w:tc>
      </w:tr>
    </w:tbl>
    <w:p w:rsidR="00305FF8" w:rsidRPr="009E0E58" w:rsidRDefault="00305FF8" w:rsidP="00305FF8">
      <w:pPr>
        <w:shd w:val="clear" w:color="auto" w:fill="FFFFFF"/>
        <w:ind w:firstLine="567"/>
        <w:jc w:val="center"/>
        <w:rPr>
          <w:b/>
        </w:rPr>
      </w:pPr>
    </w:p>
    <w:p w:rsidR="00BE2431" w:rsidRPr="009E0E58" w:rsidRDefault="00BE2431" w:rsidP="00305FF8">
      <w:pPr>
        <w:shd w:val="clear" w:color="auto" w:fill="FFFFFF"/>
        <w:ind w:firstLine="567"/>
        <w:jc w:val="center"/>
        <w:rPr>
          <w:b/>
        </w:rPr>
      </w:pPr>
    </w:p>
    <w:p w:rsidR="001F2C9B" w:rsidRPr="009E0E58" w:rsidRDefault="001F2C9B" w:rsidP="00305FF8">
      <w:pPr>
        <w:shd w:val="clear" w:color="auto" w:fill="FFFFFF"/>
        <w:ind w:firstLine="567"/>
        <w:jc w:val="center"/>
        <w:rPr>
          <w:b/>
        </w:rPr>
      </w:pPr>
    </w:p>
    <w:p w:rsidR="00305FF8" w:rsidRPr="009E0E58" w:rsidRDefault="00305FF8" w:rsidP="00305FF8">
      <w:pPr>
        <w:shd w:val="clear" w:color="auto" w:fill="FFFFFF"/>
        <w:ind w:firstLine="567"/>
        <w:jc w:val="center"/>
        <w:rPr>
          <w:b/>
          <w:sz w:val="28"/>
          <w:szCs w:val="28"/>
        </w:rPr>
      </w:pPr>
      <w:r w:rsidRPr="009E0E58">
        <w:rPr>
          <w:b/>
        </w:rPr>
        <w:lastRenderedPageBreak/>
        <w:t>Ос</w:t>
      </w:r>
      <w:r w:rsidR="00C65E88" w:rsidRPr="009E0E58">
        <w:rPr>
          <w:b/>
        </w:rPr>
        <w:t>новные мероприятия по созданию и реконструкции</w:t>
      </w:r>
      <w:r w:rsidR="009E0E58" w:rsidRPr="009E0E58">
        <w:rPr>
          <w:b/>
        </w:rPr>
        <w:t xml:space="preserve"> </w:t>
      </w:r>
      <w:r w:rsidR="00E51D41" w:rsidRPr="009E0E58">
        <w:rPr>
          <w:b/>
        </w:rPr>
        <w:t>объекта концессионного соглашения</w:t>
      </w:r>
    </w:p>
    <w:tbl>
      <w:tblPr>
        <w:tblW w:w="15844"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8"/>
        <w:gridCol w:w="8606"/>
        <w:gridCol w:w="1276"/>
        <w:gridCol w:w="1276"/>
        <w:gridCol w:w="1276"/>
        <w:gridCol w:w="1276"/>
        <w:gridCol w:w="1566"/>
      </w:tblGrid>
      <w:tr w:rsidR="00305FF8" w:rsidRPr="009E0E58" w:rsidTr="00482320">
        <w:trPr>
          <w:trHeight w:val="334"/>
          <w:jc w:val="center"/>
        </w:trPr>
        <w:tc>
          <w:tcPr>
            <w:tcW w:w="568" w:type="dxa"/>
            <w:vMerge w:val="restart"/>
            <w:noWrap/>
            <w:tcMar>
              <w:top w:w="0" w:type="dxa"/>
              <w:left w:w="108" w:type="dxa"/>
              <w:bottom w:w="0" w:type="dxa"/>
              <w:right w:w="108" w:type="dxa"/>
            </w:tcMar>
            <w:vAlign w:val="center"/>
            <w:hideMark/>
          </w:tcPr>
          <w:p w:rsidR="00305FF8" w:rsidRPr="009E0E58" w:rsidRDefault="00305FF8" w:rsidP="00482320">
            <w:pPr>
              <w:jc w:val="center"/>
            </w:pPr>
            <w:r w:rsidRPr="009E0E58">
              <w:t>№ п/п</w:t>
            </w:r>
          </w:p>
        </w:tc>
        <w:tc>
          <w:tcPr>
            <w:tcW w:w="8606" w:type="dxa"/>
            <w:vMerge w:val="restart"/>
            <w:tcMar>
              <w:top w:w="0" w:type="dxa"/>
              <w:left w:w="108" w:type="dxa"/>
              <w:bottom w:w="0" w:type="dxa"/>
              <w:right w:w="108" w:type="dxa"/>
            </w:tcMar>
            <w:vAlign w:val="center"/>
            <w:hideMark/>
          </w:tcPr>
          <w:p w:rsidR="00305FF8" w:rsidRPr="009E0E58" w:rsidRDefault="00305FF8" w:rsidP="00482320">
            <w:pPr>
              <w:jc w:val="center"/>
            </w:pPr>
            <w:r w:rsidRPr="009E0E58">
              <w:t>Мероприятия</w:t>
            </w:r>
          </w:p>
        </w:tc>
        <w:tc>
          <w:tcPr>
            <w:tcW w:w="6670" w:type="dxa"/>
            <w:gridSpan w:val="5"/>
            <w:noWrap/>
            <w:tcMar>
              <w:top w:w="0" w:type="dxa"/>
              <w:left w:w="108" w:type="dxa"/>
              <w:bottom w:w="0" w:type="dxa"/>
              <w:right w:w="108" w:type="dxa"/>
            </w:tcMar>
            <w:vAlign w:val="center"/>
            <w:hideMark/>
          </w:tcPr>
          <w:p w:rsidR="00305FF8" w:rsidRPr="009E0E58" w:rsidRDefault="00305FF8" w:rsidP="00482320">
            <w:pPr>
              <w:jc w:val="center"/>
            </w:pPr>
            <w:r w:rsidRPr="009E0E58">
              <w:t>Расходы на реализацию мероприятия, тыс. рублей </w:t>
            </w:r>
            <w:r w:rsidRPr="009E0E58">
              <w:rPr>
                <w:b/>
                <w:bCs/>
              </w:rPr>
              <w:t>(без НДС)</w:t>
            </w:r>
          </w:p>
        </w:tc>
      </w:tr>
      <w:tr w:rsidR="00305FF8" w:rsidRPr="009E0E58" w:rsidTr="00482320">
        <w:trPr>
          <w:trHeight w:val="334"/>
          <w:jc w:val="center"/>
        </w:trPr>
        <w:tc>
          <w:tcPr>
            <w:tcW w:w="568" w:type="dxa"/>
            <w:vMerge/>
            <w:noWrap/>
            <w:tcMar>
              <w:top w:w="0" w:type="dxa"/>
              <w:left w:w="108" w:type="dxa"/>
              <w:bottom w:w="0" w:type="dxa"/>
              <w:right w:w="108" w:type="dxa"/>
            </w:tcMar>
            <w:vAlign w:val="center"/>
            <w:hideMark/>
          </w:tcPr>
          <w:p w:rsidR="00305FF8" w:rsidRPr="009E0E58" w:rsidRDefault="00305FF8" w:rsidP="00482320"/>
        </w:tc>
        <w:tc>
          <w:tcPr>
            <w:tcW w:w="8606" w:type="dxa"/>
            <w:vMerge/>
            <w:tcMar>
              <w:top w:w="0" w:type="dxa"/>
              <w:left w:w="108" w:type="dxa"/>
              <w:bottom w:w="0" w:type="dxa"/>
              <w:right w:w="108" w:type="dxa"/>
            </w:tcMar>
            <w:vAlign w:val="center"/>
            <w:hideMark/>
          </w:tcPr>
          <w:p w:rsidR="00305FF8" w:rsidRPr="009E0E58" w:rsidRDefault="00305FF8" w:rsidP="00482320"/>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2020</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2021</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2022</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2023</w:t>
            </w:r>
          </w:p>
        </w:tc>
        <w:tc>
          <w:tcPr>
            <w:tcW w:w="1566" w:type="dxa"/>
            <w:noWrap/>
            <w:tcMar>
              <w:top w:w="0" w:type="dxa"/>
              <w:left w:w="108" w:type="dxa"/>
              <w:bottom w:w="0" w:type="dxa"/>
              <w:right w:w="108" w:type="dxa"/>
            </w:tcMar>
            <w:vAlign w:val="center"/>
            <w:hideMark/>
          </w:tcPr>
          <w:p w:rsidR="00305FF8" w:rsidRPr="009E0E58" w:rsidRDefault="00305FF8" w:rsidP="00482320">
            <w:pPr>
              <w:jc w:val="center"/>
            </w:pPr>
            <w:r w:rsidRPr="009E0E58">
              <w:t>ИТОГО</w:t>
            </w:r>
          </w:p>
        </w:tc>
      </w:tr>
      <w:tr w:rsidR="00305FF8" w:rsidRPr="009E0E58" w:rsidTr="00482320">
        <w:trPr>
          <w:trHeight w:val="20"/>
          <w:jc w:val="center"/>
        </w:trPr>
        <w:tc>
          <w:tcPr>
            <w:tcW w:w="568" w:type="dxa"/>
            <w:noWrap/>
            <w:tcMar>
              <w:top w:w="0" w:type="dxa"/>
              <w:left w:w="108" w:type="dxa"/>
              <w:bottom w:w="0" w:type="dxa"/>
              <w:right w:w="108" w:type="dxa"/>
            </w:tcMar>
            <w:vAlign w:val="center"/>
            <w:hideMark/>
          </w:tcPr>
          <w:p w:rsidR="00305FF8" w:rsidRPr="009E0E58" w:rsidRDefault="00305FF8" w:rsidP="00482320">
            <w:pPr>
              <w:jc w:val="center"/>
            </w:pPr>
            <w:r w:rsidRPr="009E0E58">
              <w:t>1</w:t>
            </w:r>
          </w:p>
        </w:tc>
        <w:tc>
          <w:tcPr>
            <w:tcW w:w="8606" w:type="dxa"/>
            <w:tcMar>
              <w:top w:w="0" w:type="dxa"/>
              <w:left w:w="108" w:type="dxa"/>
              <w:bottom w:w="0" w:type="dxa"/>
              <w:right w:w="108" w:type="dxa"/>
            </w:tcMar>
            <w:vAlign w:val="center"/>
            <w:hideMark/>
          </w:tcPr>
          <w:p w:rsidR="00305FF8" w:rsidRPr="009E0E58" w:rsidRDefault="00305FF8" w:rsidP="00482320">
            <w:pPr>
              <w:jc w:val="both"/>
            </w:pPr>
            <w:r w:rsidRPr="009E0E58">
              <w:t>Реконструкция тепловых сетей по ул. 40 лет Победы с перекладкой участка протяженностью 740 м условным диаметром 150 мм на условный диаметр 300 мм для объединения тепловых сетей</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19870,64</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566" w:type="dxa"/>
            <w:noWrap/>
            <w:tcMar>
              <w:top w:w="0" w:type="dxa"/>
              <w:left w:w="108" w:type="dxa"/>
              <w:bottom w:w="0" w:type="dxa"/>
              <w:right w:w="108" w:type="dxa"/>
            </w:tcMar>
            <w:vAlign w:val="center"/>
            <w:hideMark/>
          </w:tcPr>
          <w:p w:rsidR="00305FF8" w:rsidRPr="009E0E58" w:rsidRDefault="00305FF8" w:rsidP="00482320">
            <w:pPr>
              <w:jc w:val="center"/>
            </w:pPr>
            <w:r w:rsidRPr="009E0E58">
              <w:t>19870,64</w:t>
            </w:r>
          </w:p>
        </w:tc>
      </w:tr>
      <w:tr w:rsidR="00305FF8" w:rsidRPr="009E0E58" w:rsidTr="00482320">
        <w:trPr>
          <w:trHeight w:val="20"/>
          <w:jc w:val="center"/>
        </w:trPr>
        <w:tc>
          <w:tcPr>
            <w:tcW w:w="568" w:type="dxa"/>
            <w:tcMar>
              <w:top w:w="0" w:type="dxa"/>
              <w:left w:w="108" w:type="dxa"/>
              <w:bottom w:w="0" w:type="dxa"/>
              <w:right w:w="108" w:type="dxa"/>
            </w:tcMar>
            <w:vAlign w:val="center"/>
            <w:hideMark/>
          </w:tcPr>
          <w:p w:rsidR="00305FF8" w:rsidRPr="009E0E58" w:rsidRDefault="00305FF8" w:rsidP="00482320">
            <w:pPr>
              <w:jc w:val="center"/>
            </w:pPr>
            <w:r w:rsidRPr="009E0E58">
              <w:t>2</w:t>
            </w:r>
          </w:p>
        </w:tc>
        <w:tc>
          <w:tcPr>
            <w:tcW w:w="8606" w:type="dxa"/>
            <w:tcMar>
              <w:top w:w="0" w:type="dxa"/>
              <w:left w:w="108" w:type="dxa"/>
              <w:bottom w:w="0" w:type="dxa"/>
              <w:right w:w="108" w:type="dxa"/>
            </w:tcMar>
            <w:vAlign w:val="center"/>
            <w:hideMark/>
          </w:tcPr>
          <w:p w:rsidR="00305FF8" w:rsidRPr="009E0E58" w:rsidRDefault="00305FF8" w:rsidP="00482320">
            <w:pPr>
              <w:jc w:val="both"/>
            </w:pPr>
            <w:r w:rsidRPr="009E0E58">
              <w:t>Строительство автоматизированной блочно-модульной котельной (БМК) мощностью 30 МВт (топливо - мазут с возможностью использования природного газа), включая мазутное хозяйство</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99406,82</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99406,82</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566" w:type="dxa"/>
            <w:noWrap/>
            <w:tcMar>
              <w:top w:w="0" w:type="dxa"/>
              <w:left w:w="108" w:type="dxa"/>
              <w:bottom w:w="0" w:type="dxa"/>
              <w:right w:w="108" w:type="dxa"/>
            </w:tcMar>
            <w:vAlign w:val="center"/>
            <w:hideMark/>
          </w:tcPr>
          <w:p w:rsidR="00305FF8" w:rsidRPr="009E0E58" w:rsidRDefault="00305FF8" w:rsidP="00482320">
            <w:pPr>
              <w:jc w:val="center"/>
            </w:pPr>
            <w:r w:rsidRPr="009E0E58">
              <w:t>198813,64</w:t>
            </w:r>
          </w:p>
        </w:tc>
      </w:tr>
      <w:tr w:rsidR="00305FF8" w:rsidRPr="009E0E58" w:rsidTr="00482320">
        <w:trPr>
          <w:trHeight w:val="20"/>
          <w:jc w:val="center"/>
        </w:trPr>
        <w:tc>
          <w:tcPr>
            <w:tcW w:w="568" w:type="dxa"/>
            <w:tcMar>
              <w:top w:w="0" w:type="dxa"/>
              <w:left w:w="108" w:type="dxa"/>
              <w:bottom w:w="0" w:type="dxa"/>
              <w:right w:w="108" w:type="dxa"/>
            </w:tcMar>
            <w:vAlign w:val="center"/>
            <w:hideMark/>
          </w:tcPr>
          <w:p w:rsidR="00305FF8" w:rsidRPr="009E0E58" w:rsidRDefault="00305FF8" w:rsidP="00482320">
            <w:pPr>
              <w:jc w:val="center"/>
            </w:pPr>
            <w:r w:rsidRPr="009E0E58">
              <w:t>3</w:t>
            </w:r>
          </w:p>
        </w:tc>
        <w:tc>
          <w:tcPr>
            <w:tcW w:w="8606" w:type="dxa"/>
            <w:tcMar>
              <w:top w:w="0" w:type="dxa"/>
              <w:left w:w="108" w:type="dxa"/>
              <w:bottom w:w="0" w:type="dxa"/>
              <w:right w:w="108" w:type="dxa"/>
            </w:tcMar>
            <w:vAlign w:val="center"/>
            <w:hideMark/>
          </w:tcPr>
          <w:p w:rsidR="00305FF8" w:rsidRPr="009E0E58" w:rsidRDefault="00305FF8" w:rsidP="00482320">
            <w:pPr>
              <w:jc w:val="both"/>
            </w:pPr>
            <w:r w:rsidRPr="009E0E58">
              <w:t>Реконструкция тепловых сетей со строительством  участка от новой котельной до существующего магистрального трубопровода надземной прокладки dу=350 мм протяженностью 100 м в двухтрубном исчислении, замена трубопроводов существующего магистрального трубопровода надземной прокладки с использованием стальных труб в ППУ-изоляции dу=350 мм протяженностью 1450 м в двухтрубном исчислении.</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5581,33</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45920,97</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566" w:type="dxa"/>
            <w:noWrap/>
            <w:tcMar>
              <w:top w:w="0" w:type="dxa"/>
              <w:left w:w="108" w:type="dxa"/>
              <w:bottom w:w="0" w:type="dxa"/>
              <w:right w:w="108" w:type="dxa"/>
            </w:tcMar>
            <w:vAlign w:val="center"/>
            <w:hideMark/>
          </w:tcPr>
          <w:p w:rsidR="00305FF8" w:rsidRPr="009E0E58" w:rsidRDefault="00305FF8" w:rsidP="00482320">
            <w:pPr>
              <w:jc w:val="center"/>
            </w:pPr>
            <w:r w:rsidRPr="009E0E58">
              <w:t>51502,30</w:t>
            </w:r>
          </w:p>
        </w:tc>
      </w:tr>
      <w:tr w:rsidR="00305FF8" w:rsidRPr="009E0E58" w:rsidTr="00482320">
        <w:trPr>
          <w:trHeight w:val="20"/>
          <w:jc w:val="center"/>
        </w:trPr>
        <w:tc>
          <w:tcPr>
            <w:tcW w:w="568" w:type="dxa"/>
            <w:tcMar>
              <w:top w:w="0" w:type="dxa"/>
              <w:left w:w="108" w:type="dxa"/>
              <w:bottom w:w="0" w:type="dxa"/>
              <w:right w:w="108" w:type="dxa"/>
            </w:tcMar>
            <w:vAlign w:val="center"/>
            <w:hideMark/>
          </w:tcPr>
          <w:p w:rsidR="00305FF8" w:rsidRPr="009E0E58" w:rsidRDefault="00305FF8" w:rsidP="00482320">
            <w:pPr>
              <w:jc w:val="center"/>
            </w:pPr>
            <w:r w:rsidRPr="009E0E58">
              <w:t>4</w:t>
            </w:r>
          </w:p>
        </w:tc>
        <w:tc>
          <w:tcPr>
            <w:tcW w:w="8606" w:type="dxa"/>
            <w:tcMar>
              <w:top w:w="0" w:type="dxa"/>
              <w:left w:w="108" w:type="dxa"/>
              <w:bottom w:w="0" w:type="dxa"/>
              <w:right w:w="108" w:type="dxa"/>
            </w:tcMar>
            <w:vAlign w:val="center"/>
            <w:hideMark/>
          </w:tcPr>
          <w:p w:rsidR="00305FF8" w:rsidRPr="009E0E58" w:rsidRDefault="00305FF8" w:rsidP="00482320">
            <w:pPr>
              <w:jc w:val="both"/>
            </w:pPr>
            <w:r w:rsidRPr="009E0E58">
              <w:t>Реконструкция участка тепловых сетей по ул. Цементников от У-6 до ТК-5 условным диаметром 150 мм протяженностью 65 м (в двухтрубном исчислении)</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2055,55</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566" w:type="dxa"/>
            <w:noWrap/>
            <w:tcMar>
              <w:top w:w="0" w:type="dxa"/>
              <w:left w:w="108" w:type="dxa"/>
              <w:bottom w:w="0" w:type="dxa"/>
              <w:right w:w="108" w:type="dxa"/>
            </w:tcMar>
            <w:vAlign w:val="center"/>
            <w:hideMark/>
          </w:tcPr>
          <w:p w:rsidR="00305FF8" w:rsidRPr="009E0E58" w:rsidRDefault="00305FF8" w:rsidP="00482320">
            <w:pPr>
              <w:jc w:val="center"/>
            </w:pPr>
            <w:r w:rsidRPr="009E0E58">
              <w:t>2055,55</w:t>
            </w:r>
          </w:p>
        </w:tc>
      </w:tr>
      <w:tr w:rsidR="00305FF8" w:rsidRPr="009E0E58" w:rsidTr="00482320">
        <w:trPr>
          <w:trHeight w:val="20"/>
          <w:jc w:val="center"/>
        </w:trPr>
        <w:tc>
          <w:tcPr>
            <w:tcW w:w="568" w:type="dxa"/>
            <w:tcMar>
              <w:top w:w="0" w:type="dxa"/>
              <w:left w:w="108" w:type="dxa"/>
              <w:bottom w:w="0" w:type="dxa"/>
              <w:right w:w="108" w:type="dxa"/>
            </w:tcMar>
            <w:vAlign w:val="center"/>
            <w:hideMark/>
          </w:tcPr>
          <w:p w:rsidR="00305FF8" w:rsidRPr="009E0E58" w:rsidRDefault="00305FF8" w:rsidP="00482320">
            <w:pPr>
              <w:jc w:val="center"/>
            </w:pPr>
            <w:r w:rsidRPr="009E0E58">
              <w:t>5</w:t>
            </w:r>
          </w:p>
        </w:tc>
        <w:tc>
          <w:tcPr>
            <w:tcW w:w="8606" w:type="dxa"/>
            <w:tcMar>
              <w:top w:w="0" w:type="dxa"/>
              <w:left w:w="108" w:type="dxa"/>
              <w:bottom w:w="0" w:type="dxa"/>
              <w:right w:w="108" w:type="dxa"/>
            </w:tcMar>
            <w:vAlign w:val="center"/>
            <w:hideMark/>
          </w:tcPr>
          <w:p w:rsidR="00305FF8" w:rsidRPr="009E0E58" w:rsidRDefault="00305FF8" w:rsidP="00482320">
            <w:pPr>
              <w:jc w:val="both"/>
            </w:pPr>
            <w:r w:rsidRPr="009E0E58">
              <w:t>Реконструкция участка тепловых сетей по ул. Октябрьская от ТК-30 до ТК-31 условным диаметром 100 мм протяженностью 120 м (в двухтрубном исчислении)</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2865,62</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566" w:type="dxa"/>
            <w:noWrap/>
            <w:tcMar>
              <w:top w:w="0" w:type="dxa"/>
              <w:left w:w="108" w:type="dxa"/>
              <w:bottom w:w="0" w:type="dxa"/>
              <w:right w:w="108" w:type="dxa"/>
            </w:tcMar>
            <w:vAlign w:val="center"/>
            <w:hideMark/>
          </w:tcPr>
          <w:p w:rsidR="00305FF8" w:rsidRPr="009E0E58" w:rsidRDefault="00305FF8" w:rsidP="00482320">
            <w:pPr>
              <w:jc w:val="center"/>
            </w:pPr>
            <w:r w:rsidRPr="009E0E58">
              <w:t>2865,62</w:t>
            </w:r>
          </w:p>
        </w:tc>
      </w:tr>
      <w:tr w:rsidR="00305FF8" w:rsidRPr="009E0E58" w:rsidTr="00482320">
        <w:trPr>
          <w:trHeight w:val="20"/>
          <w:jc w:val="center"/>
        </w:trPr>
        <w:tc>
          <w:tcPr>
            <w:tcW w:w="568" w:type="dxa"/>
            <w:tcMar>
              <w:top w:w="0" w:type="dxa"/>
              <w:left w:w="108" w:type="dxa"/>
              <w:bottom w:w="0" w:type="dxa"/>
              <w:right w:w="108" w:type="dxa"/>
            </w:tcMar>
            <w:vAlign w:val="center"/>
            <w:hideMark/>
          </w:tcPr>
          <w:p w:rsidR="00305FF8" w:rsidRPr="009E0E58" w:rsidRDefault="00305FF8" w:rsidP="00482320">
            <w:pPr>
              <w:jc w:val="center"/>
            </w:pPr>
            <w:r w:rsidRPr="009E0E58">
              <w:t>6</w:t>
            </w:r>
          </w:p>
        </w:tc>
        <w:tc>
          <w:tcPr>
            <w:tcW w:w="8606" w:type="dxa"/>
            <w:tcMar>
              <w:top w:w="0" w:type="dxa"/>
              <w:left w:w="108" w:type="dxa"/>
              <w:bottom w:w="0" w:type="dxa"/>
              <w:right w:w="108" w:type="dxa"/>
            </w:tcMar>
            <w:vAlign w:val="center"/>
            <w:hideMark/>
          </w:tcPr>
          <w:p w:rsidR="00305FF8" w:rsidRPr="009E0E58" w:rsidRDefault="00305FF8" w:rsidP="00482320">
            <w:pPr>
              <w:jc w:val="both"/>
            </w:pPr>
            <w:r w:rsidRPr="009E0E58">
              <w:t>Реконструкция участка тепловых сетей по ул. Октябрьская от ТК-30 до УУ д. № 7 условным диаметром 80 мм протяженностью 80 м (в двухтрубном исчислении)</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1829,47</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566" w:type="dxa"/>
            <w:noWrap/>
            <w:tcMar>
              <w:top w:w="0" w:type="dxa"/>
              <w:left w:w="108" w:type="dxa"/>
              <w:bottom w:w="0" w:type="dxa"/>
              <w:right w:w="108" w:type="dxa"/>
            </w:tcMar>
            <w:vAlign w:val="center"/>
            <w:hideMark/>
          </w:tcPr>
          <w:p w:rsidR="00305FF8" w:rsidRPr="009E0E58" w:rsidRDefault="00305FF8" w:rsidP="00482320">
            <w:pPr>
              <w:jc w:val="center"/>
            </w:pPr>
            <w:r w:rsidRPr="009E0E58">
              <w:t>1829,47</w:t>
            </w:r>
          </w:p>
        </w:tc>
      </w:tr>
      <w:tr w:rsidR="00305FF8" w:rsidRPr="009E0E58" w:rsidTr="00482320">
        <w:trPr>
          <w:trHeight w:val="20"/>
          <w:jc w:val="center"/>
        </w:trPr>
        <w:tc>
          <w:tcPr>
            <w:tcW w:w="568" w:type="dxa"/>
            <w:tcMar>
              <w:top w:w="0" w:type="dxa"/>
              <w:left w:w="108" w:type="dxa"/>
              <w:bottom w:w="0" w:type="dxa"/>
              <w:right w:w="108" w:type="dxa"/>
            </w:tcMar>
            <w:vAlign w:val="center"/>
            <w:hideMark/>
          </w:tcPr>
          <w:p w:rsidR="00305FF8" w:rsidRPr="009E0E58" w:rsidRDefault="00305FF8" w:rsidP="00482320">
            <w:pPr>
              <w:jc w:val="center"/>
            </w:pPr>
            <w:r w:rsidRPr="009E0E58">
              <w:t>7</w:t>
            </w:r>
          </w:p>
        </w:tc>
        <w:tc>
          <w:tcPr>
            <w:tcW w:w="8606" w:type="dxa"/>
            <w:tcMar>
              <w:top w:w="0" w:type="dxa"/>
              <w:left w:w="108" w:type="dxa"/>
              <w:bottom w:w="0" w:type="dxa"/>
              <w:right w:w="108" w:type="dxa"/>
            </w:tcMar>
            <w:vAlign w:val="center"/>
            <w:hideMark/>
          </w:tcPr>
          <w:p w:rsidR="00305FF8" w:rsidRPr="009E0E58" w:rsidRDefault="00305FF8" w:rsidP="00482320">
            <w:pPr>
              <w:jc w:val="both"/>
            </w:pPr>
            <w:r w:rsidRPr="009E0E58">
              <w:t>Реконструкция участка тепловых сетей по ул. Октябрьская от ТК-13 до УУ д. № 8 условным диаметром 80 мм протяженностью 182 м (в двухтрубном исчислении)</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4107,90</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566" w:type="dxa"/>
            <w:noWrap/>
            <w:tcMar>
              <w:top w:w="0" w:type="dxa"/>
              <w:left w:w="108" w:type="dxa"/>
              <w:bottom w:w="0" w:type="dxa"/>
              <w:right w:w="108" w:type="dxa"/>
            </w:tcMar>
            <w:vAlign w:val="center"/>
            <w:hideMark/>
          </w:tcPr>
          <w:p w:rsidR="00305FF8" w:rsidRPr="009E0E58" w:rsidRDefault="00305FF8" w:rsidP="00482320">
            <w:pPr>
              <w:jc w:val="center"/>
            </w:pPr>
            <w:r w:rsidRPr="009E0E58">
              <w:t>4107,90</w:t>
            </w:r>
          </w:p>
        </w:tc>
      </w:tr>
      <w:tr w:rsidR="00305FF8" w:rsidRPr="009E0E58" w:rsidTr="00482320">
        <w:trPr>
          <w:trHeight w:val="20"/>
          <w:jc w:val="center"/>
        </w:trPr>
        <w:tc>
          <w:tcPr>
            <w:tcW w:w="568" w:type="dxa"/>
            <w:tcMar>
              <w:top w:w="0" w:type="dxa"/>
              <w:left w:w="108" w:type="dxa"/>
              <w:bottom w:w="0" w:type="dxa"/>
              <w:right w:w="108" w:type="dxa"/>
            </w:tcMar>
            <w:vAlign w:val="center"/>
            <w:hideMark/>
          </w:tcPr>
          <w:p w:rsidR="00305FF8" w:rsidRPr="009E0E58" w:rsidRDefault="00305FF8" w:rsidP="00482320">
            <w:pPr>
              <w:jc w:val="center"/>
            </w:pPr>
            <w:r w:rsidRPr="009E0E58">
              <w:t>8</w:t>
            </w:r>
          </w:p>
        </w:tc>
        <w:tc>
          <w:tcPr>
            <w:tcW w:w="8606" w:type="dxa"/>
            <w:tcMar>
              <w:top w:w="0" w:type="dxa"/>
              <w:left w:w="108" w:type="dxa"/>
              <w:bottom w:w="0" w:type="dxa"/>
              <w:right w:w="108" w:type="dxa"/>
            </w:tcMar>
            <w:vAlign w:val="center"/>
            <w:hideMark/>
          </w:tcPr>
          <w:p w:rsidR="00305FF8" w:rsidRPr="009E0E58" w:rsidRDefault="00305FF8" w:rsidP="00482320">
            <w:pPr>
              <w:jc w:val="both"/>
            </w:pPr>
            <w:r w:rsidRPr="009E0E58">
              <w:t>Реконструкция участка тепловых сетей по ул. Октябрьская от ТК-13 доТК-14 и ТК-15 д/с "Солнышко" условным диаметром 100 мм протяженностью 133 м (в двухтрубном исчислении)</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3171,93</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566" w:type="dxa"/>
            <w:noWrap/>
            <w:tcMar>
              <w:top w:w="0" w:type="dxa"/>
              <w:left w:w="108" w:type="dxa"/>
              <w:bottom w:w="0" w:type="dxa"/>
              <w:right w:w="108" w:type="dxa"/>
            </w:tcMar>
            <w:vAlign w:val="center"/>
            <w:hideMark/>
          </w:tcPr>
          <w:p w:rsidR="00305FF8" w:rsidRPr="009E0E58" w:rsidRDefault="00305FF8" w:rsidP="00482320">
            <w:pPr>
              <w:jc w:val="center"/>
            </w:pPr>
            <w:r w:rsidRPr="009E0E58">
              <w:t>3171,93</w:t>
            </w:r>
          </w:p>
        </w:tc>
      </w:tr>
      <w:tr w:rsidR="00305FF8" w:rsidRPr="009E0E58" w:rsidTr="00482320">
        <w:trPr>
          <w:trHeight w:val="20"/>
          <w:jc w:val="center"/>
        </w:trPr>
        <w:tc>
          <w:tcPr>
            <w:tcW w:w="568" w:type="dxa"/>
            <w:tcMar>
              <w:top w:w="0" w:type="dxa"/>
              <w:left w:w="108" w:type="dxa"/>
              <w:bottom w:w="0" w:type="dxa"/>
              <w:right w:w="108" w:type="dxa"/>
            </w:tcMar>
            <w:vAlign w:val="center"/>
            <w:hideMark/>
          </w:tcPr>
          <w:p w:rsidR="00305FF8" w:rsidRPr="009E0E58" w:rsidRDefault="00305FF8" w:rsidP="00482320">
            <w:pPr>
              <w:jc w:val="center"/>
            </w:pPr>
            <w:r w:rsidRPr="009E0E58">
              <w:t>9</w:t>
            </w:r>
          </w:p>
        </w:tc>
        <w:tc>
          <w:tcPr>
            <w:tcW w:w="8606" w:type="dxa"/>
            <w:tcMar>
              <w:top w:w="0" w:type="dxa"/>
              <w:left w:w="108" w:type="dxa"/>
              <w:bottom w:w="0" w:type="dxa"/>
              <w:right w:w="108" w:type="dxa"/>
            </w:tcMar>
            <w:vAlign w:val="center"/>
            <w:hideMark/>
          </w:tcPr>
          <w:p w:rsidR="00305FF8" w:rsidRPr="009E0E58" w:rsidRDefault="00305FF8" w:rsidP="00482320">
            <w:pPr>
              <w:jc w:val="both"/>
            </w:pPr>
            <w:r w:rsidRPr="009E0E58">
              <w:t>Реконструкция участка тепловых сетей по ул. 40 лет Победы от ТК-18 до УУ д. № 8 условным диаметром 100 мм протяженностью 62 м (в двухтрубном исчислении)</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1568,88</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566" w:type="dxa"/>
            <w:noWrap/>
            <w:tcMar>
              <w:top w:w="0" w:type="dxa"/>
              <w:left w:w="108" w:type="dxa"/>
              <w:bottom w:w="0" w:type="dxa"/>
              <w:right w:w="108" w:type="dxa"/>
            </w:tcMar>
            <w:vAlign w:val="center"/>
            <w:hideMark/>
          </w:tcPr>
          <w:p w:rsidR="00305FF8" w:rsidRPr="009E0E58" w:rsidRDefault="00305FF8" w:rsidP="00482320">
            <w:pPr>
              <w:jc w:val="center"/>
            </w:pPr>
            <w:r w:rsidRPr="009E0E58">
              <w:t>1568,88</w:t>
            </w:r>
          </w:p>
        </w:tc>
      </w:tr>
      <w:tr w:rsidR="00305FF8" w:rsidRPr="009E0E58" w:rsidTr="00482320">
        <w:trPr>
          <w:trHeight w:val="20"/>
          <w:jc w:val="center"/>
        </w:trPr>
        <w:tc>
          <w:tcPr>
            <w:tcW w:w="568" w:type="dxa"/>
            <w:tcMar>
              <w:top w:w="0" w:type="dxa"/>
              <w:left w:w="108" w:type="dxa"/>
              <w:bottom w:w="0" w:type="dxa"/>
              <w:right w:w="108" w:type="dxa"/>
            </w:tcMar>
            <w:vAlign w:val="center"/>
            <w:hideMark/>
          </w:tcPr>
          <w:p w:rsidR="00305FF8" w:rsidRPr="009E0E58" w:rsidRDefault="00305FF8" w:rsidP="00482320">
            <w:pPr>
              <w:jc w:val="center"/>
            </w:pPr>
            <w:r w:rsidRPr="009E0E58">
              <w:t>10</w:t>
            </w:r>
          </w:p>
        </w:tc>
        <w:tc>
          <w:tcPr>
            <w:tcW w:w="8606" w:type="dxa"/>
            <w:tcMar>
              <w:top w:w="0" w:type="dxa"/>
              <w:left w:w="108" w:type="dxa"/>
              <w:bottom w:w="0" w:type="dxa"/>
              <w:right w:w="108" w:type="dxa"/>
            </w:tcMar>
            <w:vAlign w:val="center"/>
            <w:hideMark/>
          </w:tcPr>
          <w:p w:rsidR="00305FF8" w:rsidRPr="009E0E58" w:rsidRDefault="00305FF8" w:rsidP="00482320">
            <w:pPr>
              <w:jc w:val="both"/>
            </w:pPr>
            <w:r w:rsidRPr="009E0E58">
              <w:t>Реконструкция теплоизоляции на надземных участках тепловых сетей </w:t>
            </w:r>
            <w:r w:rsidRPr="009E0E58">
              <w:rPr>
                <w:lang w:val="en-US"/>
              </w:rPr>
              <w:t>dy</w:t>
            </w:r>
            <w:r w:rsidRPr="009E0E58">
              <w:t xml:space="preserve">=80-150 </w:t>
            </w:r>
            <w:r w:rsidRPr="009E0E58">
              <w:lastRenderedPageBreak/>
              <w:t>мм протяженностью 1521 м в СТУ-изоляции</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lastRenderedPageBreak/>
              <w:t>6118,6</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566" w:type="dxa"/>
            <w:noWrap/>
            <w:tcMar>
              <w:top w:w="0" w:type="dxa"/>
              <w:left w:w="108" w:type="dxa"/>
              <w:bottom w:w="0" w:type="dxa"/>
              <w:right w:w="108" w:type="dxa"/>
            </w:tcMar>
            <w:vAlign w:val="center"/>
            <w:hideMark/>
          </w:tcPr>
          <w:p w:rsidR="00305FF8" w:rsidRPr="009E0E58" w:rsidRDefault="00305FF8" w:rsidP="00482320">
            <w:pPr>
              <w:jc w:val="center"/>
            </w:pPr>
            <w:r w:rsidRPr="009E0E58">
              <w:t>6118,60</w:t>
            </w:r>
          </w:p>
        </w:tc>
      </w:tr>
      <w:tr w:rsidR="00305FF8" w:rsidRPr="009E0E58" w:rsidTr="00482320">
        <w:trPr>
          <w:trHeight w:val="20"/>
          <w:jc w:val="center"/>
        </w:trPr>
        <w:tc>
          <w:tcPr>
            <w:tcW w:w="568" w:type="dxa"/>
            <w:tcMar>
              <w:top w:w="0" w:type="dxa"/>
              <w:left w:w="108" w:type="dxa"/>
              <w:bottom w:w="0" w:type="dxa"/>
              <w:right w:w="108" w:type="dxa"/>
            </w:tcMar>
            <w:vAlign w:val="center"/>
            <w:hideMark/>
          </w:tcPr>
          <w:p w:rsidR="00305FF8" w:rsidRPr="009E0E58" w:rsidRDefault="00305FF8" w:rsidP="00482320">
            <w:pPr>
              <w:jc w:val="center"/>
            </w:pPr>
            <w:r w:rsidRPr="009E0E58">
              <w:lastRenderedPageBreak/>
              <w:t>11</w:t>
            </w:r>
          </w:p>
        </w:tc>
        <w:tc>
          <w:tcPr>
            <w:tcW w:w="8606" w:type="dxa"/>
            <w:tcMar>
              <w:top w:w="0" w:type="dxa"/>
              <w:left w:w="108" w:type="dxa"/>
              <w:bottom w:w="0" w:type="dxa"/>
              <w:right w:w="108" w:type="dxa"/>
            </w:tcMar>
            <w:vAlign w:val="center"/>
            <w:hideMark/>
          </w:tcPr>
          <w:p w:rsidR="00305FF8" w:rsidRPr="009E0E58" w:rsidRDefault="00305FF8" w:rsidP="00482320">
            <w:pPr>
              <w:jc w:val="both"/>
            </w:pPr>
            <w:r w:rsidRPr="009E0E58">
              <w:t>Реконструкция участка тепловых сетей по ул. 40 лет Победы условным диаметром 150 мм протяженностью 45 м (в двухтрубном исчислении)</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431,94</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566" w:type="dxa"/>
            <w:noWrap/>
            <w:tcMar>
              <w:top w:w="0" w:type="dxa"/>
              <w:left w:w="108" w:type="dxa"/>
              <w:bottom w:w="0" w:type="dxa"/>
              <w:right w:w="108" w:type="dxa"/>
            </w:tcMar>
            <w:vAlign w:val="center"/>
            <w:hideMark/>
          </w:tcPr>
          <w:p w:rsidR="00305FF8" w:rsidRPr="009E0E58" w:rsidRDefault="00305FF8" w:rsidP="00482320">
            <w:pPr>
              <w:jc w:val="center"/>
            </w:pPr>
            <w:r w:rsidRPr="009E0E58">
              <w:t>431,94</w:t>
            </w:r>
          </w:p>
        </w:tc>
      </w:tr>
      <w:tr w:rsidR="00305FF8" w:rsidRPr="009E0E58" w:rsidTr="00482320">
        <w:trPr>
          <w:trHeight w:val="20"/>
          <w:jc w:val="center"/>
        </w:trPr>
        <w:tc>
          <w:tcPr>
            <w:tcW w:w="9174" w:type="dxa"/>
            <w:gridSpan w:val="2"/>
            <w:tcMar>
              <w:top w:w="0" w:type="dxa"/>
              <w:left w:w="108" w:type="dxa"/>
              <w:bottom w:w="0" w:type="dxa"/>
              <w:right w:w="108" w:type="dxa"/>
            </w:tcMar>
            <w:vAlign w:val="center"/>
            <w:hideMark/>
          </w:tcPr>
          <w:p w:rsidR="00305FF8" w:rsidRPr="009E0E58" w:rsidRDefault="00305FF8" w:rsidP="00482320">
            <w:pPr>
              <w:jc w:val="both"/>
            </w:pPr>
            <w:r w:rsidRPr="009E0E58">
              <w:t>Всего</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147008,68</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145327,79</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276" w:type="dxa"/>
            <w:noWrap/>
            <w:tcMar>
              <w:top w:w="0" w:type="dxa"/>
              <w:left w:w="108" w:type="dxa"/>
              <w:bottom w:w="0" w:type="dxa"/>
              <w:right w:w="108" w:type="dxa"/>
            </w:tcMar>
            <w:vAlign w:val="center"/>
            <w:hideMark/>
          </w:tcPr>
          <w:p w:rsidR="00305FF8" w:rsidRPr="009E0E58" w:rsidRDefault="00305FF8" w:rsidP="00482320">
            <w:pPr>
              <w:jc w:val="center"/>
            </w:pPr>
            <w:r w:rsidRPr="009E0E58">
              <w:t>0,00</w:t>
            </w:r>
          </w:p>
        </w:tc>
        <w:tc>
          <w:tcPr>
            <w:tcW w:w="1566" w:type="dxa"/>
            <w:noWrap/>
            <w:tcMar>
              <w:top w:w="0" w:type="dxa"/>
              <w:left w:w="108" w:type="dxa"/>
              <w:bottom w:w="0" w:type="dxa"/>
              <w:right w:w="108" w:type="dxa"/>
            </w:tcMar>
            <w:vAlign w:val="center"/>
            <w:hideMark/>
          </w:tcPr>
          <w:p w:rsidR="00305FF8" w:rsidRPr="009E0E58" w:rsidRDefault="00305FF8" w:rsidP="00482320">
            <w:pPr>
              <w:jc w:val="center"/>
            </w:pPr>
            <w:r w:rsidRPr="009E0E58">
              <w:t>292336,47</w:t>
            </w:r>
          </w:p>
        </w:tc>
      </w:tr>
    </w:tbl>
    <w:p w:rsidR="00305FF8" w:rsidRPr="009E0E58" w:rsidRDefault="00305FF8" w:rsidP="00305FF8">
      <w:pPr>
        <w:ind w:firstLine="567"/>
        <w:jc w:val="center"/>
        <w:rPr>
          <w:color w:val="000000"/>
          <w:sz w:val="28"/>
          <w:szCs w:val="28"/>
        </w:rPr>
      </w:pPr>
    </w:p>
    <w:p w:rsidR="000D09AE" w:rsidRPr="009E0E58" w:rsidRDefault="000D09AE" w:rsidP="000D09AE">
      <w:pPr>
        <w:jc w:val="right"/>
        <w:rPr>
          <w:sz w:val="28"/>
          <w:szCs w:val="28"/>
        </w:rPr>
      </w:pPr>
    </w:p>
    <w:p w:rsidR="000D09AE" w:rsidRPr="009E0E58" w:rsidRDefault="000D09AE" w:rsidP="000D09AE">
      <w:pPr>
        <w:jc w:val="right"/>
        <w:rPr>
          <w:sz w:val="28"/>
          <w:szCs w:val="28"/>
        </w:rPr>
      </w:pPr>
    </w:p>
    <w:p w:rsidR="000D09AE" w:rsidRPr="009E0E58" w:rsidRDefault="000D09AE" w:rsidP="000D09AE">
      <w:pPr>
        <w:jc w:val="right"/>
        <w:rPr>
          <w:sz w:val="28"/>
          <w:szCs w:val="28"/>
        </w:rPr>
      </w:pPr>
    </w:p>
    <w:p w:rsidR="000D09AE" w:rsidRPr="009E0E58" w:rsidRDefault="000D09AE" w:rsidP="000D09AE">
      <w:pPr>
        <w:jc w:val="right"/>
        <w:rPr>
          <w:sz w:val="28"/>
          <w:szCs w:val="28"/>
        </w:rPr>
      </w:pPr>
    </w:p>
    <w:p w:rsidR="000D09AE" w:rsidRPr="009E0E58" w:rsidRDefault="000D09AE" w:rsidP="000D09AE">
      <w:pPr>
        <w:jc w:val="right"/>
        <w:rPr>
          <w:sz w:val="28"/>
          <w:szCs w:val="28"/>
        </w:rPr>
      </w:pPr>
    </w:p>
    <w:p w:rsidR="000D09AE" w:rsidRPr="009E0E58" w:rsidRDefault="000D09AE" w:rsidP="000D09AE">
      <w:pPr>
        <w:jc w:val="right"/>
        <w:rPr>
          <w:sz w:val="28"/>
          <w:szCs w:val="28"/>
        </w:rPr>
      </w:pPr>
    </w:p>
    <w:p w:rsidR="000D09AE" w:rsidRPr="009E0E58" w:rsidRDefault="000D09AE" w:rsidP="000D09AE">
      <w:pPr>
        <w:jc w:val="right"/>
        <w:rPr>
          <w:sz w:val="28"/>
          <w:szCs w:val="28"/>
        </w:rPr>
      </w:pPr>
    </w:p>
    <w:p w:rsidR="000D09AE" w:rsidRPr="009E0E58" w:rsidRDefault="000D09AE" w:rsidP="000D09AE">
      <w:pPr>
        <w:jc w:val="right"/>
        <w:rPr>
          <w:sz w:val="28"/>
          <w:szCs w:val="28"/>
        </w:rPr>
      </w:pPr>
    </w:p>
    <w:p w:rsidR="000D09AE" w:rsidRPr="009E0E58" w:rsidRDefault="000D09AE" w:rsidP="000D09AE">
      <w:pPr>
        <w:jc w:val="right"/>
        <w:rPr>
          <w:sz w:val="28"/>
          <w:szCs w:val="28"/>
        </w:rPr>
      </w:pPr>
    </w:p>
    <w:p w:rsidR="000D09AE" w:rsidRPr="009E0E58" w:rsidRDefault="000D09AE" w:rsidP="000D09AE">
      <w:pPr>
        <w:jc w:val="right"/>
        <w:rPr>
          <w:sz w:val="28"/>
          <w:szCs w:val="28"/>
        </w:rPr>
      </w:pPr>
    </w:p>
    <w:p w:rsidR="000D09AE" w:rsidRPr="009E0E58" w:rsidRDefault="000D09AE" w:rsidP="000D09AE">
      <w:pPr>
        <w:jc w:val="right"/>
        <w:rPr>
          <w:sz w:val="28"/>
          <w:szCs w:val="28"/>
        </w:rPr>
      </w:pPr>
    </w:p>
    <w:p w:rsidR="000D09AE" w:rsidRPr="009E0E58" w:rsidRDefault="000D09AE" w:rsidP="000D09AE">
      <w:pPr>
        <w:jc w:val="right"/>
        <w:rPr>
          <w:sz w:val="28"/>
          <w:szCs w:val="28"/>
        </w:rPr>
      </w:pPr>
    </w:p>
    <w:p w:rsidR="000D09AE" w:rsidRPr="009E0E58" w:rsidRDefault="000D09AE" w:rsidP="000D09AE">
      <w:pPr>
        <w:jc w:val="right"/>
        <w:rPr>
          <w:sz w:val="28"/>
          <w:szCs w:val="28"/>
        </w:rPr>
      </w:pPr>
    </w:p>
    <w:p w:rsidR="000D09AE" w:rsidRPr="009E0E58" w:rsidRDefault="000D09AE" w:rsidP="000D09AE">
      <w:pPr>
        <w:jc w:val="right"/>
        <w:rPr>
          <w:sz w:val="28"/>
          <w:szCs w:val="28"/>
        </w:rPr>
      </w:pPr>
    </w:p>
    <w:p w:rsidR="000D09AE" w:rsidRPr="009E0E58" w:rsidRDefault="000D09AE" w:rsidP="000D09AE">
      <w:pPr>
        <w:jc w:val="right"/>
        <w:rPr>
          <w:sz w:val="28"/>
          <w:szCs w:val="28"/>
        </w:rPr>
      </w:pPr>
    </w:p>
    <w:p w:rsidR="000D09AE" w:rsidRPr="009E0E58" w:rsidRDefault="000D09AE" w:rsidP="000D09AE">
      <w:pPr>
        <w:jc w:val="right"/>
        <w:rPr>
          <w:sz w:val="28"/>
          <w:szCs w:val="28"/>
        </w:rPr>
      </w:pPr>
    </w:p>
    <w:p w:rsidR="000D09AE" w:rsidRPr="009E0E58" w:rsidRDefault="000D09AE" w:rsidP="000D09AE">
      <w:pPr>
        <w:jc w:val="right"/>
        <w:rPr>
          <w:sz w:val="28"/>
          <w:szCs w:val="28"/>
        </w:rPr>
      </w:pPr>
    </w:p>
    <w:p w:rsidR="000D09AE" w:rsidRPr="009E0E58" w:rsidRDefault="000D09AE" w:rsidP="000D09AE">
      <w:pPr>
        <w:jc w:val="right"/>
        <w:rPr>
          <w:sz w:val="28"/>
          <w:szCs w:val="28"/>
        </w:rPr>
      </w:pPr>
    </w:p>
    <w:p w:rsidR="000D09AE" w:rsidRPr="009E0E58" w:rsidRDefault="000D09AE" w:rsidP="000D09AE">
      <w:pPr>
        <w:jc w:val="right"/>
        <w:rPr>
          <w:sz w:val="28"/>
          <w:szCs w:val="28"/>
        </w:rPr>
      </w:pPr>
    </w:p>
    <w:p w:rsidR="000D09AE" w:rsidRPr="009E0E58" w:rsidRDefault="000D09AE" w:rsidP="000D09AE">
      <w:pPr>
        <w:jc w:val="right"/>
        <w:rPr>
          <w:sz w:val="28"/>
          <w:szCs w:val="28"/>
        </w:rPr>
      </w:pPr>
    </w:p>
    <w:p w:rsidR="000D09AE" w:rsidRPr="009E0E58" w:rsidRDefault="000D09AE" w:rsidP="000D09AE">
      <w:pPr>
        <w:jc w:val="right"/>
        <w:rPr>
          <w:sz w:val="28"/>
          <w:szCs w:val="28"/>
        </w:rPr>
      </w:pPr>
    </w:p>
    <w:p w:rsidR="000D09AE" w:rsidRPr="009E0E58" w:rsidRDefault="000D09AE" w:rsidP="000D09AE">
      <w:pPr>
        <w:jc w:val="right"/>
        <w:rPr>
          <w:sz w:val="28"/>
          <w:szCs w:val="28"/>
        </w:rPr>
      </w:pPr>
    </w:p>
    <w:p w:rsidR="000D09AE" w:rsidRPr="009E0E58" w:rsidRDefault="000D09AE" w:rsidP="000D09AE">
      <w:pPr>
        <w:jc w:val="right"/>
        <w:rPr>
          <w:sz w:val="28"/>
          <w:szCs w:val="28"/>
        </w:rPr>
      </w:pPr>
    </w:p>
    <w:p w:rsidR="000D09AE" w:rsidRPr="009E0E58" w:rsidRDefault="000D09AE" w:rsidP="000D09AE">
      <w:pPr>
        <w:jc w:val="right"/>
        <w:rPr>
          <w:sz w:val="28"/>
          <w:szCs w:val="28"/>
        </w:rPr>
      </w:pPr>
    </w:p>
    <w:p w:rsidR="000D09AE" w:rsidRPr="009E0E58" w:rsidRDefault="000D09AE" w:rsidP="000D09AE">
      <w:pPr>
        <w:jc w:val="right"/>
        <w:rPr>
          <w:sz w:val="28"/>
          <w:szCs w:val="28"/>
        </w:rPr>
      </w:pPr>
      <w:r w:rsidRPr="009E0E58">
        <w:rPr>
          <w:sz w:val="28"/>
          <w:szCs w:val="28"/>
        </w:rPr>
        <w:lastRenderedPageBreak/>
        <w:t>ПРИЛОЖЕНИЕ № 4</w:t>
      </w:r>
    </w:p>
    <w:p w:rsidR="00CD2EA9" w:rsidRPr="009E0E58" w:rsidRDefault="00CD2EA9" w:rsidP="00CD2EA9">
      <w:pPr>
        <w:ind w:firstLine="540"/>
        <w:jc w:val="right"/>
        <w:rPr>
          <w:sz w:val="28"/>
          <w:szCs w:val="28"/>
        </w:rPr>
      </w:pPr>
      <w:r w:rsidRPr="009E0E58">
        <w:rPr>
          <w:sz w:val="28"/>
          <w:szCs w:val="28"/>
        </w:rPr>
        <w:t>к п</w:t>
      </w:r>
      <w:r>
        <w:rPr>
          <w:sz w:val="28"/>
          <w:szCs w:val="28"/>
        </w:rPr>
        <w:t xml:space="preserve">остановлению № 517 </w:t>
      </w:r>
      <w:r w:rsidRPr="009E0E58">
        <w:rPr>
          <w:sz w:val="28"/>
          <w:szCs w:val="28"/>
        </w:rPr>
        <w:t xml:space="preserve"> от </w:t>
      </w:r>
      <w:r>
        <w:rPr>
          <w:sz w:val="28"/>
          <w:szCs w:val="28"/>
        </w:rPr>
        <w:t xml:space="preserve">14.10.2019 </w:t>
      </w:r>
      <w:r w:rsidRPr="009E0E58">
        <w:rPr>
          <w:sz w:val="28"/>
          <w:szCs w:val="28"/>
        </w:rPr>
        <w:t>г.</w:t>
      </w:r>
    </w:p>
    <w:p w:rsidR="000D09AE" w:rsidRPr="009E0E58" w:rsidRDefault="000D09AE" w:rsidP="00305FF8">
      <w:pPr>
        <w:widowControl w:val="0"/>
        <w:suppressAutoHyphens/>
        <w:autoSpaceDE w:val="0"/>
        <w:autoSpaceDN w:val="0"/>
        <w:ind w:firstLine="709"/>
        <w:jc w:val="right"/>
        <w:textAlignment w:val="baseline"/>
        <w:rPr>
          <w:bCs/>
          <w:sz w:val="28"/>
          <w:szCs w:val="28"/>
        </w:rPr>
      </w:pPr>
    </w:p>
    <w:p w:rsidR="00FB4E4D" w:rsidRPr="009E0E58" w:rsidRDefault="00FB4E4D" w:rsidP="00FB4E4D">
      <w:pPr>
        <w:widowControl w:val="0"/>
        <w:suppressAutoHyphens/>
        <w:autoSpaceDE w:val="0"/>
        <w:autoSpaceDN w:val="0"/>
        <w:ind w:firstLine="709"/>
        <w:jc w:val="center"/>
        <w:textAlignment w:val="baseline"/>
        <w:rPr>
          <w:b/>
          <w:color w:val="000000"/>
          <w:kern w:val="3"/>
          <w:sz w:val="28"/>
          <w:szCs w:val="28"/>
          <w:lang w:eastAsia="ja-JP"/>
        </w:rPr>
      </w:pPr>
      <w:r w:rsidRPr="009E0E58">
        <w:rPr>
          <w:b/>
          <w:color w:val="000000"/>
          <w:kern w:val="3"/>
          <w:sz w:val="28"/>
          <w:szCs w:val="28"/>
          <w:lang w:eastAsia="ja-JP"/>
        </w:rPr>
        <w:t>Критерии Конкурса и предельные (минимальные и (или) максимальные) значения критериев конкурса</w:t>
      </w:r>
    </w:p>
    <w:p w:rsidR="00FB4E4D" w:rsidRPr="009E0E58" w:rsidRDefault="00FB4E4D" w:rsidP="00FB4E4D">
      <w:pPr>
        <w:widowControl w:val="0"/>
        <w:suppressAutoHyphens/>
        <w:autoSpaceDE w:val="0"/>
        <w:autoSpaceDN w:val="0"/>
        <w:ind w:firstLine="709"/>
        <w:jc w:val="center"/>
        <w:textAlignment w:val="baseline"/>
        <w:rPr>
          <w:color w:val="000000"/>
          <w:kern w:val="3"/>
          <w:sz w:val="28"/>
          <w:szCs w:val="28"/>
          <w:lang w:eastAsia="ja-JP"/>
        </w:rPr>
      </w:pPr>
    </w:p>
    <w:p w:rsidR="00FB4E4D" w:rsidRPr="009E0E58" w:rsidRDefault="00FB4E4D" w:rsidP="0061706F">
      <w:pPr>
        <w:numPr>
          <w:ilvl w:val="0"/>
          <w:numId w:val="2"/>
        </w:numPr>
        <w:tabs>
          <w:tab w:val="clear" w:pos="960"/>
          <w:tab w:val="num" w:pos="0"/>
          <w:tab w:val="left" w:pos="993"/>
        </w:tabs>
        <w:ind w:left="0" w:firstLine="567"/>
        <w:jc w:val="both"/>
        <w:rPr>
          <w:kern w:val="1"/>
          <w:sz w:val="28"/>
        </w:rPr>
      </w:pPr>
      <w:r w:rsidRPr="009E0E58">
        <w:rPr>
          <w:kern w:val="1"/>
          <w:sz w:val="28"/>
        </w:rPr>
        <w:t xml:space="preserve">Предельный размер расходов на </w:t>
      </w:r>
      <w:r w:rsidR="008C2A87" w:rsidRPr="009E0E58">
        <w:rPr>
          <w:kern w:val="1"/>
          <w:sz w:val="28"/>
        </w:rPr>
        <w:t xml:space="preserve">мероприятия </w:t>
      </w:r>
      <w:r w:rsidR="008C2A87" w:rsidRPr="009E0E58">
        <w:rPr>
          <w:color w:val="000000"/>
          <w:sz w:val="28"/>
          <w:szCs w:val="28"/>
        </w:rPr>
        <w:t xml:space="preserve">по </w:t>
      </w:r>
      <w:r w:rsidR="008C2A87" w:rsidRPr="009E0E58">
        <w:rPr>
          <w:sz w:val="28"/>
          <w:szCs w:val="28"/>
        </w:rPr>
        <w:t xml:space="preserve">созданию и </w:t>
      </w:r>
      <w:r w:rsidRPr="009E0E58">
        <w:rPr>
          <w:kern w:val="1"/>
          <w:sz w:val="28"/>
        </w:rPr>
        <w:t>реконструкцию объекта концессионного соглашения, кото</w:t>
      </w:r>
      <w:r w:rsidR="008C2A87" w:rsidRPr="009E0E58">
        <w:rPr>
          <w:kern w:val="1"/>
          <w:sz w:val="28"/>
        </w:rPr>
        <w:t>рые предполагается осуществить к</w:t>
      </w:r>
      <w:r w:rsidRPr="009E0E58">
        <w:rPr>
          <w:kern w:val="1"/>
          <w:sz w:val="28"/>
        </w:rPr>
        <w:t>онцессионером, на каждый год срока действия концессионного соглашения</w:t>
      </w:r>
      <w:r w:rsidRPr="009E0E58">
        <w:rPr>
          <w:sz w:val="28"/>
          <w:lang w:eastAsia="ar-SA"/>
        </w:rPr>
        <w:t xml:space="preserve"> (тыс. руб. без НДС)</w:t>
      </w:r>
      <w:r w:rsidRPr="009E0E58">
        <w:rPr>
          <w:kern w:val="1"/>
          <w:sz w:val="28"/>
        </w:rPr>
        <w:t>;</w:t>
      </w: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3"/>
        <w:gridCol w:w="2835"/>
        <w:gridCol w:w="2977"/>
        <w:gridCol w:w="3119"/>
      </w:tblGrid>
      <w:tr w:rsidR="00C95C9D" w:rsidRPr="009E0E58" w:rsidTr="00C95C9D">
        <w:trPr>
          <w:trHeight w:val="281"/>
          <w:jc w:val="center"/>
        </w:trPr>
        <w:tc>
          <w:tcPr>
            <w:tcW w:w="2693" w:type="dxa"/>
            <w:tcBorders>
              <w:top w:val="single" w:sz="4" w:space="0" w:color="auto"/>
              <w:left w:val="single" w:sz="4" w:space="0" w:color="auto"/>
              <w:bottom w:val="single" w:sz="4" w:space="0" w:color="auto"/>
              <w:right w:val="single" w:sz="4" w:space="0" w:color="auto"/>
            </w:tcBorders>
            <w:noWrap/>
            <w:vAlign w:val="center"/>
          </w:tcPr>
          <w:p w:rsidR="00C95C9D" w:rsidRPr="009E0E58" w:rsidRDefault="00C95C9D" w:rsidP="001B224B">
            <w:pPr>
              <w:keepNext/>
              <w:keepLines/>
              <w:jc w:val="center"/>
              <w:rPr>
                <w:b/>
                <w:bCs/>
              </w:rPr>
            </w:pPr>
            <w:r w:rsidRPr="009E0E58">
              <w:rPr>
                <w:b/>
                <w:bCs/>
              </w:rPr>
              <w:t>2020</w:t>
            </w:r>
          </w:p>
        </w:tc>
        <w:tc>
          <w:tcPr>
            <w:tcW w:w="2835" w:type="dxa"/>
            <w:tcBorders>
              <w:top w:val="single" w:sz="4" w:space="0" w:color="auto"/>
              <w:left w:val="single" w:sz="4" w:space="0" w:color="auto"/>
              <w:bottom w:val="single" w:sz="4" w:space="0" w:color="auto"/>
              <w:right w:val="single" w:sz="4" w:space="0" w:color="auto"/>
            </w:tcBorders>
            <w:vAlign w:val="center"/>
          </w:tcPr>
          <w:p w:rsidR="00C95C9D" w:rsidRPr="009E0E58" w:rsidRDefault="00C95C9D" w:rsidP="001B224B">
            <w:pPr>
              <w:keepNext/>
              <w:keepLines/>
              <w:jc w:val="center"/>
              <w:rPr>
                <w:b/>
                <w:bCs/>
              </w:rPr>
            </w:pPr>
            <w:r w:rsidRPr="009E0E58">
              <w:rPr>
                <w:b/>
                <w:bCs/>
              </w:rPr>
              <w:t>2021</w:t>
            </w:r>
          </w:p>
        </w:tc>
        <w:tc>
          <w:tcPr>
            <w:tcW w:w="2977" w:type="dxa"/>
            <w:tcBorders>
              <w:top w:val="single" w:sz="4" w:space="0" w:color="auto"/>
              <w:left w:val="single" w:sz="4" w:space="0" w:color="auto"/>
              <w:bottom w:val="single" w:sz="4" w:space="0" w:color="auto"/>
              <w:right w:val="single" w:sz="4" w:space="0" w:color="auto"/>
            </w:tcBorders>
            <w:noWrap/>
            <w:vAlign w:val="center"/>
          </w:tcPr>
          <w:p w:rsidR="00C95C9D" w:rsidRPr="009E0E58" w:rsidRDefault="00C95C9D" w:rsidP="001B224B">
            <w:pPr>
              <w:keepNext/>
              <w:keepLines/>
              <w:jc w:val="center"/>
              <w:rPr>
                <w:b/>
                <w:bCs/>
              </w:rPr>
            </w:pPr>
            <w:r w:rsidRPr="009E0E58">
              <w:rPr>
                <w:b/>
                <w:bCs/>
              </w:rPr>
              <w:t>2022-2039</w:t>
            </w:r>
          </w:p>
        </w:tc>
        <w:tc>
          <w:tcPr>
            <w:tcW w:w="3119" w:type="dxa"/>
            <w:tcBorders>
              <w:top w:val="single" w:sz="4" w:space="0" w:color="auto"/>
              <w:left w:val="single" w:sz="4" w:space="0" w:color="auto"/>
              <w:bottom w:val="single" w:sz="4" w:space="0" w:color="auto"/>
              <w:right w:val="single" w:sz="4" w:space="0" w:color="auto"/>
            </w:tcBorders>
            <w:vAlign w:val="center"/>
          </w:tcPr>
          <w:p w:rsidR="00C95C9D" w:rsidRPr="009E0E58" w:rsidRDefault="00C95C9D" w:rsidP="001B224B">
            <w:pPr>
              <w:keepNext/>
              <w:keepLines/>
              <w:jc w:val="center"/>
              <w:rPr>
                <w:b/>
                <w:bCs/>
              </w:rPr>
            </w:pPr>
            <w:r w:rsidRPr="009E0E58">
              <w:rPr>
                <w:b/>
                <w:bCs/>
              </w:rPr>
              <w:t>Итого</w:t>
            </w:r>
          </w:p>
        </w:tc>
      </w:tr>
      <w:tr w:rsidR="00C95C9D" w:rsidRPr="009E0E58" w:rsidTr="00C95C9D">
        <w:trPr>
          <w:trHeight w:val="285"/>
          <w:jc w:val="center"/>
        </w:trPr>
        <w:tc>
          <w:tcPr>
            <w:tcW w:w="2693" w:type="dxa"/>
            <w:tcBorders>
              <w:top w:val="single" w:sz="4" w:space="0" w:color="auto"/>
              <w:left w:val="single" w:sz="4" w:space="0" w:color="auto"/>
              <w:bottom w:val="single" w:sz="4" w:space="0" w:color="auto"/>
              <w:right w:val="single" w:sz="4" w:space="0" w:color="auto"/>
            </w:tcBorders>
            <w:noWrap/>
            <w:vAlign w:val="center"/>
          </w:tcPr>
          <w:p w:rsidR="00C95C9D" w:rsidRPr="009E0E58" w:rsidRDefault="00C95C9D" w:rsidP="001B224B">
            <w:pPr>
              <w:jc w:val="center"/>
            </w:pPr>
            <w:r w:rsidRPr="009E0E58">
              <w:t>147008,68</w:t>
            </w:r>
          </w:p>
        </w:tc>
        <w:tc>
          <w:tcPr>
            <w:tcW w:w="2835" w:type="dxa"/>
            <w:tcBorders>
              <w:top w:val="single" w:sz="4" w:space="0" w:color="auto"/>
              <w:left w:val="single" w:sz="4" w:space="0" w:color="auto"/>
              <w:bottom w:val="single" w:sz="4" w:space="0" w:color="auto"/>
              <w:right w:val="single" w:sz="4" w:space="0" w:color="auto"/>
            </w:tcBorders>
            <w:vAlign w:val="center"/>
          </w:tcPr>
          <w:p w:rsidR="00C95C9D" w:rsidRPr="009E0E58" w:rsidRDefault="00C95C9D" w:rsidP="001B224B">
            <w:pPr>
              <w:jc w:val="center"/>
            </w:pPr>
            <w:r w:rsidRPr="009E0E58">
              <w:t>145327,79</w:t>
            </w:r>
          </w:p>
        </w:tc>
        <w:tc>
          <w:tcPr>
            <w:tcW w:w="2977" w:type="dxa"/>
            <w:tcBorders>
              <w:top w:val="single" w:sz="4" w:space="0" w:color="auto"/>
              <w:left w:val="single" w:sz="4" w:space="0" w:color="auto"/>
              <w:bottom w:val="single" w:sz="4" w:space="0" w:color="auto"/>
              <w:right w:val="single" w:sz="4" w:space="0" w:color="auto"/>
            </w:tcBorders>
            <w:noWrap/>
            <w:vAlign w:val="center"/>
          </w:tcPr>
          <w:p w:rsidR="00C95C9D" w:rsidRPr="009E0E58" w:rsidRDefault="00C95C9D" w:rsidP="001B224B">
            <w:pPr>
              <w:jc w:val="center"/>
            </w:pPr>
            <w:r w:rsidRPr="009E0E58">
              <w:t>0,00</w:t>
            </w:r>
          </w:p>
        </w:tc>
        <w:tc>
          <w:tcPr>
            <w:tcW w:w="3119" w:type="dxa"/>
            <w:tcBorders>
              <w:top w:val="single" w:sz="4" w:space="0" w:color="auto"/>
              <w:left w:val="single" w:sz="4" w:space="0" w:color="auto"/>
              <w:bottom w:val="single" w:sz="4" w:space="0" w:color="auto"/>
              <w:right w:val="single" w:sz="4" w:space="0" w:color="auto"/>
            </w:tcBorders>
            <w:vAlign w:val="center"/>
          </w:tcPr>
          <w:p w:rsidR="00C95C9D" w:rsidRPr="009E0E58" w:rsidRDefault="00C95C9D" w:rsidP="001B224B">
            <w:pPr>
              <w:jc w:val="center"/>
            </w:pPr>
            <w:r w:rsidRPr="009E0E58">
              <w:t>292336,47</w:t>
            </w:r>
          </w:p>
        </w:tc>
      </w:tr>
    </w:tbl>
    <w:p w:rsidR="00FB4E4D" w:rsidRPr="009E0E58" w:rsidRDefault="00FB4E4D" w:rsidP="001A4DA3">
      <w:pPr>
        <w:ind w:firstLine="567"/>
        <w:jc w:val="both"/>
        <w:rPr>
          <w:sz w:val="28"/>
          <w:szCs w:val="28"/>
        </w:rPr>
      </w:pPr>
    </w:p>
    <w:p w:rsidR="00EB2ACC" w:rsidRPr="009E0E58" w:rsidRDefault="00EB2ACC" w:rsidP="0061706F">
      <w:pPr>
        <w:tabs>
          <w:tab w:val="left" w:pos="0"/>
          <w:tab w:val="left" w:pos="851"/>
          <w:tab w:val="left" w:pos="993"/>
        </w:tabs>
        <w:ind w:firstLine="567"/>
        <w:jc w:val="both"/>
        <w:rPr>
          <w:kern w:val="1"/>
          <w:sz w:val="28"/>
        </w:rPr>
      </w:pPr>
      <w:r w:rsidRPr="009E0E58">
        <w:rPr>
          <w:kern w:val="1"/>
          <w:sz w:val="28"/>
        </w:rPr>
        <w:t>2. Объем расходов, финансируемых за счет ср</w:t>
      </w:r>
      <w:r w:rsidR="00CB418D" w:rsidRPr="009E0E58">
        <w:rPr>
          <w:kern w:val="1"/>
          <w:sz w:val="28"/>
        </w:rPr>
        <w:t>едств концедента, на создание и</w:t>
      </w:r>
      <w:r w:rsidRPr="009E0E58">
        <w:rPr>
          <w:kern w:val="1"/>
          <w:sz w:val="28"/>
        </w:rPr>
        <w:t xml:space="preserve"> реконструкцию объекта концессионного соглашения на каждый год срока действия концессионного соглашения</w:t>
      </w:r>
    </w:p>
    <w:p w:rsidR="008527A2" w:rsidRPr="009E0E58" w:rsidRDefault="008527A2" w:rsidP="008527A2">
      <w:pPr>
        <w:tabs>
          <w:tab w:val="left" w:pos="0"/>
        </w:tabs>
        <w:ind w:firstLine="567"/>
        <w:jc w:val="both"/>
        <w:rPr>
          <w:kern w:val="1"/>
          <w:sz w:val="28"/>
        </w:rPr>
      </w:pPr>
    </w:p>
    <w:tbl>
      <w:tblPr>
        <w:tblW w:w="14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08"/>
        <w:gridCol w:w="851"/>
        <w:gridCol w:w="709"/>
        <w:gridCol w:w="850"/>
        <w:gridCol w:w="709"/>
        <w:gridCol w:w="709"/>
        <w:gridCol w:w="708"/>
        <w:gridCol w:w="709"/>
        <w:gridCol w:w="709"/>
        <w:gridCol w:w="709"/>
        <w:gridCol w:w="850"/>
        <w:gridCol w:w="709"/>
        <w:gridCol w:w="709"/>
        <w:gridCol w:w="708"/>
        <w:gridCol w:w="709"/>
        <w:gridCol w:w="709"/>
        <w:gridCol w:w="709"/>
        <w:gridCol w:w="708"/>
        <w:gridCol w:w="708"/>
      </w:tblGrid>
      <w:tr w:rsidR="00317541" w:rsidRPr="009E0E58" w:rsidTr="00317541">
        <w:trPr>
          <w:trHeight w:val="281"/>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317541" w:rsidRPr="009E0E58" w:rsidRDefault="00317541" w:rsidP="001B224B">
            <w:pPr>
              <w:keepNext/>
              <w:keepLines/>
              <w:jc w:val="center"/>
              <w:rPr>
                <w:b/>
                <w:bCs/>
              </w:rPr>
            </w:pPr>
            <w:r w:rsidRPr="009E0E58">
              <w:rPr>
                <w:b/>
                <w:bCs/>
              </w:rPr>
              <w:t>2020</w:t>
            </w:r>
          </w:p>
        </w:tc>
        <w:tc>
          <w:tcPr>
            <w:tcW w:w="708"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2021</w:t>
            </w:r>
          </w:p>
        </w:tc>
        <w:tc>
          <w:tcPr>
            <w:tcW w:w="851" w:type="dxa"/>
            <w:tcBorders>
              <w:top w:val="single" w:sz="4" w:space="0" w:color="auto"/>
              <w:left w:val="single" w:sz="4" w:space="0" w:color="auto"/>
              <w:bottom w:val="single" w:sz="4" w:space="0" w:color="auto"/>
              <w:right w:val="single" w:sz="4" w:space="0" w:color="auto"/>
            </w:tcBorders>
            <w:noWrap/>
            <w:vAlign w:val="center"/>
          </w:tcPr>
          <w:p w:rsidR="00317541" w:rsidRPr="009E0E58" w:rsidRDefault="00317541" w:rsidP="001B224B">
            <w:pPr>
              <w:keepNext/>
              <w:keepLines/>
              <w:jc w:val="center"/>
              <w:rPr>
                <w:b/>
                <w:bCs/>
              </w:rPr>
            </w:pPr>
            <w:r w:rsidRPr="009E0E58">
              <w:rPr>
                <w:b/>
                <w:bCs/>
              </w:rPr>
              <w:t>2022</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2023</w:t>
            </w:r>
          </w:p>
        </w:tc>
        <w:tc>
          <w:tcPr>
            <w:tcW w:w="850"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2024</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2025</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2026</w:t>
            </w:r>
          </w:p>
        </w:tc>
        <w:tc>
          <w:tcPr>
            <w:tcW w:w="708"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2027</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2028</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2029</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2030</w:t>
            </w:r>
          </w:p>
        </w:tc>
        <w:tc>
          <w:tcPr>
            <w:tcW w:w="850"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2031</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2032</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2033</w:t>
            </w:r>
          </w:p>
        </w:tc>
        <w:tc>
          <w:tcPr>
            <w:tcW w:w="708"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2034</w:t>
            </w:r>
          </w:p>
        </w:tc>
        <w:tc>
          <w:tcPr>
            <w:tcW w:w="709" w:type="dxa"/>
            <w:tcBorders>
              <w:top w:val="single" w:sz="4" w:space="0" w:color="auto"/>
              <w:left w:val="single" w:sz="4" w:space="0" w:color="auto"/>
              <w:bottom w:val="single" w:sz="4" w:space="0" w:color="auto"/>
              <w:right w:val="single" w:sz="4" w:space="0" w:color="auto"/>
            </w:tcBorders>
            <w:noWrap/>
            <w:vAlign w:val="center"/>
          </w:tcPr>
          <w:p w:rsidR="00317541" w:rsidRPr="009E0E58" w:rsidRDefault="00317541" w:rsidP="001B224B">
            <w:pPr>
              <w:keepNext/>
              <w:keepLines/>
              <w:jc w:val="center"/>
              <w:rPr>
                <w:b/>
                <w:bCs/>
              </w:rPr>
            </w:pPr>
            <w:r w:rsidRPr="009E0E58">
              <w:rPr>
                <w:b/>
                <w:bCs/>
              </w:rPr>
              <w:t>2035</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2036</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2037</w:t>
            </w:r>
          </w:p>
        </w:tc>
        <w:tc>
          <w:tcPr>
            <w:tcW w:w="708"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2038</w:t>
            </w:r>
          </w:p>
        </w:tc>
        <w:tc>
          <w:tcPr>
            <w:tcW w:w="708" w:type="dxa"/>
            <w:tcBorders>
              <w:top w:val="single" w:sz="4" w:space="0" w:color="auto"/>
              <w:left w:val="single" w:sz="4" w:space="0" w:color="auto"/>
              <w:bottom w:val="single" w:sz="4" w:space="0" w:color="auto"/>
              <w:right w:val="single" w:sz="4" w:space="0" w:color="auto"/>
            </w:tcBorders>
          </w:tcPr>
          <w:p w:rsidR="00317541" w:rsidRPr="009E0E58" w:rsidRDefault="00317541" w:rsidP="001B224B">
            <w:pPr>
              <w:keepNext/>
              <w:keepLines/>
              <w:jc w:val="center"/>
              <w:rPr>
                <w:b/>
                <w:bCs/>
              </w:rPr>
            </w:pPr>
            <w:r w:rsidRPr="009E0E58">
              <w:rPr>
                <w:b/>
                <w:bCs/>
              </w:rPr>
              <w:t>2039</w:t>
            </w:r>
          </w:p>
        </w:tc>
      </w:tr>
      <w:tr w:rsidR="00317541" w:rsidRPr="009E0E58" w:rsidTr="00317541">
        <w:trPr>
          <w:trHeight w:val="159"/>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317541" w:rsidRPr="009E0E58" w:rsidRDefault="00317541" w:rsidP="001B224B">
            <w:pPr>
              <w:jc w:val="center"/>
            </w:pPr>
            <w:r w:rsidRPr="009E0E58">
              <w:t>0,00</w:t>
            </w:r>
          </w:p>
        </w:tc>
        <w:tc>
          <w:tcPr>
            <w:tcW w:w="708" w:type="dxa"/>
            <w:tcBorders>
              <w:top w:val="single" w:sz="4" w:space="0" w:color="auto"/>
              <w:left w:val="single" w:sz="4" w:space="0" w:color="auto"/>
              <w:bottom w:val="single" w:sz="4" w:space="0" w:color="auto"/>
              <w:right w:val="single" w:sz="4" w:space="0" w:color="auto"/>
            </w:tcBorders>
          </w:tcPr>
          <w:p w:rsidR="00317541" w:rsidRPr="009E0E58" w:rsidRDefault="00317541" w:rsidP="001B224B">
            <w:pPr>
              <w:jc w:val="center"/>
            </w:pPr>
            <w:r w:rsidRPr="009E0E58">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317541" w:rsidRPr="009E0E58" w:rsidRDefault="00317541" w:rsidP="001B224B">
            <w:pPr>
              <w:jc w:val="center"/>
            </w:pPr>
            <w:r w:rsidRPr="009E0E58">
              <w:t>0,00</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850"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708"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850"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708"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709" w:type="dxa"/>
            <w:tcBorders>
              <w:top w:val="single" w:sz="4" w:space="0" w:color="auto"/>
              <w:left w:val="single" w:sz="4" w:space="0" w:color="auto"/>
              <w:bottom w:val="single" w:sz="4" w:space="0" w:color="auto"/>
              <w:right w:val="single" w:sz="4" w:space="0" w:color="auto"/>
            </w:tcBorders>
            <w:noWrap/>
            <w:vAlign w:val="center"/>
          </w:tcPr>
          <w:p w:rsidR="00317541" w:rsidRPr="009E0E58" w:rsidRDefault="00317541" w:rsidP="001B224B">
            <w:pPr>
              <w:jc w:val="center"/>
            </w:pPr>
            <w:r w:rsidRPr="009E0E58">
              <w:t>0,00</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708"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708" w:type="dxa"/>
            <w:tcBorders>
              <w:top w:val="single" w:sz="4" w:space="0" w:color="auto"/>
              <w:left w:val="single" w:sz="4" w:space="0" w:color="auto"/>
              <w:bottom w:val="single" w:sz="4" w:space="0" w:color="auto"/>
              <w:right w:val="single" w:sz="4" w:space="0" w:color="auto"/>
            </w:tcBorders>
          </w:tcPr>
          <w:p w:rsidR="00317541" w:rsidRPr="009E0E58" w:rsidRDefault="00317541" w:rsidP="001B224B">
            <w:pPr>
              <w:jc w:val="center"/>
            </w:pPr>
            <w:r w:rsidRPr="009E0E58">
              <w:t>0,00</w:t>
            </w:r>
          </w:p>
        </w:tc>
      </w:tr>
    </w:tbl>
    <w:p w:rsidR="001A4DA3" w:rsidRPr="009E0E58" w:rsidRDefault="001A4DA3" w:rsidP="00EB2ACC">
      <w:pPr>
        <w:ind w:firstLine="567"/>
        <w:jc w:val="both"/>
        <w:rPr>
          <w:sz w:val="28"/>
          <w:szCs w:val="28"/>
        </w:rPr>
      </w:pPr>
    </w:p>
    <w:p w:rsidR="008527A2" w:rsidRPr="009E0E58" w:rsidRDefault="00EB2ACC" w:rsidP="0061706F">
      <w:pPr>
        <w:numPr>
          <w:ilvl w:val="0"/>
          <w:numId w:val="3"/>
        </w:numPr>
        <w:tabs>
          <w:tab w:val="left" w:pos="851"/>
        </w:tabs>
        <w:ind w:left="0" w:firstLine="567"/>
        <w:jc w:val="both"/>
        <w:rPr>
          <w:kern w:val="1"/>
          <w:sz w:val="28"/>
        </w:rPr>
      </w:pPr>
      <w:r w:rsidRPr="009E0E58">
        <w:rPr>
          <w:kern w:val="1"/>
          <w:sz w:val="28"/>
        </w:rPr>
        <w:t>Объем расходов, финансируемых за счет средс</w:t>
      </w:r>
      <w:r w:rsidR="008527A2" w:rsidRPr="009E0E58">
        <w:rPr>
          <w:kern w:val="1"/>
          <w:sz w:val="28"/>
        </w:rPr>
        <w:t>тв концедента, на использование</w:t>
      </w:r>
      <w:r w:rsidRPr="009E0E58">
        <w:rPr>
          <w:kern w:val="1"/>
          <w:sz w:val="28"/>
        </w:rPr>
        <w:t xml:space="preserve"> (эксплуатацию) объекта концессионного соглашения на каждый год срока действия концессионного соглашения</w:t>
      </w:r>
    </w:p>
    <w:p w:rsidR="008527A2" w:rsidRPr="009E0E58" w:rsidRDefault="008527A2" w:rsidP="008527A2">
      <w:pPr>
        <w:ind w:left="567"/>
        <w:jc w:val="both"/>
        <w:rPr>
          <w:kern w:val="1"/>
          <w:sz w:val="28"/>
        </w:rPr>
      </w:pPr>
    </w:p>
    <w:tbl>
      <w:tblPr>
        <w:tblW w:w="14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08"/>
        <w:gridCol w:w="851"/>
        <w:gridCol w:w="709"/>
        <w:gridCol w:w="850"/>
        <w:gridCol w:w="709"/>
        <w:gridCol w:w="709"/>
        <w:gridCol w:w="708"/>
        <w:gridCol w:w="709"/>
        <w:gridCol w:w="709"/>
        <w:gridCol w:w="709"/>
        <w:gridCol w:w="850"/>
        <w:gridCol w:w="709"/>
        <w:gridCol w:w="709"/>
        <w:gridCol w:w="708"/>
        <w:gridCol w:w="709"/>
        <w:gridCol w:w="709"/>
        <w:gridCol w:w="709"/>
        <w:gridCol w:w="708"/>
        <w:gridCol w:w="708"/>
      </w:tblGrid>
      <w:tr w:rsidR="00317541" w:rsidRPr="009E0E58" w:rsidTr="00317541">
        <w:trPr>
          <w:trHeight w:val="281"/>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317541" w:rsidRPr="009E0E58" w:rsidRDefault="00317541" w:rsidP="001B224B">
            <w:pPr>
              <w:keepNext/>
              <w:keepLines/>
              <w:jc w:val="center"/>
              <w:rPr>
                <w:b/>
                <w:bCs/>
              </w:rPr>
            </w:pPr>
            <w:r w:rsidRPr="009E0E58">
              <w:rPr>
                <w:b/>
                <w:bCs/>
              </w:rPr>
              <w:t>2020</w:t>
            </w:r>
          </w:p>
        </w:tc>
        <w:tc>
          <w:tcPr>
            <w:tcW w:w="708"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2021</w:t>
            </w:r>
          </w:p>
        </w:tc>
        <w:tc>
          <w:tcPr>
            <w:tcW w:w="851" w:type="dxa"/>
            <w:tcBorders>
              <w:top w:val="single" w:sz="4" w:space="0" w:color="auto"/>
              <w:left w:val="single" w:sz="4" w:space="0" w:color="auto"/>
              <w:bottom w:val="single" w:sz="4" w:space="0" w:color="auto"/>
              <w:right w:val="single" w:sz="4" w:space="0" w:color="auto"/>
            </w:tcBorders>
            <w:noWrap/>
            <w:vAlign w:val="center"/>
          </w:tcPr>
          <w:p w:rsidR="00317541" w:rsidRPr="009E0E58" w:rsidRDefault="00317541" w:rsidP="001B224B">
            <w:pPr>
              <w:keepNext/>
              <w:keepLines/>
              <w:jc w:val="center"/>
              <w:rPr>
                <w:b/>
                <w:bCs/>
              </w:rPr>
            </w:pPr>
            <w:r w:rsidRPr="009E0E58">
              <w:rPr>
                <w:b/>
                <w:bCs/>
              </w:rPr>
              <w:t>2022</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2023</w:t>
            </w:r>
          </w:p>
        </w:tc>
        <w:tc>
          <w:tcPr>
            <w:tcW w:w="850"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2024</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2025</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2026</w:t>
            </w:r>
          </w:p>
        </w:tc>
        <w:tc>
          <w:tcPr>
            <w:tcW w:w="708"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2027</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2028</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2029</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2030</w:t>
            </w:r>
          </w:p>
        </w:tc>
        <w:tc>
          <w:tcPr>
            <w:tcW w:w="850"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2031</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2032</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2033</w:t>
            </w:r>
          </w:p>
        </w:tc>
        <w:tc>
          <w:tcPr>
            <w:tcW w:w="708"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2034</w:t>
            </w:r>
          </w:p>
        </w:tc>
        <w:tc>
          <w:tcPr>
            <w:tcW w:w="709" w:type="dxa"/>
            <w:tcBorders>
              <w:top w:val="single" w:sz="4" w:space="0" w:color="auto"/>
              <w:left w:val="single" w:sz="4" w:space="0" w:color="auto"/>
              <w:bottom w:val="single" w:sz="4" w:space="0" w:color="auto"/>
              <w:right w:val="single" w:sz="4" w:space="0" w:color="auto"/>
            </w:tcBorders>
            <w:noWrap/>
            <w:vAlign w:val="center"/>
          </w:tcPr>
          <w:p w:rsidR="00317541" w:rsidRPr="009E0E58" w:rsidRDefault="00317541" w:rsidP="001B224B">
            <w:pPr>
              <w:keepNext/>
              <w:keepLines/>
              <w:jc w:val="center"/>
              <w:rPr>
                <w:b/>
                <w:bCs/>
              </w:rPr>
            </w:pPr>
            <w:r w:rsidRPr="009E0E58">
              <w:rPr>
                <w:b/>
                <w:bCs/>
              </w:rPr>
              <w:t>2035</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2036</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2037</w:t>
            </w:r>
          </w:p>
        </w:tc>
        <w:tc>
          <w:tcPr>
            <w:tcW w:w="708"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keepNext/>
              <w:keepLines/>
              <w:jc w:val="center"/>
              <w:rPr>
                <w:b/>
                <w:bCs/>
              </w:rPr>
            </w:pPr>
            <w:r w:rsidRPr="009E0E58">
              <w:rPr>
                <w:b/>
                <w:bCs/>
              </w:rPr>
              <w:t>2038</w:t>
            </w:r>
          </w:p>
        </w:tc>
        <w:tc>
          <w:tcPr>
            <w:tcW w:w="708" w:type="dxa"/>
            <w:tcBorders>
              <w:top w:val="single" w:sz="4" w:space="0" w:color="auto"/>
              <w:left w:val="single" w:sz="4" w:space="0" w:color="auto"/>
              <w:bottom w:val="single" w:sz="4" w:space="0" w:color="auto"/>
              <w:right w:val="single" w:sz="4" w:space="0" w:color="auto"/>
            </w:tcBorders>
          </w:tcPr>
          <w:p w:rsidR="00317541" w:rsidRPr="009E0E58" w:rsidRDefault="00317541" w:rsidP="001B224B">
            <w:pPr>
              <w:keepNext/>
              <w:keepLines/>
              <w:jc w:val="center"/>
              <w:rPr>
                <w:b/>
                <w:bCs/>
              </w:rPr>
            </w:pPr>
            <w:r w:rsidRPr="009E0E58">
              <w:rPr>
                <w:b/>
                <w:bCs/>
              </w:rPr>
              <w:t>2039</w:t>
            </w:r>
          </w:p>
        </w:tc>
      </w:tr>
      <w:tr w:rsidR="00317541" w:rsidRPr="009E0E58" w:rsidTr="00317541">
        <w:trPr>
          <w:trHeight w:val="159"/>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317541" w:rsidRPr="009E0E58" w:rsidRDefault="00317541" w:rsidP="001B224B">
            <w:pPr>
              <w:jc w:val="center"/>
            </w:pPr>
            <w:r w:rsidRPr="009E0E58">
              <w:t>0,00</w:t>
            </w:r>
          </w:p>
        </w:tc>
        <w:tc>
          <w:tcPr>
            <w:tcW w:w="708" w:type="dxa"/>
            <w:tcBorders>
              <w:top w:val="single" w:sz="4" w:space="0" w:color="auto"/>
              <w:left w:val="single" w:sz="4" w:space="0" w:color="auto"/>
              <w:bottom w:val="single" w:sz="4" w:space="0" w:color="auto"/>
              <w:right w:val="single" w:sz="4" w:space="0" w:color="auto"/>
            </w:tcBorders>
          </w:tcPr>
          <w:p w:rsidR="00317541" w:rsidRPr="009E0E58" w:rsidRDefault="00317541" w:rsidP="001B224B">
            <w:pPr>
              <w:jc w:val="center"/>
            </w:pPr>
            <w:r w:rsidRPr="009E0E58">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317541" w:rsidRPr="009E0E58" w:rsidRDefault="00317541" w:rsidP="001B224B">
            <w:pPr>
              <w:jc w:val="center"/>
            </w:pPr>
            <w:r w:rsidRPr="009E0E58">
              <w:t>0,00</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850"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708"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850"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708"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709" w:type="dxa"/>
            <w:tcBorders>
              <w:top w:val="single" w:sz="4" w:space="0" w:color="auto"/>
              <w:left w:val="single" w:sz="4" w:space="0" w:color="auto"/>
              <w:bottom w:val="single" w:sz="4" w:space="0" w:color="auto"/>
              <w:right w:val="single" w:sz="4" w:space="0" w:color="auto"/>
            </w:tcBorders>
            <w:noWrap/>
            <w:vAlign w:val="center"/>
          </w:tcPr>
          <w:p w:rsidR="00317541" w:rsidRPr="009E0E58" w:rsidRDefault="00317541" w:rsidP="001B224B">
            <w:pPr>
              <w:jc w:val="center"/>
            </w:pPr>
            <w:r w:rsidRPr="009E0E58">
              <w:t>0,00</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709"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708" w:type="dxa"/>
            <w:tcBorders>
              <w:top w:val="single" w:sz="4" w:space="0" w:color="auto"/>
              <w:left w:val="single" w:sz="4" w:space="0" w:color="auto"/>
              <w:bottom w:val="single" w:sz="4" w:space="0" w:color="auto"/>
              <w:right w:val="single" w:sz="4" w:space="0" w:color="auto"/>
            </w:tcBorders>
            <w:vAlign w:val="center"/>
          </w:tcPr>
          <w:p w:rsidR="00317541" w:rsidRPr="009E0E58" w:rsidRDefault="00317541" w:rsidP="001B224B">
            <w:pPr>
              <w:jc w:val="center"/>
            </w:pPr>
            <w:r w:rsidRPr="009E0E58">
              <w:t>0,00</w:t>
            </w:r>
          </w:p>
        </w:tc>
        <w:tc>
          <w:tcPr>
            <w:tcW w:w="708" w:type="dxa"/>
            <w:tcBorders>
              <w:top w:val="single" w:sz="4" w:space="0" w:color="auto"/>
              <w:left w:val="single" w:sz="4" w:space="0" w:color="auto"/>
              <w:bottom w:val="single" w:sz="4" w:space="0" w:color="auto"/>
              <w:right w:val="single" w:sz="4" w:space="0" w:color="auto"/>
            </w:tcBorders>
          </w:tcPr>
          <w:p w:rsidR="00317541" w:rsidRPr="009E0E58" w:rsidRDefault="00317541" w:rsidP="001B224B">
            <w:pPr>
              <w:jc w:val="center"/>
            </w:pPr>
            <w:r w:rsidRPr="009E0E58">
              <w:t>0,00</w:t>
            </w:r>
          </w:p>
        </w:tc>
      </w:tr>
    </w:tbl>
    <w:p w:rsidR="00EB2ACC" w:rsidRPr="009E0E58" w:rsidRDefault="00EB2ACC" w:rsidP="00EB2ACC">
      <w:pPr>
        <w:rPr>
          <w:sz w:val="28"/>
          <w:szCs w:val="28"/>
        </w:rPr>
      </w:pPr>
    </w:p>
    <w:p w:rsidR="008527A2" w:rsidRPr="009E0E58" w:rsidRDefault="008527A2" w:rsidP="00FB2910">
      <w:pPr>
        <w:ind w:firstLine="567"/>
        <w:jc w:val="both"/>
        <w:rPr>
          <w:color w:val="000000"/>
          <w:sz w:val="28"/>
          <w:szCs w:val="28"/>
        </w:rPr>
      </w:pPr>
      <w:r w:rsidRPr="009E0E58">
        <w:rPr>
          <w:color w:val="000000"/>
          <w:sz w:val="28"/>
          <w:szCs w:val="28"/>
        </w:rPr>
        <w:t>4. Долгосрочные параметры регулирования деятельности концессионера</w:t>
      </w:r>
      <w:r w:rsidR="001F2C9B" w:rsidRPr="009E0E58">
        <w:rPr>
          <w:color w:val="000000"/>
          <w:sz w:val="28"/>
          <w:szCs w:val="28"/>
        </w:rPr>
        <w:t xml:space="preserve"> </w:t>
      </w:r>
      <w:r w:rsidR="00A23B21" w:rsidRPr="009E0E58">
        <w:rPr>
          <w:color w:val="000000"/>
          <w:sz w:val="28"/>
          <w:szCs w:val="28"/>
        </w:rPr>
        <w:t>(приложение № 8 к п</w:t>
      </w:r>
      <w:r w:rsidRPr="009E0E58">
        <w:rPr>
          <w:color w:val="000000"/>
          <w:sz w:val="28"/>
          <w:szCs w:val="28"/>
        </w:rPr>
        <w:t>остановлению)</w:t>
      </w:r>
    </w:p>
    <w:p w:rsidR="008527A2" w:rsidRPr="009E0E58" w:rsidRDefault="008527A2" w:rsidP="008527A2">
      <w:pPr>
        <w:jc w:val="both"/>
        <w:rPr>
          <w:color w:val="000000"/>
          <w:sz w:val="28"/>
          <w:szCs w:val="28"/>
        </w:rPr>
      </w:pPr>
    </w:p>
    <w:p w:rsidR="008527A2" w:rsidRPr="009E0E58" w:rsidRDefault="008527A2" w:rsidP="00FB2910">
      <w:pPr>
        <w:ind w:firstLine="567"/>
        <w:jc w:val="both"/>
        <w:rPr>
          <w:color w:val="000000"/>
          <w:sz w:val="28"/>
          <w:szCs w:val="28"/>
        </w:rPr>
      </w:pPr>
      <w:r w:rsidRPr="009E0E58">
        <w:rPr>
          <w:color w:val="000000"/>
          <w:sz w:val="28"/>
          <w:szCs w:val="28"/>
        </w:rPr>
        <w:t>5. Плановые значения показателей деятельности концессионера</w:t>
      </w:r>
      <w:r w:rsidR="001F2C9B" w:rsidRPr="009E0E58">
        <w:rPr>
          <w:color w:val="000000"/>
          <w:sz w:val="28"/>
          <w:szCs w:val="28"/>
        </w:rPr>
        <w:t xml:space="preserve"> </w:t>
      </w:r>
      <w:r w:rsidR="00A23B21" w:rsidRPr="009E0E58">
        <w:rPr>
          <w:color w:val="000000"/>
          <w:sz w:val="28"/>
          <w:szCs w:val="28"/>
        </w:rPr>
        <w:t>(приложение № 10 к п</w:t>
      </w:r>
      <w:r w:rsidRPr="009E0E58">
        <w:rPr>
          <w:color w:val="000000"/>
          <w:sz w:val="28"/>
          <w:szCs w:val="28"/>
        </w:rPr>
        <w:t>остановлению)</w:t>
      </w:r>
    </w:p>
    <w:p w:rsidR="008527A2" w:rsidRPr="009E0E58" w:rsidRDefault="008527A2" w:rsidP="00EB2ACC">
      <w:pPr>
        <w:rPr>
          <w:sz w:val="28"/>
          <w:szCs w:val="28"/>
        </w:rPr>
      </w:pPr>
    </w:p>
    <w:p w:rsidR="008527A2" w:rsidRPr="009E0E58" w:rsidRDefault="008527A2" w:rsidP="00EB2ACC">
      <w:pPr>
        <w:rPr>
          <w:sz w:val="28"/>
          <w:szCs w:val="28"/>
        </w:rPr>
        <w:sectPr w:rsidR="008527A2" w:rsidRPr="009E0E58" w:rsidSect="001B224B">
          <w:pgSz w:w="16838" w:h="11906" w:orient="landscape"/>
          <w:pgMar w:top="1701" w:right="1134" w:bottom="851" w:left="1134" w:header="709" w:footer="709" w:gutter="0"/>
          <w:cols w:space="708"/>
          <w:docGrid w:linePitch="360"/>
        </w:sectPr>
      </w:pPr>
    </w:p>
    <w:p w:rsidR="001F3A02" w:rsidRPr="009E0E58" w:rsidRDefault="001F3A02" w:rsidP="001F3A02">
      <w:pPr>
        <w:jc w:val="right"/>
        <w:rPr>
          <w:sz w:val="28"/>
          <w:szCs w:val="28"/>
        </w:rPr>
      </w:pPr>
      <w:r w:rsidRPr="009E0E58">
        <w:rPr>
          <w:sz w:val="28"/>
          <w:szCs w:val="28"/>
        </w:rPr>
        <w:lastRenderedPageBreak/>
        <w:t>ПРИЛОЖЕНИЕ № 5</w:t>
      </w:r>
    </w:p>
    <w:p w:rsidR="00CD2EA9" w:rsidRPr="009E0E58" w:rsidRDefault="00CD2EA9" w:rsidP="00CD2EA9">
      <w:pPr>
        <w:ind w:firstLine="540"/>
        <w:jc w:val="right"/>
        <w:rPr>
          <w:sz w:val="28"/>
          <w:szCs w:val="28"/>
        </w:rPr>
      </w:pPr>
      <w:r w:rsidRPr="009E0E58">
        <w:rPr>
          <w:sz w:val="28"/>
          <w:szCs w:val="28"/>
        </w:rPr>
        <w:t>к п</w:t>
      </w:r>
      <w:r>
        <w:rPr>
          <w:sz w:val="28"/>
          <w:szCs w:val="28"/>
        </w:rPr>
        <w:t xml:space="preserve">остановлению № 517 </w:t>
      </w:r>
      <w:r w:rsidRPr="009E0E58">
        <w:rPr>
          <w:sz w:val="28"/>
          <w:szCs w:val="28"/>
        </w:rPr>
        <w:t xml:space="preserve"> от </w:t>
      </w:r>
      <w:r>
        <w:rPr>
          <w:sz w:val="28"/>
          <w:szCs w:val="28"/>
        </w:rPr>
        <w:t xml:space="preserve">14.10.2019 </w:t>
      </w:r>
      <w:r w:rsidRPr="009E0E58">
        <w:rPr>
          <w:sz w:val="28"/>
          <w:szCs w:val="28"/>
        </w:rPr>
        <w:t>г.</w:t>
      </w:r>
    </w:p>
    <w:p w:rsidR="001F3A02" w:rsidRPr="009E0E58" w:rsidRDefault="001F3A02" w:rsidP="001F3A02">
      <w:pPr>
        <w:jc w:val="center"/>
        <w:rPr>
          <w:b/>
          <w:sz w:val="28"/>
          <w:szCs w:val="28"/>
        </w:rPr>
      </w:pPr>
    </w:p>
    <w:p w:rsidR="001F3A02" w:rsidRPr="009E0E58" w:rsidRDefault="001F3A02" w:rsidP="001F3A02">
      <w:pPr>
        <w:jc w:val="center"/>
        <w:rPr>
          <w:b/>
          <w:sz w:val="28"/>
          <w:szCs w:val="28"/>
        </w:rPr>
      </w:pPr>
      <w:r w:rsidRPr="009E0E58">
        <w:rPr>
          <w:b/>
          <w:sz w:val="28"/>
          <w:szCs w:val="28"/>
        </w:rPr>
        <w:t>Обязанности Архангельской области</w:t>
      </w:r>
    </w:p>
    <w:p w:rsidR="001F3A02" w:rsidRPr="009E0E58" w:rsidRDefault="001F3A02" w:rsidP="001F3A02">
      <w:pPr>
        <w:jc w:val="center"/>
        <w:rPr>
          <w:sz w:val="28"/>
          <w:szCs w:val="28"/>
        </w:rPr>
      </w:pPr>
    </w:p>
    <w:p w:rsidR="001F3A02" w:rsidRPr="009E0E58" w:rsidRDefault="001F3A02" w:rsidP="001F3A02">
      <w:pPr>
        <w:ind w:firstLine="567"/>
        <w:jc w:val="both"/>
        <w:rPr>
          <w:bCs/>
          <w:sz w:val="28"/>
          <w:szCs w:val="28"/>
        </w:rPr>
      </w:pPr>
      <w:r w:rsidRPr="009E0E58">
        <w:rPr>
          <w:bCs/>
          <w:sz w:val="28"/>
          <w:szCs w:val="28"/>
        </w:rPr>
        <w:t>Архангельская область несет следующие обязанности:</w:t>
      </w:r>
    </w:p>
    <w:p w:rsidR="001F3A02" w:rsidRPr="009E0E58" w:rsidRDefault="001F3A02" w:rsidP="001F3A02">
      <w:pPr>
        <w:ind w:firstLine="567"/>
        <w:jc w:val="both"/>
        <w:rPr>
          <w:bCs/>
          <w:sz w:val="28"/>
          <w:szCs w:val="28"/>
        </w:rPr>
      </w:pPr>
      <w:r w:rsidRPr="009E0E58">
        <w:rPr>
          <w:bCs/>
          <w:sz w:val="28"/>
          <w:szCs w:val="28"/>
        </w:rPr>
        <w:t>устанавливает тарифы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w:t>
      </w:r>
    </w:p>
    <w:p w:rsidR="001F3A02" w:rsidRPr="009E0E58" w:rsidRDefault="001F3A02" w:rsidP="001F3A02">
      <w:pPr>
        <w:ind w:firstLine="567"/>
        <w:jc w:val="both"/>
        <w:rPr>
          <w:bCs/>
          <w:sz w:val="28"/>
          <w:szCs w:val="28"/>
        </w:rPr>
      </w:pPr>
      <w:r w:rsidRPr="009E0E58">
        <w:rPr>
          <w:bCs/>
          <w:sz w:val="28"/>
          <w:szCs w:val="28"/>
        </w:rPr>
        <w:t xml:space="preserve">утверждает инвестиционные программы концессионера в соответствии </w:t>
      </w:r>
      <w:r w:rsidR="00515F7B" w:rsidRPr="009E0E58">
        <w:rPr>
          <w:bCs/>
          <w:sz w:val="28"/>
          <w:szCs w:val="28"/>
        </w:rPr>
        <w:br/>
      </w:r>
      <w:r w:rsidRPr="009E0E58">
        <w:rPr>
          <w:bCs/>
          <w:sz w:val="28"/>
          <w:szCs w:val="28"/>
        </w:rPr>
        <w:t>с установленными концессионным соглашением заданием и мероприятиями, плановыми значениями показателей деятельности концессионера, предельным</w:t>
      </w:r>
      <w:r w:rsidR="00BE1B55" w:rsidRPr="009E0E58">
        <w:rPr>
          <w:bCs/>
          <w:sz w:val="28"/>
          <w:szCs w:val="28"/>
        </w:rPr>
        <w:t xml:space="preserve"> уровнем расходов на создание и</w:t>
      </w:r>
      <w:r w:rsidRPr="009E0E58">
        <w:rPr>
          <w:bCs/>
          <w:sz w:val="28"/>
          <w:szCs w:val="28"/>
        </w:rPr>
        <w:t xml:space="preserve"> реконструкцию объекта концессионного соглашения;</w:t>
      </w:r>
    </w:p>
    <w:p w:rsidR="001F3A02" w:rsidRPr="009E0E58" w:rsidRDefault="001F3A02" w:rsidP="001F3A02">
      <w:pPr>
        <w:ind w:firstLine="567"/>
        <w:jc w:val="both"/>
        <w:rPr>
          <w:bCs/>
          <w:sz w:val="28"/>
          <w:szCs w:val="28"/>
        </w:rPr>
      </w:pPr>
      <w:r w:rsidRPr="009E0E58">
        <w:rPr>
          <w:bCs/>
          <w:sz w:val="28"/>
          <w:szCs w:val="28"/>
        </w:rPr>
        <w:t xml:space="preserve">возмещает недополученные доходы, экономически обоснованные расходы концессионера, в том числе в случае принятия агентством </w:t>
      </w:r>
      <w:r w:rsidR="00515F7B" w:rsidRPr="009E0E58">
        <w:rPr>
          <w:bCs/>
          <w:sz w:val="28"/>
          <w:szCs w:val="28"/>
        </w:rPr>
        <w:br/>
      </w:r>
      <w:r w:rsidRPr="009E0E58">
        <w:rPr>
          <w:bCs/>
          <w:sz w:val="28"/>
          <w:szCs w:val="28"/>
        </w:rPr>
        <w:t xml:space="preserve">по тарифам и ценам Архангельской области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w:t>
      </w:r>
      <w:r w:rsidR="00515F7B" w:rsidRPr="009E0E58">
        <w:rPr>
          <w:bCs/>
          <w:sz w:val="28"/>
          <w:szCs w:val="28"/>
        </w:rPr>
        <w:br/>
      </w:r>
      <w:r w:rsidRPr="009E0E58">
        <w:rPr>
          <w:bCs/>
          <w:sz w:val="28"/>
          <w:szCs w:val="28"/>
        </w:rPr>
        <w:t>в сфере теплоснабжения, и (или) долгосрочных параметров регулирования деятельности концессионера, установленных агентством</w:t>
      </w:r>
      <w:r w:rsidR="009E0E58" w:rsidRPr="009E0E58">
        <w:rPr>
          <w:bCs/>
          <w:sz w:val="28"/>
          <w:szCs w:val="28"/>
        </w:rPr>
        <w:t xml:space="preserve"> </w:t>
      </w:r>
      <w:r w:rsidRPr="009E0E58">
        <w:rPr>
          <w:bCs/>
          <w:sz w:val="28"/>
          <w:szCs w:val="28"/>
        </w:rPr>
        <w:t xml:space="preserve">по тарифам и ценам Архангельской области,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агентством по тарифам и ценам Архангельской области, </w:t>
      </w:r>
      <w:r w:rsidR="00515F7B" w:rsidRPr="009E0E58">
        <w:rPr>
          <w:bCs/>
          <w:sz w:val="28"/>
          <w:szCs w:val="28"/>
        </w:rPr>
        <w:br/>
      </w:r>
      <w:r w:rsidRPr="009E0E58">
        <w:rPr>
          <w:bCs/>
          <w:sz w:val="28"/>
          <w:szCs w:val="28"/>
        </w:rPr>
        <w:t xml:space="preserve">в соответствии с Федеральным законом от 21 июля 2005 года № 115-ФЗ </w:t>
      </w:r>
      <w:r w:rsidR="00515F7B" w:rsidRPr="009E0E58">
        <w:rPr>
          <w:bCs/>
          <w:sz w:val="28"/>
          <w:szCs w:val="28"/>
        </w:rPr>
        <w:br/>
      </w:r>
      <w:r w:rsidRPr="009E0E58">
        <w:rPr>
          <w:bCs/>
          <w:sz w:val="28"/>
          <w:szCs w:val="28"/>
        </w:rPr>
        <w:t>«О концессионных соглашениях»;</w:t>
      </w:r>
    </w:p>
    <w:p w:rsidR="001F3A02" w:rsidRPr="009E0E58" w:rsidRDefault="001F3A02" w:rsidP="001F3A02">
      <w:pPr>
        <w:ind w:firstLine="567"/>
        <w:jc w:val="both"/>
        <w:rPr>
          <w:bCs/>
          <w:sz w:val="28"/>
          <w:szCs w:val="28"/>
        </w:rPr>
      </w:pPr>
      <w:r w:rsidRPr="009E0E58">
        <w:rPr>
          <w:bCs/>
          <w:sz w:val="28"/>
          <w:szCs w:val="28"/>
        </w:rPr>
        <w:t>выплачивает субсидии на возмещение недополученных доходов концессионера, возникающих в результате установления льготных тарифов.</w:t>
      </w:r>
    </w:p>
    <w:p w:rsidR="001F3A02" w:rsidRPr="009E0E58" w:rsidRDefault="001F3A02" w:rsidP="00E1119C">
      <w:pPr>
        <w:ind w:firstLine="567"/>
        <w:jc w:val="both"/>
        <w:rPr>
          <w:sz w:val="28"/>
          <w:szCs w:val="28"/>
        </w:rPr>
      </w:pPr>
    </w:p>
    <w:p w:rsidR="002B5346" w:rsidRPr="009E0E58" w:rsidRDefault="002B5346" w:rsidP="001F3A02">
      <w:pPr>
        <w:jc w:val="right"/>
        <w:rPr>
          <w:sz w:val="28"/>
          <w:szCs w:val="28"/>
        </w:rPr>
        <w:sectPr w:rsidR="002B5346" w:rsidRPr="009E0E58" w:rsidSect="002B5346">
          <w:pgSz w:w="11906" w:h="16838"/>
          <w:pgMar w:top="1134" w:right="851" w:bottom="1134" w:left="1701" w:header="709" w:footer="709" w:gutter="0"/>
          <w:cols w:space="708"/>
          <w:titlePg/>
          <w:docGrid w:linePitch="360"/>
        </w:sectPr>
      </w:pPr>
    </w:p>
    <w:p w:rsidR="001F3A02" w:rsidRPr="009E0E58" w:rsidRDefault="001F3A02" w:rsidP="001F3A02">
      <w:pPr>
        <w:jc w:val="right"/>
        <w:rPr>
          <w:sz w:val="28"/>
          <w:szCs w:val="28"/>
        </w:rPr>
      </w:pPr>
      <w:r w:rsidRPr="009E0E58">
        <w:rPr>
          <w:sz w:val="28"/>
          <w:szCs w:val="28"/>
        </w:rPr>
        <w:lastRenderedPageBreak/>
        <w:t>ПРИЛОЖЕНИЕ № 6</w:t>
      </w:r>
    </w:p>
    <w:p w:rsidR="00CD2EA9" w:rsidRPr="009E0E58" w:rsidRDefault="00CD2EA9" w:rsidP="00CD2EA9">
      <w:pPr>
        <w:ind w:firstLine="540"/>
        <w:jc w:val="right"/>
        <w:rPr>
          <w:sz w:val="28"/>
          <w:szCs w:val="28"/>
        </w:rPr>
      </w:pPr>
      <w:r w:rsidRPr="009E0E58">
        <w:rPr>
          <w:sz w:val="28"/>
          <w:szCs w:val="28"/>
        </w:rPr>
        <w:t>к п</w:t>
      </w:r>
      <w:r>
        <w:rPr>
          <w:sz w:val="28"/>
          <w:szCs w:val="28"/>
        </w:rPr>
        <w:t xml:space="preserve">остановлению № 517 </w:t>
      </w:r>
      <w:r w:rsidRPr="009E0E58">
        <w:rPr>
          <w:sz w:val="28"/>
          <w:szCs w:val="28"/>
        </w:rPr>
        <w:t xml:space="preserve"> от </w:t>
      </w:r>
      <w:r>
        <w:rPr>
          <w:sz w:val="28"/>
          <w:szCs w:val="28"/>
        </w:rPr>
        <w:t xml:space="preserve">14.10.2019 </w:t>
      </w:r>
      <w:r w:rsidRPr="009E0E58">
        <w:rPr>
          <w:sz w:val="28"/>
          <w:szCs w:val="28"/>
        </w:rPr>
        <w:t>г.</w:t>
      </w:r>
    </w:p>
    <w:p w:rsidR="001F3A02" w:rsidRPr="009E0E58" w:rsidRDefault="001F3A02" w:rsidP="00E1119C">
      <w:pPr>
        <w:ind w:firstLine="567"/>
        <w:jc w:val="both"/>
        <w:rPr>
          <w:sz w:val="28"/>
          <w:szCs w:val="28"/>
        </w:rPr>
      </w:pPr>
    </w:p>
    <w:p w:rsidR="001F3A02" w:rsidRPr="009E0E58" w:rsidRDefault="001F3A02" w:rsidP="00E51D41">
      <w:pPr>
        <w:ind w:firstLine="567"/>
        <w:jc w:val="center"/>
        <w:rPr>
          <w:b/>
          <w:color w:val="000000"/>
          <w:sz w:val="28"/>
          <w:szCs w:val="28"/>
        </w:rPr>
      </w:pPr>
      <w:r w:rsidRPr="009E0E58">
        <w:rPr>
          <w:b/>
          <w:color w:val="000000"/>
          <w:sz w:val="28"/>
          <w:szCs w:val="28"/>
        </w:rPr>
        <w:t>Минимально допустимые плановые зна</w:t>
      </w:r>
      <w:r w:rsidR="00F86FB2" w:rsidRPr="009E0E58">
        <w:rPr>
          <w:b/>
          <w:color w:val="000000"/>
          <w:sz w:val="28"/>
          <w:szCs w:val="28"/>
        </w:rPr>
        <w:t>чения показателей деятельности к</w:t>
      </w:r>
      <w:r w:rsidRPr="009E0E58">
        <w:rPr>
          <w:b/>
          <w:color w:val="000000"/>
          <w:sz w:val="28"/>
          <w:szCs w:val="28"/>
        </w:rPr>
        <w:t>онцессионера</w:t>
      </w:r>
    </w:p>
    <w:p w:rsidR="001F3A02" w:rsidRPr="009E0E58" w:rsidRDefault="001F3A02" w:rsidP="001F3A02">
      <w:pPr>
        <w:ind w:firstLine="567"/>
        <w:jc w:val="both"/>
        <w:rPr>
          <w:color w:val="000000"/>
          <w:sz w:val="28"/>
          <w:szCs w:val="28"/>
        </w:rPr>
      </w:pPr>
    </w:p>
    <w:tbl>
      <w:tblPr>
        <w:tblStyle w:val="a6"/>
        <w:tblW w:w="15716" w:type="dxa"/>
        <w:tblInd w:w="-459" w:type="dxa"/>
        <w:tblLayout w:type="fixed"/>
        <w:tblLook w:val="04A0"/>
      </w:tblPr>
      <w:tblGrid>
        <w:gridCol w:w="425"/>
        <w:gridCol w:w="2127"/>
        <w:gridCol w:w="702"/>
        <w:gridCol w:w="624"/>
        <w:gridCol w:w="624"/>
        <w:gridCol w:w="623"/>
        <w:gridCol w:w="623"/>
        <w:gridCol w:w="623"/>
        <w:gridCol w:w="623"/>
        <w:gridCol w:w="623"/>
        <w:gridCol w:w="623"/>
        <w:gridCol w:w="623"/>
        <w:gridCol w:w="623"/>
        <w:gridCol w:w="623"/>
        <w:gridCol w:w="623"/>
        <w:gridCol w:w="623"/>
        <w:gridCol w:w="623"/>
        <w:gridCol w:w="623"/>
        <w:gridCol w:w="623"/>
        <w:gridCol w:w="623"/>
        <w:gridCol w:w="623"/>
        <w:gridCol w:w="623"/>
        <w:gridCol w:w="623"/>
      </w:tblGrid>
      <w:tr w:rsidR="001F3A02" w:rsidRPr="009E0E58" w:rsidTr="0060228F">
        <w:trPr>
          <w:trHeight w:val="439"/>
        </w:trPr>
        <w:tc>
          <w:tcPr>
            <w:tcW w:w="425" w:type="dxa"/>
            <w:hideMark/>
          </w:tcPr>
          <w:p w:rsidR="001F3A02" w:rsidRPr="009E0E58" w:rsidRDefault="001F3A02" w:rsidP="00482320">
            <w:pPr>
              <w:jc w:val="center"/>
              <w:rPr>
                <w:sz w:val="16"/>
                <w:szCs w:val="16"/>
              </w:rPr>
            </w:pPr>
            <w:r w:rsidRPr="009E0E58">
              <w:rPr>
                <w:sz w:val="16"/>
                <w:szCs w:val="16"/>
              </w:rPr>
              <w:t>№ п/п</w:t>
            </w:r>
          </w:p>
        </w:tc>
        <w:tc>
          <w:tcPr>
            <w:tcW w:w="2127" w:type="dxa"/>
            <w:hideMark/>
          </w:tcPr>
          <w:p w:rsidR="001F3A02" w:rsidRPr="009E0E58" w:rsidRDefault="001F3A02" w:rsidP="00482320">
            <w:pPr>
              <w:jc w:val="center"/>
              <w:rPr>
                <w:sz w:val="16"/>
                <w:szCs w:val="16"/>
              </w:rPr>
            </w:pPr>
            <w:r w:rsidRPr="009E0E58">
              <w:rPr>
                <w:sz w:val="16"/>
                <w:szCs w:val="16"/>
              </w:rPr>
              <w:t>Наименование показателей</w:t>
            </w:r>
          </w:p>
        </w:tc>
        <w:tc>
          <w:tcPr>
            <w:tcW w:w="702" w:type="dxa"/>
            <w:hideMark/>
          </w:tcPr>
          <w:p w:rsidR="001F3A02" w:rsidRPr="009E0E58" w:rsidRDefault="001F3A02" w:rsidP="00482320">
            <w:pPr>
              <w:jc w:val="center"/>
              <w:rPr>
                <w:sz w:val="16"/>
                <w:szCs w:val="16"/>
              </w:rPr>
            </w:pPr>
            <w:r w:rsidRPr="009E0E58">
              <w:rPr>
                <w:sz w:val="16"/>
                <w:szCs w:val="16"/>
              </w:rPr>
              <w:t>Един.измер.</w:t>
            </w:r>
          </w:p>
        </w:tc>
        <w:tc>
          <w:tcPr>
            <w:tcW w:w="624" w:type="dxa"/>
            <w:vAlign w:val="center"/>
            <w:hideMark/>
          </w:tcPr>
          <w:p w:rsidR="001F3A02" w:rsidRPr="009E0E58" w:rsidRDefault="001F3A02" w:rsidP="00482320">
            <w:pPr>
              <w:jc w:val="center"/>
              <w:rPr>
                <w:sz w:val="18"/>
                <w:szCs w:val="18"/>
              </w:rPr>
            </w:pPr>
            <w:r w:rsidRPr="009E0E58">
              <w:rPr>
                <w:sz w:val="18"/>
                <w:szCs w:val="18"/>
              </w:rPr>
              <w:t>2020</w:t>
            </w:r>
          </w:p>
        </w:tc>
        <w:tc>
          <w:tcPr>
            <w:tcW w:w="624" w:type="dxa"/>
            <w:vAlign w:val="center"/>
            <w:hideMark/>
          </w:tcPr>
          <w:p w:rsidR="001F3A02" w:rsidRPr="009E0E58" w:rsidRDefault="001F3A02" w:rsidP="00482320">
            <w:pPr>
              <w:jc w:val="center"/>
              <w:rPr>
                <w:sz w:val="18"/>
                <w:szCs w:val="18"/>
              </w:rPr>
            </w:pPr>
            <w:r w:rsidRPr="009E0E58">
              <w:rPr>
                <w:sz w:val="18"/>
                <w:szCs w:val="18"/>
              </w:rPr>
              <w:t>2021</w:t>
            </w:r>
          </w:p>
        </w:tc>
        <w:tc>
          <w:tcPr>
            <w:tcW w:w="623" w:type="dxa"/>
            <w:vAlign w:val="center"/>
            <w:hideMark/>
          </w:tcPr>
          <w:p w:rsidR="001F3A02" w:rsidRPr="009E0E58" w:rsidRDefault="001F3A02" w:rsidP="00482320">
            <w:pPr>
              <w:jc w:val="center"/>
              <w:rPr>
                <w:sz w:val="18"/>
                <w:szCs w:val="18"/>
              </w:rPr>
            </w:pPr>
            <w:r w:rsidRPr="009E0E58">
              <w:rPr>
                <w:sz w:val="18"/>
                <w:szCs w:val="18"/>
              </w:rPr>
              <w:t>2022</w:t>
            </w:r>
          </w:p>
        </w:tc>
        <w:tc>
          <w:tcPr>
            <w:tcW w:w="623" w:type="dxa"/>
            <w:vAlign w:val="center"/>
            <w:hideMark/>
          </w:tcPr>
          <w:p w:rsidR="001F3A02" w:rsidRPr="009E0E58" w:rsidRDefault="001F3A02" w:rsidP="00482320">
            <w:pPr>
              <w:jc w:val="center"/>
              <w:rPr>
                <w:sz w:val="18"/>
                <w:szCs w:val="18"/>
              </w:rPr>
            </w:pPr>
            <w:r w:rsidRPr="009E0E58">
              <w:rPr>
                <w:sz w:val="18"/>
                <w:szCs w:val="18"/>
              </w:rPr>
              <w:t>2023</w:t>
            </w:r>
          </w:p>
        </w:tc>
        <w:tc>
          <w:tcPr>
            <w:tcW w:w="623" w:type="dxa"/>
            <w:vAlign w:val="center"/>
            <w:hideMark/>
          </w:tcPr>
          <w:p w:rsidR="001F3A02" w:rsidRPr="009E0E58" w:rsidRDefault="001F3A02" w:rsidP="00482320">
            <w:pPr>
              <w:jc w:val="center"/>
              <w:rPr>
                <w:sz w:val="18"/>
                <w:szCs w:val="18"/>
              </w:rPr>
            </w:pPr>
            <w:r w:rsidRPr="009E0E58">
              <w:rPr>
                <w:sz w:val="18"/>
                <w:szCs w:val="18"/>
              </w:rPr>
              <w:t>2024</w:t>
            </w:r>
          </w:p>
        </w:tc>
        <w:tc>
          <w:tcPr>
            <w:tcW w:w="623" w:type="dxa"/>
            <w:vAlign w:val="center"/>
            <w:hideMark/>
          </w:tcPr>
          <w:p w:rsidR="001F3A02" w:rsidRPr="009E0E58" w:rsidRDefault="001F3A02" w:rsidP="00482320">
            <w:pPr>
              <w:jc w:val="center"/>
              <w:rPr>
                <w:sz w:val="18"/>
                <w:szCs w:val="18"/>
              </w:rPr>
            </w:pPr>
            <w:r w:rsidRPr="009E0E58">
              <w:rPr>
                <w:sz w:val="18"/>
                <w:szCs w:val="18"/>
              </w:rPr>
              <w:t>2025</w:t>
            </w:r>
          </w:p>
        </w:tc>
        <w:tc>
          <w:tcPr>
            <w:tcW w:w="623" w:type="dxa"/>
            <w:vAlign w:val="center"/>
            <w:hideMark/>
          </w:tcPr>
          <w:p w:rsidR="001F3A02" w:rsidRPr="009E0E58" w:rsidRDefault="001F3A02" w:rsidP="00482320">
            <w:pPr>
              <w:jc w:val="center"/>
              <w:rPr>
                <w:sz w:val="18"/>
                <w:szCs w:val="18"/>
              </w:rPr>
            </w:pPr>
            <w:r w:rsidRPr="009E0E58">
              <w:rPr>
                <w:sz w:val="18"/>
                <w:szCs w:val="18"/>
              </w:rPr>
              <w:t>2026</w:t>
            </w:r>
          </w:p>
        </w:tc>
        <w:tc>
          <w:tcPr>
            <w:tcW w:w="623" w:type="dxa"/>
            <w:vAlign w:val="center"/>
            <w:hideMark/>
          </w:tcPr>
          <w:p w:rsidR="001F3A02" w:rsidRPr="009E0E58" w:rsidRDefault="001F3A02" w:rsidP="00482320">
            <w:pPr>
              <w:jc w:val="center"/>
              <w:rPr>
                <w:sz w:val="18"/>
                <w:szCs w:val="18"/>
              </w:rPr>
            </w:pPr>
            <w:r w:rsidRPr="009E0E58">
              <w:rPr>
                <w:sz w:val="18"/>
                <w:szCs w:val="18"/>
              </w:rPr>
              <w:t>2027</w:t>
            </w:r>
          </w:p>
        </w:tc>
        <w:tc>
          <w:tcPr>
            <w:tcW w:w="623" w:type="dxa"/>
            <w:vAlign w:val="center"/>
            <w:hideMark/>
          </w:tcPr>
          <w:p w:rsidR="001F3A02" w:rsidRPr="009E0E58" w:rsidRDefault="001F3A02" w:rsidP="00482320">
            <w:pPr>
              <w:jc w:val="center"/>
              <w:rPr>
                <w:sz w:val="18"/>
                <w:szCs w:val="18"/>
              </w:rPr>
            </w:pPr>
            <w:r w:rsidRPr="009E0E58">
              <w:rPr>
                <w:sz w:val="18"/>
                <w:szCs w:val="18"/>
              </w:rPr>
              <w:t>2028</w:t>
            </w:r>
          </w:p>
        </w:tc>
        <w:tc>
          <w:tcPr>
            <w:tcW w:w="623" w:type="dxa"/>
            <w:vAlign w:val="center"/>
            <w:hideMark/>
          </w:tcPr>
          <w:p w:rsidR="001F3A02" w:rsidRPr="009E0E58" w:rsidRDefault="001F3A02" w:rsidP="00482320">
            <w:pPr>
              <w:jc w:val="center"/>
              <w:rPr>
                <w:sz w:val="18"/>
                <w:szCs w:val="18"/>
              </w:rPr>
            </w:pPr>
            <w:r w:rsidRPr="009E0E58">
              <w:rPr>
                <w:sz w:val="18"/>
                <w:szCs w:val="18"/>
              </w:rPr>
              <w:t>2029</w:t>
            </w:r>
          </w:p>
        </w:tc>
        <w:tc>
          <w:tcPr>
            <w:tcW w:w="623" w:type="dxa"/>
            <w:vAlign w:val="center"/>
            <w:hideMark/>
          </w:tcPr>
          <w:p w:rsidR="001F3A02" w:rsidRPr="009E0E58" w:rsidRDefault="001F3A02" w:rsidP="00482320">
            <w:pPr>
              <w:jc w:val="center"/>
              <w:rPr>
                <w:sz w:val="18"/>
                <w:szCs w:val="18"/>
              </w:rPr>
            </w:pPr>
            <w:r w:rsidRPr="009E0E58">
              <w:rPr>
                <w:sz w:val="18"/>
                <w:szCs w:val="18"/>
              </w:rPr>
              <w:t>2030</w:t>
            </w:r>
          </w:p>
        </w:tc>
        <w:tc>
          <w:tcPr>
            <w:tcW w:w="623" w:type="dxa"/>
            <w:vAlign w:val="center"/>
            <w:hideMark/>
          </w:tcPr>
          <w:p w:rsidR="001F3A02" w:rsidRPr="009E0E58" w:rsidRDefault="001F3A02" w:rsidP="00482320">
            <w:pPr>
              <w:jc w:val="center"/>
              <w:rPr>
                <w:sz w:val="18"/>
                <w:szCs w:val="18"/>
              </w:rPr>
            </w:pPr>
            <w:r w:rsidRPr="009E0E58">
              <w:rPr>
                <w:sz w:val="18"/>
                <w:szCs w:val="18"/>
              </w:rPr>
              <w:t>2031</w:t>
            </w:r>
          </w:p>
        </w:tc>
        <w:tc>
          <w:tcPr>
            <w:tcW w:w="623" w:type="dxa"/>
            <w:vAlign w:val="center"/>
            <w:hideMark/>
          </w:tcPr>
          <w:p w:rsidR="001F3A02" w:rsidRPr="009E0E58" w:rsidRDefault="001F3A02" w:rsidP="00482320">
            <w:pPr>
              <w:jc w:val="center"/>
              <w:rPr>
                <w:sz w:val="18"/>
                <w:szCs w:val="18"/>
              </w:rPr>
            </w:pPr>
            <w:r w:rsidRPr="009E0E58">
              <w:rPr>
                <w:sz w:val="18"/>
                <w:szCs w:val="18"/>
              </w:rPr>
              <w:t>2032</w:t>
            </w:r>
          </w:p>
        </w:tc>
        <w:tc>
          <w:tcPr>
            <w:tcW w:w="623" w:type="dxa"/>
            <w:vAlign w:val="center"/>
            <w:hideMark/>
          </w:tcPr>
          <w:p w:rsidR="001F3A02" w:rsidRPr="009E0E58" w:rsidRDefault="001F3A02" w:rsidP="00482320">
            <w:pPr>
              <w:jc w:val="center"/>
              <w:rPr>
                <w:sz w:val="18"/>
                <w:szCs w:val="18"/>
              </w:rPr>
            </w:pPr>
            <w:r w:rsidRPr="009E0E58">
              <w:rPr>
                <w:sz w:val="18"/>
                <w:szCs w:val="18"/>
              </w:rPr>
              <w:t>2033</w:t>
            </w:r>
          </w:p>
        </w:tc>
        <w:tc>
          <w:tcPr>
            <w:tcW w:w="623" w:type="dxa"/>
            <w:vAlign w:val="center"/>
            <w:hideMark/>
          </w:tcPr>
          <w:p w:rsidR="001F3A02" w:rsidRPr="009E0E58" w:rsidRDefault="001F3A02" w:rsidP="00482320">
            <w:pPr>
              <w:jc w:val="center"/>
              <w:rPr>
                <w:sz w:val="18"/>
                <w:szCs w:val="18"/>
              </w:rPr>
            </w:pPr>
            <w:r w:rsidRPr="009E0E58">
              <w:rPr>
                <w:sz w:val="18"/>
                <w:szCs w:val="18"/>
              </w:rPr>
              <w:t>2034</w:t>
            </w:r>
          </w:p>
        </w:tc>
        <w:tc>
          <w:tcPr>
            <w:tcW w:w="623" w:type="dxa"/>
            <w:vAlign w:val="center"/>
            <w:hideMark/>
          </w:tcPr>
          <w:p w:rsidR="001F3A02" w:rsidRPr="009E0E58" w:rsidRDefault="001F3A02" w:rsidP="00482320">
            <w:pPr>
              <w:jc w:val="center"/>
              <w:rPr>
                <w:sz w:val="18"/>
                <w:szCs w:val="18"/>
              </w:rPr>
            </w:pPr>
            <w:r w:rsidRPr="009E0E58">
              <w:rPr>
                <w:sz w:val="18"/>
                <w:szCs w:val="18"/>
              </w:rPr>
              <w:t>2035</w:t>
            </w:r>
          </w:p>
        </w:tc>
        <w:tc>
          <w:tcPr>
            <w:tcW w:w="623" w:type="dxa"/>
            <w:vAlign w:val="center"/>
            <w:hideMark/>
          </w:tcPr>
          <w:p w:rsidR="001F3A02" w:rsidRPr="009E0E58" w:rsidRDefault="001F3A02" w:rsidP="00482320">
            <w:pPr>
              <w:jc w:val="center"/>
              <w:rPr>
                <w:sz w:val="18"/>
                <w:szCs w:val="18"/>
              </w:rPr>
            </w:pPr>
            <w:r w:rsidRPr="009E0E58">
              <w:rPr>
                <w:sz w:val="18"/>
                <w:szCs w:val="18"/>
              </w:rPr>
              <w:t>2036</w:t>
            </w:r>
          </w:p>
        </w:tc>
        <w:tc>
          <w:tcPr>
            <w:tcW w:w="623" w:type="dxa"/>
            <w:vAlign w:val="center"/>
            <w:hideMark/>
          </w:tcPr>
          <w:p w:rsidR="001F3A02" w:rsidRPr="009E0E58" w:rsidRDefault="001F3A02" w:rsidP="00482320">
            <w:pPr>
              <w:jc w:val="center"/>
              <w:rPr>
                <w:sz w:val="18"/>
                <w:szCs w:val="18"/>
              </w:rPr>
            </w:pPr>
            <w:r w:rsidRPr="009E0E58">
              <w:rPr>
                <w:sz w:val="18"/>
                <w:szCs w:val="18"/>
              </w:rPr>
              <w:t>2037</w:t>
            </w:r>
          </w:p>
        </w:tc>
        <w:tc>
          <w:tcPr>
            <w:tcW w:w="623" w:type="dxa"/>
            <w:vAlign w:val="center"/>
            <w:hideMark/>
          </w:tcPr>
          <w:p w:rsidR="001F3A02" w:rsidRPr="009E0E58" w:rsidRDefault="001F3A02" w:rsidP="00482320">
            <w:pPr>
              <w:jc w:val="center"/>
              <w:rPr>
                <w:sz w:val="18"/>
                <w:szCs w:val="18"/>
              </w:rPr>
            </w:pPr>
            <w:r w:rsidRPr="009E0E58">
              <w:rPr>
                <w:sz w:val="18"/>
                <w:szCs w:val="18"/>
              </w:rPr>
              <w:t>2038</w:t>
            </w:r>
          </w:p>
        </w:tc>
        <w:tc>
          <w:tcPr>
            <w:tcW w:w="623" w:type="dxa"/>
            <w:vAlign w:val="center"/>
          </w:tcPr>
          <w:p w:rsidR="001F3A02" w:rsidRPr="009E0E58" w:rsidRDefault="001F3A02" w:rsidP="00482320">
            <w:pPr>
              <w:jc w:val="center"/>
              <w:rPr>
                <w:sz w:val="18"/>
                <w:szCs w:val="18"/>
              </w:rPr>
            </w:pPr>
            <w:r w:rsidRPr="009E0E58">
              <w:rPr>
                <w:sz w:val="18"/>
                <w:szCs w:val="18"/>
              </w:rPr>
              <w:t>2039</w:t>
            </w:r>
          </w:p>
        </w:tc>
      </w:tr>
      <w:tr w:rsidR="001F3A02" w:rsidRPr="009E0E58" w:rsidTr="00482320">
        <w:trPr>
          <w:trHeight w:val="765"/>
        </w:trPr>
        <w:tc>
          <w:tcPr>
            <w:tcW w:w="425" w:type="dxa"/>
            <w:hideMark/>
          </w:tcPr>
          <w:p w:rsidR="001F3A02" w:rsidRPr="009E0E58" w:rsidRDefault="001F3A02" w:rsidP="00482320">
            <w:pPr>
              <w:jc w:val="center"/>
              <w:rPr>
                <w:sz w:val="16"/>
                <w:szCs w:val="16"/>
              </w:rPr>
            </w:pPr>
            <w:r w:rsidRPr="009E0E58">
              <w:rPr>
                <w:sz w:val="16"/>
                <w:szCs w:val="16"/>
              </w:rPr>
              <w:t>1</w:t>
            </w:r>
          </w:p>
        </w:tc>
        <w:tc>
          <w:tcPr>
            <w:tcW w:w="2127" w:type="dxa"/>
            <w:hideMark/>
          </w:tcPr>
          <w:p w:rsidR="001F3A02" w:rsidRPr="009E0E58" w:rsidRDefault="001F3A02" w:rsidP="00482320">
            <w:pPr>
              <w:rPr>
                <w:sz w:val="16"/>
                <w:szCs w:val="16"/>
              </w:rPr>
            </w:pPr>
            <w:r w:rsidRPr="009E0E58">
              <w:rPr>
                <w:sz w:val="16"/>
                <w:szCs w:val="16"/>
              </w:rPr>
              <w:t>Плановые показатели энергетической эффективности, в том числе:</w:t>
            </w:r>
          </w:p>
        </w:tc>
        <w:tc>
          <w:tcPr>
            <w:tcW w:w="702" w:type="dxa"/>
            <w:hideMark/>
          </w:tcPr>
          <w:p w:rsidR="001F3A02" w:rsidRPr="009E0E58" w:rsidRDefault="001F3A02" w:rsidP="00482320">
            <w:pPr>
              <w:jc w:val="center"/>
              <w:rPr>
                <w:sz w:val="16"/>
                <w:szCs w:val="16"/>
              </w:rPr>
            </w:pPr>
            <w:r w:rsidRPr="009E0E58">
              <w:rPr>
                <w:sz w:val="16"/>
                <w:szCs w:val="16"/>
              </w:rPr>
              <w:t> </w:t>
            </w:r>
          </w:p>
        </w:tc>
        <w:tc>
          <w:tcPr>
            <w:tcW w:w="624" w:type="dxa"/>
            <w:hideMark/>
          </w:tcPr>
          <w:p w:rsidR="001F3A02" w:rsidRPr="009E0E58" w:rsidRDefault="001F3A02" w:rsidP="00482320">
            <w:pPr>
              <w:jc w:val="center"/>
              <w:rPr>
                <w:sz w:val="20"/>
                <w:szCs w:val="20"/>
              </w:rPr>
            </w:pPr>
            <w:r w:rsidRPr="009E0E58">
              <w:rPr>
                <w:sz w:val="20"/>
                <w:szCs w:val="20"/>
              </w:rPr>
              <w:t> </w:t>
            </w:r>
          </w:p>
        </w:tc>
        <w:tc>
          <w:tcPr>
            <w:tcW w:w="624" w:type="dxa"/>
            <w:hideMark/>
          </w:tcPr>
          <w:p w:rsidR="001F3A02" w:rsidRPr="009E0E58" w:rsidRDefault="001F3A02" w:rsidP="00482320">
            <w:pPr>
              <w:jc w:val="center"/>
              <w:rPr>
                <w:sz w:val="20"/>
                <w:szCs w:val="20"/>
              </w:rPr>
            </w:pPr>
            <w:r w:rsidRPr="009E0E58">
              <w:rPr>
                <w:sz w:val="20"/>
                <w:szCs w:val="20"/>
              </w:rPr>
              <w:t> </w:t>
            </w:r>
          </w:p>
        </w:tc>
        <w:tc>
          <w:tcPr>
            <w:tcW w:w="623" w:type="dxa"/>
            <w:hideMark/>
          </w:tcPr>
          <w:p w:rsidR="001F3A02" w:rsidRPr="009E0E58" w:rsidRDefault="001F3A02" w:rsidP="00482320">
            <w:pPr>
              <w:jc w:val="center"/>
              <w:rPr>
                <w:sz w:val="20"/>
                <w:szCs w:val="20"/>
              </w:rPr>
            </w:pPr>
            <w:r w:rsidRPr="009E0E58">
              <w:rPr>
                <w:sz w:val="20"/>
                <w:szCs w:val="20"/>
              </w:rPr>
              <w:t> </w:t>
            </w:r>
          </w:p>
        </w:tc>
        <w:tc>
          <w:tcPr>
            <w:tcW w:w="623" w:type="dxa"/>
            <w:hideMark/>
          </w:tcPr>
          <w:p w:rsidR="001F3A02" w:rsidRPr="009E0E58" w:rsidRDefault="001F3A02" w:rsidP="00482320">
            <w:pPr>
              <w:jc w:val="center"/>
              <w:rPr>
                <w:sz w:val="20"/>
                <w:szCs w:val="20"/>
              </w:rPr>
            </w:pPr>
            <w:r w:rsidRPr="009E0E58">
              <w:rPr>
                <w:sz w:val="20"/>
                <w:szCs w:val="20"/>
              </w:rPr>
              <w:t> </w:t>
            </w:r>
          </w:p>
        </w:tc>
        <w:tc>
          <w:tcPr>
            <w:tcW w:w="623" w:type="dxa"/>
            <w:hideMark/>
          </w:tcPr>
          <w:p w:rsidR="001F3A02" w:rsidRPr="009E0E58" w:rsidRDefault="001F3A02" w:rsidP="00482320">
            <w:pPr>
              <w:jc w:val="center"/>
              <w:rPr>
                <w:sz w:val="20"/>
                <w:szCs w:val="20"/>
              </w:rPr>
            </w:pPr>
            <w:r w:rsidRPr="009E0E58">
              <w:rPr>
                <w:sz w:val="20"/>
                <w:szCs w:val="20"/>
              </w:rPr>
              <w:t> </w:t>
            </w:r>
          </w:p>
        </w:tc>
        <w:tc>
          <w:tcPr>
            <w:tcW w:w="623" w:type="dxa"/>
            <w:hideMark/>
          </w:tcPr>
          <w:p w:rsidR="001F3A02" w:rsidRPr="009E0E58" w:rsidRDefault="001F3A02" w:rsidP="00482320">
            <w:pPr>
              <w:jc w:val="center"/>
              <w:rPr>
                <w:sz w:val="20"/>
                <w:szCs w:val="20"/>
              </w:rPr>
            </w:pPr>
            <w:r w:rsidRPr="009E0E58">
              <w:rPr>
                <w:sz w:val="20"/>
                <w:szCs w:val="20"/>
              </w:rPr>
              <w:t> </w:t>
            </w:r>
          </w:p>
        </w:tc>
        <w:tc>
          <w:tcPr>
            <w:tcW w:w="623" w:type="dxa"/>
            <w:hideMark/>
          </w:tcPr>
          <w:p w:rsidR="001F3A02" w:rsidRPr="009E0E58" w:rsidRDefault="001F3A02" w:rsidP="00482320">
            <w:pPr>
              <w:jc w:val="center"/>
              <w:rPr>
                <w:sz w:val="20"/>
                <w:szCs w:val="20"/>
              </w:rPr>
            </w:pPr>
            <w:r w:rsidRPr="009E0E58">
              <w:rPr>
                <w:sz w:val="20"/>
                <w:szCs w:val="20"/>
              </w:rPr>
              <w:t> </w:t>
            </w:r>
          </w:p>
        </w:tc>
        <w:tc>
          <w:tcPr>
            <w:tcW w:w="623" w:type="dxa"/>
            <w:hideMark/>
          </w:tcPr>
          <w:p w:rsidR="001F3A02" w:rsidRPr="009E0E58" w:rsidRDefault="001F3A02" w:rsidP="00482320">
            <w:pPr>
              <w:jc w:val="center"/>
              <w:rPr>
                <w:sz w:val="20"/>
                <w:szCs w:val="20"/>
              </w:rPr>
            </w:pPr>
            <w:r w:rsidRPr="009E0E58">
              <w:rPr>
                <w:sz w:val="20"/>
                <w:szCs w:val="20"/>
              </w:rPr>
              <w:t> </w:t>
            </w:r>
          </w:p>
        </w:tc>
        <w:tc>
          <w:tcPr>
            <w:tcW w:w="623" w:type="dxa"/>
            <w:hideMark/>
          </w:tcPr>
          <w:p w:rsidR="001F3A02" w:rsidRPr="009E0E58" w:rsidRDefault="001F3A02" w:rsidP="00482320">
            <w:pPr>
              <w:jc w:val="center"/>
              <w:rPr>
                <w:sz w:val="20"/>
                <w:szCs w:val="20"/>
              </w:rPr>
            </w:pPr>
            <w:r w:rsidRPr="009E0E58">
              <w:rPr>
                <w:sz w:val="20"/>
                <w:szCs w:val="20"/>
              </w:rPr>
              <w:t> </w:t>
            </w:r>
          </w:p>
        </w:tc>
        <w:tc>
          <w:tcPr>
            <w:tcW w:w="623" w:type="dxa"/>
            <w:hideMark/>
          </w:tcPr>
          <w:p w:rsidR="001F3A02" w:rsidRPr="009E0E58" w:rsidRDefault="001F3A02" w:rsidP="00482320">
            <w:pPr>
              <w:jc w:val="center"/>
              <w:rPr>
                <w:sz w:val="20"/>
                <w:szCs w:val="20"/>
              </w:rPr>
            </w:pPr>
            <w:r w:rsidRPr="009E0E58">
              <w:rPr>
                <w:sz w:val="20"/>
                <w:szCs w:val="20"/>
              </w:rPr>
              <w:t> </w:t>
            </w:r>
          </w:p>
        </w:tc>
        <w:tc>
          <w:tcPr>
            <w:tcW w:w="623" w:type="dxa"/>
            <w:hideMark/>
          </w:tcPr>
          <w:p w:rsidR="001F3A02" w:rsidRPr="009E0E58" w:rsidRDefault="001F3A02" w:rsidP="00482320">
            <w:pPr>
              <w:jc w:val="center"/>
              <w:rPr>
                <w:sz w:val="20"/>
                <w:szCs w:val="20"/>
              </w:rPr>
            </w:pPr>
            <w:r w:rsidRPr="009E0E58">
              <w:rPr>
                <w:sz w:val="20"/>
                <w:szCs w:val="20"/>
              </w:rPr>
              <w:t> </w:t>
            </w:r>
          </w:p>
        </w:tc>
        <w:tc>
          <w:tcPr>
            <w:tcW w:w="623" w:type="dxa"/>
            <w:hideMark/>
          </w:tcPr>
          <w:p w:rsidR="001F3A02" w:rsidRPr="009E0E58" w:rsidRDefault="001F3A02" w:rsidP="00482320">
            <w:pPr>
              <w:jc w:val="center"/>
              <w:rPr>
                <w:sz w:val="20"/>
                <w:szCs w:val="20"/>
              </w:rPr>
            </w:pPr>
            <w:r w:rsidRPr="009E0E58">
              <w:rPr>
                <w:sz w:val="20"/>
                <w:szCs w:val="20"/>
              </w:rPr>
              <w:t> </w:t>
            </w:r>
          </w:p>
        </w:tc>
        <w:tc>
          <w:tcPr>
            <w:tcW w:w="623" w:type="dxa"/>
            <w:hideMark/>
          </w:tcPr>
          <w:p w:rsidR="001F3A02" w:rsidRPr="009E0E58" w:rsidRDefault="001F3A02" w:rsidP="00482320">
            <w:pPr>
              <w:jc w:val="center"/>
              <w:rPr>
                <w:sz w:val="20"/>
                <w:szCs w:val="20"/>
              </w:rPr>
            </w:pPr>
            <w:r w:rsidRPr="009E0E58">
              <w:rPr>
                <w:sz w:val="20"/>
                <w:szCs w:val="20"/>
              </w:rPr>
              <w:t> </w:t>
            </w:r>
          </w:p>
        </w:tc>
        <w:tc>
          <w:tcPr>
            <w:tcW w:w="623" w:type="dxa"/>
            <w:hideMark/>
          </w:tcPr>
          <w:p w:rsidR="001F3A02" w:rsidRPr="009E0E58" w:rsidRDefault="001F3A02" w:rsidP="00482320">
            <w:pPr>
              <w:jc w:val="center"/>
              <w:rPr>
                <w:sz w:val="20"/>
                <w:szCs w:val="20"/>
              </w:rPr>
            </w:pPr>
            <w:r w:rsidRPr="009E0E58">
              <w:rPr>
                <w:sz w:val="20"/>
                <w:szCs w:val="20"/>
              </w:rPr>
              <w:t> </w:t>
            </w:r>
          </w:p>
        </w:tc>
        <w:tc>
          <w:tcPr>
            <w:tcW w:w="623" w:type="dxa"/>
            <w:hideMark/>
          </w:tcPr>
          <w:p w:rsidR="001F3A02" w:rsidRPr="009E0E58" w:rsidRDefault="001F3A02" w:rsidP="00482320">
            <w:pPr>
              <w:jc w:val="center"/>
              <w:rPr>
                <w:sz w:val="20"/>
                <w:szCs w:val="20"/>
              </w:rPr>
            </w:pPr>
            <w:r w:rsidRPr="009E0E58">
              <w:rPr>
                <w:sz w:val="20"/>
                <w:szCs w:val="20"/>
              </w:rPr>
              <w:t> </w:t>
            </w:r>
          </w:p>
        </w:tc>
        <w:tc>
          <w:tcPr>
            <w:tcW w:w="623" w:type="dxa"/>
            <w:hideMark/>
          </w:tcPr>
          <w:p w:rsidR="001F3A02" w:rsidRPr="009E0E58" w:rsidRDefault="001F3A02" w:rsidP="00482320">
            <w:pPr>
              <w:jc w:val="center"/>
              <w:rPr>
                <w:sz w:val="20"/>
                <w:szCs w:val="20"/>
              </w:rPr>
            </w:pPr>
            <w:r w:rsidRPr="009E0E58">
              <w:rPr>
                <w:sz w:val="20"/>
                <w:szCs w:val="20"/>
              </w:rPr>
              <w:t> </w:t>
            </w:r>
          </w:p>
        </w:tc>
        <w:tc>
          <w:tcPr>
            <w:tcW w:w="623" w:type="dxa"/>
            <w:hideMark/>
          </w:tcPr>
          <w:p w:rsidR="001F3A02" w:rsidRPr="009E0E58" w:rsidRDefault="001F3A02" w:rsidP="00482320">
            <w:pPr>
              <w:jc w:val="center"/>
              <w:rPr>
                <w:sz w:val="20"/>
                <w:szCs w:val="20"/>
              </w:rPr>
            </w:pPr>
            <w:r w:rsidRPr="009E0E58">
              <w:rPr>
                <w:sz w:val="20"/>
                <w:szCs w:val="20"/>
              </w:rPr>
              <w:t> </w:t>
            </w:r>
          </w:p>
        </w:tc>
        <w:tc>
          <w:tcPr>
            <w:tcW w:w="623" w:type="dxa"/>
            <w:hideMark/>
          </w:tcPr>
          <w:p w:rsidR="001F3A02" w:rsidRPr="009E0E58" w:rsidRDefault="001F3A02" w:rsidP="00482320">
            <w:pPr>
              <w:jc w:val="center"/>
              <w:rPr>
                <w:sz w:val="20"/>
                <w:szCs w:val="20"/>
              </w:rPr>
            </w:pPr>
            <w:r w:rsidRPr="009E0E58">
              <w:rPr>
                <w:sz w:val="20"/>
                <w:szCs w:val="20"/>
              </w:rPr>
              <w:t> </w:t>
            </w:r>
          </w:p>
        </w:tc>
        <w:tc>
          <w:tcPr>
            <w:tcW w:w="623" w:type="dxa"/>
            <w:hideMark/>
          </w:tcPr>
          <w:p w:rsidR="001F3A02" w:rsidRPr="009E0E58" w:rsidRDefault="001F3A02" w:rsidP="00482320">
            <w:pPr>
              <w:jc w:val="center"/>
              <w:rPr>
                <w:sz w:val="20"/>
                <w:szCs w:val="20"/>
              </w:rPr>
            </w:pPr>
            <w:r w:rsidRPr="009E0E58">
              <w:rPr>
                <w:sz w:val="20"/>
                <w:szCs w:val="20"/>
              </w:rPr>
              <w:t> </w:t>
            </w:r>
          </w:p>
        </w:tc>
        <w:tc>
          <w:tcPr>
            <w:tcW w:w="623" w:type="dxa"/>
          </w:tcPr>
          <w:p w:rsidR="001F3A02" w:rsidRPr="009E0E58" w:rsidRDefault="001F3A02" w:rsidP="00482320">
            <w:pPr>
              <w:jc w:val="center"/>
              <w:rPr>
                <w:sz w:val="20"/>
                <w:szCs w:val="20"/>
              </w:rPr>
            </w:pPr>
          </w:p>
        </w:tc>
      </w:tr>
      <w:tr w:rsidR="001F3A02" w:rsidRPr="009E0E58" w:rsidTr="00482320">
        <w:trPr>
          <w:trHeight w:val="735"/>
        </w:trPr>
        <w:tc>
          <w:tcPr>
            <w:tcW w:w="425" w:type="dxa"/>
            <w:hideMark/>
          </w:tcPr>
          <w:p w:rsidR="001F3A02" w:rsidRPr="009E0E58" w:rsidRDefault="001F3A02" w:rsidP="00482320">
            <w:pPr>
              <w:jc w:val="center"/>
              <w:rPr>
                <w:sz w:val="16"/>
                <w:szCs w:val="16"/>
              </w:rPr>
            </w:pPr>
            <w:r w:rsidRPr="009E0E58">
              <w:rPr>
                <w:sz w:val="16"/>
                <w:szCs w:val="16"/>
              </w:rPr>
              <w:t>1.1</w:t>
            </w:r>
          </w:p>
        </w:tc>
        <w:tc>
          <w:tcPr>
            <w:tcW w:w="2127" w:type="dxa"/>
            <w:hideMark/>
          </w:tcPr>
          <w:p w:rsidR="001F3A02" w:rsidRPr="009E0E58" w:rsidRDefault="001F3A02" w:rsidP="00482320">
            <w:pPr>
              <w:rPr>
                <w:sz w:val="16"/>
                <w:szCs w:val="16"/>
              </w:rPr>
            </w:pPr>
            <w:r w:rsidRPr="009E0E58">
              <w:rPr>
                <w:sz w:val="16"/>
                <w:szCs w:val="16"/>
              </w:rPr>
              <w:t>Величина технологических потерь при передаче тепловой энергии по тепловым сетям</w:t>
            </w:r>
          </w:p>
        </w:tc>
        <w:tc>
          <w:tcPr>
            <w:tcW w:w="702" w:type="dxa"/>
            <w:hideMark/>
          </w:tcPr>
          <w:p w:rsidR="001F3A02" w:rsidRPr="009E0E58" w:rsidRDefault="001F3A02" w:rsidP="00482320">
            <w:pPr>
              <w:jc w:val="center"/>
              <w:rPr>
                <w:sz w:val="16"/>
                <w:szCs w:val="16"/>
              </w:rPr>
            </w:pPr>
            <w:r w:rsidRPr="009E0E58">
              <w:rPr>
                <w:sz w:val="16"/>
                <w:szCs w:val="16"/>
              </w:rPr>
              <w:t>Гкал / год</w:t>
            </w:r>
          </w:p>
        </w:tc>
        <w:tc>
          <w:tcPr>
            <w:tcW w:w="624" w:type="dxa"/>
            <w:vAlign w:val="center"/>
            <w:hideMark/>
          </w:tcPr>
          <w:p w:rsidR="001F3A02" w:rsidRPr="009E0E58" w:rsidRDefault="001F3A02" w:rsidP="00482320">
            <w:pPr>
              <w:jc w:val="center"/>
              <w:rPr>
                <w:sz w:val="16"/>
                <w:szCs w:val="16"/>
              </w:rPr>
            </w:pPr>
            <w:r w:rsidRPr="009E0E58">
              <w:rPr>
                <w:sz w:val="16"/>
                <w:szCs w:val="16"/>
              </w:rPr>
              <w:t>11055,8</w:t>
            </w:r>
          </w:p>
        </w:tc>
        <w:tc>
          <w:tcPr>
            <w:tcW w:w="624" w:type="dxa"/>
            <w:vAlign w:val="center"/>
            <w:hideMark/>
          </w:tcPr>
          <w:p w:rsidR="001F3A02" w:rsidRPr="009E0E58" w:rsidRDefault="001F3A02" w:rsidP="00482320">
            <w:pPr>
              <w:jc w:val="center"/>
              <w:rPr>
                <w:sz w:val="16"/>
                <w:szCs w:val="16"/>
              </w:rPr>
            </w:pPr>
            <w:r w:rsidRPr="009E0E58">
              <w:rPr>
                <w:sz w:val="16"/>
                <w:szCs w:val="16"/>
              </w:rPr>
              <w:t>10812,9</w:t>
            </w:r>
          </w:p>
        </w:tc>
        <w:tc>
          <w:tcPr>
            <w:tcW w:w="623" w:type="dxa"/>
            <w:vAlign w:val="center"/>
            <w:hideMark/>
          </w:tcPr>
          <w:p w:rsidR="001F3A02" w:rsidRPr="009E0E58" w:rsidRDefault="001F3A02" w:rsidP="00482320">
            <w:pPr>
              <w:jc w:val="center"/>
              <w:rPr>
                <w:sz w:val="16"/>
                <w:szCs w:val="16"/>
              </w:rPr>
            </w:pPr>
            <w:r w:rsidRPr="009E0E58">
              <w:rPr>
                <w:sz w:val="16"/>
                <w:szCs w:val="16"/>
              </w:rPr>
              <w:t>5877,5</w:t>
            </w:r>
          </w:p>
        </w:tc>
        <w:tc>
          <w:tcPr>
            <w:tcW w:w="623" w:type="dxa"/>
            <w:vAlign w:val="center"/>
            <w:hideMark/>
          </w:tcPr>
          <w:p w:rsidR="001F3A02" w:rsidRPr="009E0E58" w:rsidRDefault="001F3A02" w:rsidP="00482320">
            <w:pPr>
              <w:jc w:val="center"/>
              <w:rPr>
                <w:sz w:val="16"/>
                <w:szCs w:val="16"/>
              </w:rPr>
            </w:pPr>
            <w:r w:rsidRPr="009E0E58">
              <w:rPr>
                <w:sz w:val="16"/>
                <w:szCs w:val="16"/>
              </w:rPr>
              <w:t>5886,5</w:t>
            </w:r>
          </w:p>
        </w:tc>
        <w:tc>
          <w:tcPr>
            <w:tcW w:w="623" w:type="dxa"/>
            <w:vAlign w:val="center"/>
            <w:hideMark/>
          </w:tcPr>
          <w:p w:rsidR="001F3A02" w:rsidRPr="009E0E58" w:rsidRDefault="001F3A02" w:rsidP="00482320">
            <w:pPr>
              <w:jc w:val="center"/>
              <w:rPr>
                <w:sz w:val="16"/>
                <w:szCs w:val="16"/>
              </w:rPr>
            </w:pPr>
            <w:r w:rsidRPr="009E0E58">
              <w:rPr>
                <w:sz w:val="16"/>
                <w:szCs w:val="16"/>
              </w:rPr>
              <w:t>5886,5</w:t>
            </w:r>
          </w:p>
        </w:tc>
        <w:tc>
          <w:tcPr>
            <w:tcW w:w="623" w:type="dxa"/>
            <w:vAlign w:val="center"/>
            <w:hideMark/>
          </w:tcPr>
          <w:p w:rsidR="001F3A02" w:rsidRPr="009E0E58" w:rsidRDefault="001F3A02" w:rsidP="00482320">
            <w:pPr>
              <w:jc w:val="center"/>
              <w:rPr>
                <w:sz w:val="16"/>
                <w:szCs w:val="16"/>
              </w:rPr>
            </w:pPr>
            <w:r w:rsidRPr="009E0E58">
              <w:rPr>
                <w:sz w:val="16"/>
                <w:szCs w:val="16"/>
              </w:rPr>
              <w:t>5886,5</w:t>
            </w:r>
          </w:p>
        </w:tc>
        <w:tc>
          <w:tcPr>
            <w:tcW w:w="623" w:type="dxa"/>
            <w:vAlign w:val="center"/>
            <w:hideMark/>
          </w:tcPr>
          <w:p w:rsidR="001F3A02" w:rsidRPr="009E0E58" w:rsidRDefault="001F3A02" w:rsidP="00482320">
            <w:pPr>
              <w:jc w:val="center"/>
              <w:rPr>
                <w:sz w:val="16"/>
                <w:szCs w:val="16"/>
              </w:rPr>
            </w:pPr>
            <w:r w:rsidRPr="009E0E58">
              <w:rPr>
                <w:sz w:val="16"/>
                <w:szCs w:val="16"/>
              </w:rPr>
              <w:t>5886,5</w:t>
            </w:r>
          </w:p>
        </w:tc>
        <w:tc>
          <w:tcPr>
            <w:tcW w:w="623" w:type="dxa"/>
            <w:vAlign w:val="center"/>
            <w:hideMark/>
          </w:tcPr>
          <w:p w:rsidR="001F3A02" w:rsidRPr="009E0E58" w:rsidRDefault="001F3A02" w:rsidP="00482320">
            <w:pPr>
              <w:jc w:val="center"/>
              <w:rPr>
                <w:sz w:val="16"/>
                <w:szCs w:val="16"/>
              </w:rPr>
            </w:pPr>
            <w:r w:rsidRPr="009E0E58">
              <w:rPr>
                <w:sz w:val="16"/>
                <w:szCs w:val="16"/>
              </w:rPr>
              <w:t>5886,5</w:t>
            </w:r>
          </w:p>
        </w:tc>
        <w:tc>
          <w:tcPr>
            <w:tcW w:w="623" w:type="dxa"/>
            <w:vAlign w:val="center"/>
            <w:hideMark/>
          </w:tcPr>
          <w:p w:rsidR="001F3A02" w:rsidRPr="009E0E58" w:rsidRDefault="001F3A02" w:rsidP="00482320">
            <w:pPr>
              <w:jc w:val="center"/>
              <w:rPr>
                <w:sz w:val="16"/>
                <w:szCs w:val="16"/>
              </w:rPr>
            </w:pPr>
            <w:r w:rsidRPr="009E0E58">
              <w:rPr>
                <w:sz w:val="16"/>
                <w:szCs w:val="16"/>
              </w:rPr>
              <w:t>5886,5</w:t>
            </w:r>
          </w:p>
        </w:tc>
        <w:tc>
          <w:tcPr>
            <w:tcW w:w="623" w:type="dxa"/>
            <w:vAlign w:val="center"/>
            <w:hideMark/>
          </w:tcPr>
          <w:p w:rsidR="001F3A02" w:rsidRPr="009E0E58" w:rsidRDefault="001F3A02" w:rsidP="00482320">
            <w:pPr>
              <w:jc w:val="center"/>
              <w:rPr>
                <w:sz w:val="16"/>
                <w:szCs w:val="16"/>
              </w:rPr>
            </w:pPr>
            <w:r w:rsidRPr="009E0E58">
              <w:rPr>
                <w:sz w:val="16"/>
                <w:szCs w:val="16"/>
              </w:rPr>
              <w:t>5886,5</w:t>
            </w:r>
          </w:p>
        </w:tc>
        <w:tc>
          <w:tcPr>
            <w:tcW w:w="623" w:type="dxa"/>
            <w:vAlign w:val="center"/>
            <w:hideMark/>
          </w:tcPr>
          <w:p w:rsidR="001F3A02" w:rsidRPr="009E0E58" w:rsidRDefault="001F3A02" w:rsidP="00482320">
            <w:pPr>
              <w:jc w:val="center"/>
              <w:rPr>
                <w:sz w:val="16"/>
                <w:szCs w:val="16"/>
              </w:rPr>
            </w:pPr>
            <w:r w:rsidRPr="009E0E58">
              <w:rPr>
                <w:sz w:val="16"/>
                <w:szCs w:val="16"/>
              </w:rPr>
              <w:t>5886,5</w:t>
            </w:r>
          </w:p>
        </w:tc>
        <w:tc>
          <w:tcPr>
            <w:tcW w:w="623" w:type="dxa"/>
            <w:vAlign w:val="center"/>
            <w:hideMark/>
          </w:tcPr>
          <w:p w:rsidR="001F3A02" w:rsidRPr="009E0E58" w:rsidRDefault="001F3A02" w:rsidP="00482320">
            <w:pPr>
              <w:jc w:val="center"/>
              <w:rPr>
                <w:sz w:val="16"/>
                <w:szCs w:val="16"/>
              </w:rPr>
            </w:pPr>
            <w:r w:rsidRPr="009E0E58">
              <w:rPr>
                <w:sz w:val="16"/>
                <w:szCs w:val="16"/>
              </w:rPr>
              <w:t>5886,5</w:t>
            </w:r>
          </w:p>
        </w:tc>
        <w:tc>
          <w:tcPr>
            <w:tcW w:w="623" w:type="dxa"/>
            <w:vAlign w:val="center"/>
            <w:hideMark/>
          </w:tcPr>
          <w:p w:rsidR="001F3A02" w:rsidRPr="009E0E58" w:rsidRDefault="001F3A02" w:rsidP="00482320">
            <w:pPr>
              <w:jc w:val="center"/>
              <w:rPr>
                <w:sz w:val="16"/>
                <w:szCs w:val="16"/>
              </w:rPr>
            </w:pPr>
            <w:r w:rsidRPr="009E0E58">
              <w:rPr>
                <w:sz w:val="16"/>
                <w:szCs w:val="16"/>
              </w:rPr>
              <w:t>5886,5</w:t>
            </w:r>
          </w:p>
        </w:tc>
        <w:tc>
          <w:tcPr>
            <w:tcW w:w="623" w:type="dxa"/>
            <w:vAlign w:val="center"/>
            <w:hideMark/>
          </w:tcPr>
          <w:p w:rsidR="001F3A02" w:rsidRPr="009E0E58" w:rsidRDefault="001F3A02" w:rsidP="00482320">
            <w:pPr>
              <w:jc w:val="center"/>
              <w:rPr>
                <w:sz w:val="16"/>
                <w:szCs w:val="16"/>
              </w:rPr>
            </w:pPr>
            <w:r w:rsidRPr="009E0E58">
              <w:rPr>
                <w:sz w:val="16"/>
                <w:szCs w:val="16"/>
              </w:rPr>
              <w:t>5886,5</w:t>
            </w:r>
          </w:p>
        </w:tc>
        <w:tc>
          <w:tcPr>
            <w:tcW w:w="623" w:type="dxa"/>
            <w:vAlign w:val="center"/>
            <w:hideMark/>
          </w:tcPr>
          <w:p w:rsidR="001F3A02" w:rsidRPr="009E0E58" w:rsidRDefault="001F3A02" w:rsidP="00482320">
            <w:pPr>
              <w:jc w:val="center"/>
              <w:rPr>
                <w:sz w:val="16"/>
                <w:szCs w:val="16"/>
              </w:rPr>
            </w:pPr>
            <w:r w:rsidRPr="009E0E58">
              <w:rPr>
                <w:sz w:val="16"/>
                <w:szCs w:val="16"/>
              </w:rPr>
              <w:t>5886,5</w:t>
            </w:r>
          </w:p>
        </w:tc>
        <w:tc>
          <w:tcPr>
            <w:tcW w:w="623" w:type="dxa"/>
            <w:vAlign w:val="center"/>
            <w:hideMark/>
          </w:tcPr>
          <w:p w:rsidR="001F3A02" w:rsidRPr="009E0E58" w:rsidRDefault="001F3A02" w:rsidP="00482320">
            <w:pPr>
              <w:jc w:val="center"/>
              <w:rPr>
                <w:sz w:val="16"/>
                <w:szCs w:val="16"/>
              </w:rPr>
            </w:pPr>
            <w:r w:rsidRPr="009E0E58">
              <w:rPr>
                <w:sz w:val="16"/>
                <w:szCs w:val="16"/>
              </w:rPr>
              <w:t>5886,5</w:t>
            </w:r>
          </w:p>
        </w:tc>
        <w:tc>
          <w:tcPr>
            <w:tcW w:w="623" w:type="dxa"/>
            <w:vAlign w:val="center"/>
            <w:hideMark/>
          </w:tcPr>
          <w:p w:rsidR="001F3A02" w:rsidRPr="009E0E58" w:rsidRDefault="001F3A02" w:rsidP="00482320">
            <w:pPr>
              <w:jc w:val="center"/>
              <w:rPr>
                <w:sz w:val="16"/>
                <w:szCs w:val="16"/>
              </w:rPr>
            </w:pPr>
            <w:r w:rsidRPr="009E0E58">
              <w:rPr>
                <w:sz w:val="16"/>
                <w:szCs w:val="16"/>
              </w:rPr>
              <w:t>5886,5</w:t>
            </w:r>
          </w:p>
        </w:tc>
        <w:tc>
          <w:tcPr>
            <w:tcW w:w="623" w:type="dxa"/>
            <w:vAlign w:val="center"/>
            <w:hideMark/>
          </w:tcPr>
          <w:p w:rsidR="001F3A02" w:rsidRPr="009E0E58" w:rsidRDefault="001F3A02" w:rsidP="00482320">
            <w:pPr>
              <w:jc w:val="center"/>
              <w:rPr>
                <w:sz w:val="16"/>
                <w:szCs w:val="16"/>
              </w:rPr>
            </w:pPr>
            <w:r w:rsidRPr="009E0E58">
              <w:rPr>
                <w:sz w:val="16"/>
                <w:szCs w:val="16"/>
              </w:rPr>
              <w:t>5886,5</w:t>
            </w:r>
          </w:p>
        </w:tc>
        <w:tc>
          <w:tcPr>
            <w:tcW w:w="623" w:type="dxa"/>
            <w:vAlign w:val="center"/>
            <w:hideMark/>
          </w:tcPr>
          <w:p w:rsidR="001F3A02" w:rsidRPr="009E0E58" w:rsidRDefault="001F3A02" w:rsidP="00482320">
            <w:pPr>
              <w:jc w:val="center"/>
              <w:rPr>
                <w:sz w:val="16"/>
                <w:szCs w:val="16"/>
              </w:rPr>
            </w:pPr>
            <w:r w:rsidRPr="009E0E58">
              <w:rPr>
                <w:sz w:val="16"/>
                <w:szCs w:val="16"/>
              </w:rPr>
              <w:t>5886,5</w:t>
            </w:r>
          </w:p>
        </w:tc>
        <w:tc>
          <w:tcPr>
            <w:tcW w:w="623" w:type="dxa"/>
            <w:vAlign w:val="center"/>
          </w:tcPr>
          <w:p w:rsidR="001F3A02" w:rsidRPr="009E0E58" w:rsidRDefault="001F3A02" w:rsidP="00482320">
            <w:pPr>
              <w:jc w:val="center"/>
              <w:rPr>
                <w:sz w:val="16"/>
                <w:szCs w:val="16"/>
              </w:rPr>
            </w:pPr>
            <w:r w:rsidRPr="009E0E58">
              <w:rPr>
                <w:sz w:val="16"/>
                <w:szCs w:val="16"/>
              </w:rPr>
              <w:t>5886,5</w:t>
            </w:r>
          </w:p>
        </w:tc>
      </w:tr>
      <w:tr w:rsidR="001F3A02" w:rsidRPr="009E0E58" w:rsidTr="00482320">
        <w:trPr>
          <w:trHeight w:val="937"/>
        </w:trPr>
        <w:tc>
          <w:tcPr>
            <w:tcW w:w="425" w:type="dxa"/>
            <w:hideMark/>
          </w:tcPr>
          <w:p w:rsidR="001F3A02" w:rsidRPr="009E0E58" w:rsidRDefault="001F3A02" w:rsidP="00482320">
            <w:pPr>
              <w:jc w:val="center"/>
              <w:rPr>
                <w:sz w:val="16"/>
                <w:szCs w:val="16"/>
              </w:rPr>
            </w:pPr>
            <w:r w:rsidRPr="009E0E58">
              <w:rPr>
                <w:sz w:val="16"/>
                <w:szCs w:val="16"/>
              </w:rPr>
              <w:t>1.2</w:t>
            </w:r>
          </w:p>
        </w:tc>
        <w:tc>
          <w:tcPr>
            <w:tcW w:w="2127" w:type="dxa"/>
            <w:hideMark/>
          </w:tcPr>
          <w:p w:rsidR="001F3A02" w:rsidRPr="009E0E58" w:rsidRDefault="001F3A02" w:rsidP="00482320">
            <w:pPr>
              <w:rPr>
                <w:sz w:val="16"/>
                <w:szCs w:val="16"/>
              </w:rPr>
            </w:pPr>
            <w:r w:rsidRPr="009E0E58">
              <w:rPr>
                <w:sz w:val="16"/>
                <w:szCs w:val="16"/>
              </w:rPr>
              <w:t>Отношение величины технологических потерь к материальной характеристике тепловой сети</w:t>
            </w:r>
          </w:p>
        </w:tc>
        <w:tc>
          <w:tcPr>
            <w:tcW w:w="702" w:type="dxa"/>
            <w:hideMark/>
          </w:tcPr>
          <w:p w:rsidR="001F3A02" w:rsidRPr="009E0E58" w:rsidRDefault="001F3A02" w:rsidP="00482320">
            <w:pPr>
              <w:jc w:val="center"/>
              <w:rPr>
                <w:sz w:val="16"/>
                <w:szCs w:val="16"/>
              </w:rPr>
            </w:pPr>
            <w:r w:rsidRPr="009E0E58">
              <w:rPr>
                <w:sz w:val="16"/>
                <w:szCs w:val="16"/>
              </w:rPr>
              <w:t>Гкал/м2</w:t>
            </w:r>
          </w:p>
        </w:tc>
        <w:tc>
          <w:tcPr>
            <w:tcW w:w="624" w:type="dxa"/>
            <w:vAlign w:val="center"/>
            <w:hideMark/>
          </w:tcPr>
          <w:p w:rsidR="001F3A02" w:rsidRPr="009E0E58" w:rsidRDefault="001F3A02" w:rsidP="00482320">
            <w:pPr>
              <w:jc w:val="center"/>
              <w:rPr>
                <w:sz w:val="16"/>
                <w:szCs w:val="16"/>
              </w:rPr>
            </w:pPr>
            <w:r w:rsidRPr="009E0E58">
              <w:rPr>
                <w:sz w:val="16"/>
                <w:szCs w:val="16"/>
              </w:rPr>
              <w:t>2,45</w:t>
            </w:r>
          </w:p>
        </w:tc>
        <w:tc>
          <w:tcPr>
            <w:tcW w:w="624" w:type="dxa"/>
            <w:vAlign w:val="center"/>
            <w:hideMark/>
          </w:tcPr>
          <w:p w:rsidR="001F3A02" w:rsidRPr="009E0E58" w:rsidRDefault="001F3A02" w:rsidP="00482320">
            <w:pPr>
              <w:jc w:val="center"/>
              <w:rPr>
                <w:sz w:val="16"/>
                <w:szCs w:val="16"/>
              </w:rPr>
            </w:pPr>
            <w:r w:rsidRPr="009E0E58">
              <w:rPr>
                <w:sz w:val="16"/>
                <w:szCs w:val="16"/>
              </w:rPr>
              <w:t>2,27</w:t>
            </w:r>
          </w:p>
        </w:tc>
        <w:tc>
          <w:tcPr>
            <w:tcW w:w="623" w:type="dxa"/>
            <w:vAlign w:val="center"/>
            <w:hideMark/>
          </w:tcPr>
          <w:p w:rsidR="001F3A02" w:rsidRPr="009E0E58" w:rsidRDefault="001F3A02" w:rsidP="00482320">
            <w:pPr>
              <w:jc w:val="center"/>
              <w:rPr>
                <w:sz w:val="16"/>
                <w:szCs w:val="16"/>
              </w:rPr>
            </w:pPr>
            <w:r w:rsidRPr="009E0E58">
              <w:rPr>
                <w:sz w:val="16"/>
                <w:szCs w:val="16"/>
              </w:rPr>
              <w:t>1,76</w:t>
            </w:r>
          </w:p>
        </w:tc>
        <w:tc>
          <w:tcPr>
            <w:tcW w:w="623" w:type="dxa"/>
            <w:vAlign w:val="center"/>
            <w:hideMark/>
          </w:tcPr>
          <w:p w:rsidR="001F3A02" w:rsidRPr="009E0E58" w:rsidRDefault="001F3A02" w:rsidP="00482320">
            <w:pPr>
              <w:jc w:val="center"/>
              <w:rPr>
                <w:sz w:val="16"/>
                <w:szCs w:val="16"/>
              </w:rPr>
            </w:pPr>
            <w:r w:rsidRPr="009E0E58">
              <w:rPr>
                <w:sz w:val="16"/>
                <w:szCs w:val="16"/>
              </w:rPr>
              <w:t>1,76</w:t>
            </w:r>
          </w:p>
        </w:tc>
        <w:tc>
          <w:tcPr>
            <w:tcW w:w="623" w:type="dxa"/>
            <w:vAlign w:val="center"/>
            <w:hideMark/>
          </w:tcPr>
          <w:p w:rsidR="001F3A02" w:rsidRPr="009E0E58" w:rsidRDefault="001F3A02" w:rsidP="00482320">
            <w:pPr>
              <w:jc w:val="center"/>
              <w:rPr>
                <w:sz w:val="16"/>
                <w:szCs w:val="16"/>
              </w:rPr>
            </w:pPr>
            <w:r w:rsidRPr="009E0E58">
              <w:rPr>
                <w:sz w:val="16"/>
                <w:szCs w:val="16"/>
              </w:rPr>
              <w:t>1,76</w:t>
            </w:r>
          </w:p>
        </w:tc>
        <w:tc>
          <w:tcPr>
            <w:tcW w:w="623" w:type="dxa"/>
            <w:vAlign w:val="center"/>
            <w:hideMark/>
          </w:tcPr>
          <w:p w:rsidR="001F3A02" w:rsidRPr="009E0E58" w:rsidRDefault="001F3A02" w:rsidP="00482320">
            <w:pPr>
              <w:jc w:val="center"/>
              <w:rPr>
                <w:sz w:val="16"/>
                <w:szCs w:val="16"/>
              </w:rPr>
            </w:pPr>
            <w:r w:rsidRPr="009E0E58">
              <w:rPr>
                <w:sz w:val="16"/>
                <w:szCs w:val="16"/>
              </w:rPr>
              <w:t>1,76</w:t>
            </w:r>
          </w:p>
        </w:tc>
        <w:tc>
          <w:tcPr>
            <w:tcW w:w="623" w:type="dxa"/>
            <w:vAlign w:val="center"/>
            <w:hideMark/>
          </w:tcPr>
          <w:p w:rsidR="001F3A02" w:rsidRPr="009E0E58" w:rsidRDefault="001F3A02" w:rsidP="00482320">
            <w:pPr>
              <w:jc w:val="center"/>
              <w:rPr>
                <w:sz w:val="16"/>
                <w:szCs w:val="16"/>
              </w:rPr>
            </w:pPr>
            <w:r w:rsidRPr="009E0E58">
              <w:rPr>
                <w:sz w:val="16"/>
                <w:szCs w:val="16"/>
              </w:rPr>
              <w:t>1,76</w:t>
            </w:r>
          </w:p>
        </w:tc>
        <w:tc>
          <w:tcPr>
            <w:tcW w:w="623" w:type="dxa"/>
            <w:vAlign w:val="center"/>
            <w:hideMark/>
          </w:tcPr>
          <w:p w:rsidR="001F3A02" w:rsidRPr="009E0E58" w:rsidRDefault="001F3A02" w:rsidP="00482320">
            <w:pPr>
              <w:jc w:val="center"/>
              <w:rPr>
                <w:sz w:val="16"/>
                <w:szCs w:val="16"/>
              </w:rPr>
            </w:pPr>
            <w:r w:rsidRPr="009E0E58">
              <w:rPr>
                <w:sz w:val="16"/>
                <w:szCs w:val="16"/>
              </w:rPr>
              <w:t>1,76</w:t>
            </w:r>
          </w:p>
        </w:tc>
        <w:tc>
          <w:tcPr>
            <w:tcW w:w="623" w:type="dxa"/>
            <w:vAlign w:val="center"/>
            <w:hideMark/>
          </w:tcPr>
          <w:p w:rsidR="001F3A02" w:rsidRPr="009E0E58" w:rsidRDefault="001F3A02" w:rsidP="00482320">
            <w:pPr>
              <w:jc w:val="center"/>
              <w:rPr>
                <w:sz w:val="16"/>
                <w:szCs w:val="16"/>
              </w:rPr>
            </w:pPr>
            <w:r w:rsidRPr="009E0E58">
              <w:rPr>
                <w:sz w:val="16"/>
                <w:szCs w:val="16"/>
              </w:rPr>
              <w:t>1,76</w:t>
            </w:r>
          </w:p>
        </w:tc>
        <w:tc>
          <w:tcPr>
            <w:tcW w:w="623" w:type="dxa"/>
            <w:vAlign w:val="center"/>
            <w:hideMark/>
          </w:tcPr>
          <w:p w:rsidR="001F3A02" w:rsidRPr="009E0E58" w:rsidRDefault="001F3A02" w:rsidP="00482320">
            <w:pPr>
              <w:jc w:val="center"/>
              <w:rPr>
                <w:sz w:val="16"/>
                <w:szCs w:val="16"/>
              </w:rPr>
            </w:pPr>
            <w:r w:rsidRPr="009E0E58">
              <w:rPr>
                <w:sz w:val="16"/>
                <w:szCs w:val="16"/>
              </w:rPr>
              <w:t>1,76</w:t>
            </w:r>
          </w:p>
        </w:tc>
        <w:tc>
          <w:tcPr>
            <w:tcW w:w="623" w:type="dxa"/>
            <w:vAlign w:val="center"/>
            <w:hideMark/>
          </w:tcPr>
          <w:p w:rsidR="001F3A02" w:rsidRPr="009E0E58" w:rsidRDefault="001F3A02" w:rsidP="00482320">
            <w:pPr>
              <w:jc w:val="center"/>
              <w:rPr>
                <w:sz w:val="16"/>
                <w:szCs w:val="16"/>
              </w:rPr>
            </w:pPr>
            <w:r w:rsidRPr="009E0E58">
              <w:rPr>
                <w:sz w:val="16"/>
                <w:szCs w:val="16"/>
              </w:rPr>
              <w:t>1,76</w:t>
            </w:r>
          </w:p>
        </w:tc>
        <w:tc>
          <w:tcPr>
            <w:tcW w:w="623" w:type="dxa"/>
            <w:vAlign w:val="center"/>
            <w:hideMark/>
          </w:tcPr>
          <w:p w:rsidR="001F3A02" w:rsidRPr="009E0E58" w:rsidRDefault="001F3A02" w:rsidP="00482320">
            <w:pPr>
              <w:jc w:val="center"/>
              <w:rPr>
                <w:sz w:val="16"/>
                <w:szCs w:val="16"/>
              </w:rPr>
            </w:pPr>
            <w:r w:rsidRPr="009E0E58">
              <w:rPr>
                <w:sz w:val="16"/>
                <w:szCs w:val="16"/>
              </w:rPr>
              <w:t>1,76</w:t>
            </w:r>
          </w:p>
        </w:tc>
        <w:tc>
          <w:tcPr>
            <w:tcW w:w="623" w:type="dxa"/>
            <w:vAlign w:val="center"/>
            <w:hideMark/>
          </w:tcPr>
          <w:p w:rsidR="001F3A02" w:rsidRPr="009E0E58" w:rsidRDefault="001F3A02" w:rsidP="00482320">
            <w:pPr>
              <w:jc w:val="center"/>
              <w:rPr>
                <w:sz w:val="16"/>
                <w:szCs w:val="16"/>
              </w:rPr>
            </w:pPr>
            <w:r w:rsidRPr="009E0E58">
              <w:rPr>
                <w:sz w:val="16"/>
                <w:szCs w:val="16"/>
              </w:rPr>
              <w:t>1,76</w:t>
            </w:r>
          </w:p>
        </w:tc>
        <w:tc>
          <w:tcPr>
            <w:tcW w:w="623" w:type="dxa"/>
            <w:vAlign w:val="center"/>
            <w:hideMark/>
          </w:tcPr>
          <w:p w:rsidR="001F3A02" w:rsidRPr="009E0E58" w:rsidRDefault="001F3A02" w:rsidP="00482320">
            <w:pPr>
              <w:jc w:val="center"/>
              <w:rPr>
                <w:sz w:val="16"/>
                <w:szCs w:val="16"/>
              </w:rPr>
            </w:pPr>
            <w:r w:rsidRPr="009E0E58">
              <w:rPr>
                <w:sz w:val="16"/>
                <w:szCs w:val="16"/>
              </w:rPr>
              <w:t>1,76</w:t>
            </w:r>
          </w:p>
        </w:tc>
        <w:tc>
          <w:tcPr>
            <w:tcW w:w="623" w:type="dxa"/>
            <w:vAlign w:val="center"/>
            <w:hideMark/>
          </w:tcPr>
          <w:p w:rsidR="001F3A02" w:rsidRPr="009E0E58" w:rsidRDefault="001F3A02" w:rsidP="00482320">
            <w:pPr>
              <w:jc w:val="center"/>
              <w:rPr>
                <w:sz w:val="16"/>
                <w:szCs w:val="16"/>
              </w:rPr>
            </w:pPr>
            <w:r w:rsidRPr="009E0E58">
              <w:rPr>
                <w:sz w:val="16"/>
                <w:szCs w:val="16"/>
              </w:rPr>
              <w:t>1,76</w:t>
            </w:r>
          </w:p>
        </w:tc>
        <w:tc>
          <w:tcPr>
            <w:tcW w:w="623" w:type="dxa"/>
            <w:vAlign w:val="center"/>
            <w:hideMark/>
          </w:tcPr>
          <w:p w:rsidR="001F3A02" w:rsidRPr="009E0E58" w:rsidRDefault="001F3A02" w:rsidP="00482320">
            <w:pPr>
              <w:jc w:val="center"/>
              <w:rPr>
                <w:sz w:val="16"/>
                <w:szCs w:val="16"/>
              </w:rPr>
            </w:pPr>
            <w:r w:rsidRPr="009E0E58">
              <w:rPr>
                <w:sz w:val="16"/>
                <w:szCs w:val="16"/>
              </w:rPr>
              <w:t>1,76</w:t>
            </w:r>
          </w:p>
        </w:tc>
        <w:tc>
          <w:tcPr>
            <w:tcW w:w="623" w:type="dxa"/>
            <w:vAlign w:val="center"/>
            <w:hideMark/>
          </w:tcPr>
          <w:p w:rsidR="001F3A02" w:rsidRPr="009E0E58" w:rsidRDefault="001F3A02" w:rsidP="00482320">
            <w:pPr>
              <w:jc w:val="center"/>
              <w:rPr>
                <w:sz w:val="16"/>
                <w:szCs w:val="16"/>
              </w:rPr>
            </w:pPr>
            <w:r w:rsidRPr="009E0E58">
              <w:rPr>
                <w:sz w:val="16"/>
                <w:szCs w:val="16"/>
              </w:rPr>
              <w:t>1,76</w:t>
            </w:r>
          </w:p>
        </w:tc>
        <w:tc>
          <w:tcPr>
            <w:tcW w:w="623" w:type="dxa"/>
            <w:vAlign w:val="center"/>
            <w:hideMark/>
          </w:tcPr>
          <w:p w:rsidR="001F3A02" w:rsidRPr="009E0E58" w:rsidRDefault="001F3A02" w:rsidP="00482320">
            <w:pPr>
              <w:jc w:val="center"/>
              <w:rPr>
                <w:sz w:val="16"/>
                <w:szCs w:val="16"/>
              </w:rPr>
            </w:pPr>
            <w:r w:rsidRPr="009E0E58">
              <w:rPr>
                <w:sz w:val="16"/>
                <w:szCs w:val="16"/>
              </w:rPr>
              <w:t>1,76</w:t>
            </w:r>
          </w:p>
        </w:tc>
        <w:tc>
          <w:tcPr>
            <w:tcW w:w="623" w:type="dxa"/>
            <w:vAlign w:val="center"/>
            <w:hideMark/>
          </w:tcPr>
          <w:p w:rsidR="001F3A02" w:rsidRPr="009E0E58" w:rsidRDefault="001F3A02" w:rsidP="00482320">
            <w:pPr>
              <w:jc w:val="center"/>
              <w:rPr>
                <w:sz w:val="16"/>
                <w:szCs w:val="16"/>
              </w:rPr>
            </w:pPr>
            <w:r w:rsidRPr="009E0E58">
              <w:rPr>
                <w:sz w:val="16"/>
                <w:szCs w:val="16"/>
              </w:rPr>
              <w:t>1,76</w:t>
            </w:r>
          </w:p>
        </w:tc>
        <w:tc>
          <w:tcPr>
            <w:tcW w:w="623" w:type="dxa"/>
            <w:vAlign w:val="center"/>
          </w:tcPr>
          <w:p w:rsidR="001F3A02" w:rsidRPr="009E0E58" w:rsidRDefault="001F3A02" w:rsidP="00482320">
            <w:pPr>
              <w:jc w:val="center"/>
              <w:rPr>
                <w:sz w:val="16"/>
                <w:szCs w:val="16"/>
              </w:rPr>
            </w:pPr>
            <w:r w:rsidRPr="009E0E58">
              <w:rPr>
                <w:sz w:val="16"/>
                <w:szCs w:val="16"/>
              </w:rPr>
              <w:t>1,76</w:t>
            </w:r>
          </w:p>
        </w:tc>
      </w:tr>
      <w:tr w:rsidR="001F3A02" w:rsidRPr="009E0E58" w:rsidTr="00482320">
        <w:trPr>
          <w:trHeight w:val="360"/>
        </w:trPr>
        <w:tc>
          <w:tcPr>
            <w:tcW w:w="425" w:type="dxa"/>
            <w:hideMark/>
          </w:tcPr>
          <w:p w:rsidR="001F3A02" w:rsidRPr="009E0E58" w:rsidRDefault="001F3A02" w:rsidP="00482320">
            <w:pPr>
              <w:jc w:val="center"/>
              <w:rPr>
                <w:sz w:val="16"/>
                <w:szCs w:val="16"/>
              </w:rPr>
            </w:pPr>
            <w:r w:rsidRPr="009E0E58">
              <w:rPr>
                <w:sz w:val="16"/>
                <w:szCs w:val="16"/>
              </w:rPr>
              <w:t>1.3</w:t>
            </w:r>
          </w:p>
        </w:tc>
        <w:tc>
          <w:tcPr>
            <w:tcW w:w="2127" w:type="dxa"/>
            <w:hideMark/>
          </w:tcPr>
          <w:p w:rsidR="001F3A02" w:rsidRPr="009E0E58" w:rsidRDefault="001F3A02" w:rsidP="00482320">
            <w:pPr>
              <w:rPr>
                <w:sz w:val="16"/>
                <w:szCs w:val="16"/>
              </w:rPr>
            </w:pPr>
            <w:r w:rsidRPr="009E0E58">
              <w:rPr>
                <w:sz w:val="16"/>
                <w:szCs w:val="16"/>
              </w:rPr>
              <w:t>Удельный расход топлива на производство единицы тепловой энергии, отпускаемой с коллекторов источников тепловой энергии</w:t>
            </w:r>
          </w:p>
        </w:tc>
        <w:tc>
          <w:tcPr>
            <w:tcW w:w="702" w:type="dxa"/>
            <w:hideMark/>
          </w:tcPr>
          <w:p w:rsidR="001F3A02" w:rsidRPr="009E0E58" w:rsidRDefault="001F3A02" w:rsidP="00482320">
            <w:pPr>
              <w:jc w:val="center"/>
              <w:rPr>
                <w:sz w:val="16"/>
                <w:szCs w:val="16"/>
              </w:rPr>
            </w:pPr>
            <w:r w:rsidRPr="009E0E58">
              <w:rPr>
                <w:sz w:val="16"/>
                <w:szCs w:val="16"/>
              </w:rPr>
              <w:t>т.у.т./ Гкал (мазут)</w:t>
            </w:r>
          </w:p>
        </w:tc>
        <w:tc>
          <w:tcPr>
            <w:tcW w:w="624" w:type="dxa"/>
            <w:vAlign w:val="center"/>
            <w:hideMark/>
          </w:tcPr>
          <w:p w:rsidR="001F3A02" w:rsidRPr="009E0E58" w:rsidRDefault="001F3A02" w:rsidP="00482320">
            <w:pPr>
              <w:jc w:val="center"/>
              <w:rPr>
                <w:sz w:val="16"/>
                <w:szCs w:val="16"/>
              </w:rPr>
            </w:pPr>
            <w:r w:rsidRPr="009E0E58">
              <w:rPr>
                <w:sz w:val="16"/>
                <w:szCs w:val="16"/>
              </w:rPr>
              <w:t>228,4</w:t>
            </w:r>
          </w:p>
        </w:tc>
        <w:tc>
          <w:tcPr>
            <w:tcW w:w="624" w:type="dxa"/>
            <w:vAlign w:val="center"/>
            <w:hideMark/>
          </w:tcPr>
          <w:p w:rsidR="001F3A02" w:rsidRPr="009E0E58" w:rsidRDefault="001F3A02" w:rsidP="00482320">
            <w:pPr>
              <w:jc w:val="center"/>
              <w:rPr>
                <w:sz w:val="16"/>
                <w:szCs w:val="16"/>
              </w:rPr>
            </w:pPr>
            <w:r w:rsidRPr="009E0E58">
              <w:rPr>
                <w:sz w:val="16"/>
                <w:szCs w:val="16"/>
              </w:rPr>
              <w:t>228,7</w:t>
            </w:r>
          </w:p>
        </w:tc>
        <w:tc>
          <w:tcPr>
            <w:tcW w:w="623" w:type="dxa"/>
            <w:vAlign w:val="center"/>
            <w:hideMark/>
          </w:tcPr>
          <w:p w:rsidR="001F3A02" w:rsidRPr="009E0E58" w:rsidRDefault="001F3A02" w:rsidP="00482320">
            <w:pPr>
              <w:jc w:val="center"/>
              <w:rPr>
                <w:sz w:val="16"/>
                <w:szCs w:val="16"/>
              </w:rPr>
            </w:pPr>
            <w:r w:rsidRPr="009E0E58">
              <w:rPr>
                <w:sz w:val="16"/>
                <w:szCs w:val="16"/>
              </w:rPr>
              <w:t>177,6</w:t>
            </w:r>
          </w:p>
        </w:tc>
        <w:tc>
          <w:tcPr>
            <w:tcW w:w="623" w:type="dxa"/>
            <w:vAlign w:val="center"/>
            <w:hideMark/>
          </w:tcPr>
          <w:p w:rsidR="001F3A02" w:rsidRPr="009E0E58" w:rsidRDefault="001F3A02" w:rsidP="00482320">
            <w:pPr>
              <w:jc w:val="center"/>
              <w:rPr>
                <w:sz w:val="16"/>
                <w:szCs w:val="16"/>
              </w:rPr>
            </w:pPr>
            <w:r w:rsidRPr="009E0E58">
              <w:rPr>
                <w:sz w:val="16"/>
                <w:szCs w:val="16"/>
              </w:rPr>
              <w:t>177,6</w:t>
            </w:r>
          </w:p>
        </w:tc>
        <w:tc>
          <w:tcPr>
            <w:tcW w:w="623" w:type="dxa"/>
            <w:vAlign w:val="center"/>
            <w:hideMark/>
          </w:tcPr>
          <w:p w:rsidR="001F3A02" w:rsidRPr="009E0E58" w:rsidRDefault="001F3A02" w:rsidP="00482320">
            <w:pPr>
              <w:jc w:val="center"/>
              <w:rPr>
                <w:sz w:val="16"/>
                <w:szCs w:val="16"/>
              </w:rPr>
            </w:pPr>
            <w:r w:rsidRPr="009E0E58">
              <w:rPr>
                <w:sz w:val="16"/>
                <w:szCs w:val="16"/>
              </w:rPr>
              <w:t>177,6</w:t>
            </w:r>
          </w:p>
        </w:tc>
        <w:tc>
          <w:tcPr>
            <w:tcW w:w="623" w:type="dxa"/>
            <w:vAlign w:val="center"/>
            <w:hideMark/>
          </w:tcPr>
          <w:p w:rsidR="001F3A02" w:rsidRPr="009E0E58" w:rsidRDefault="001F3A02" w:rsidP="00482320">
            <w:pPr>
              <w:jc w:val="center"/>
              <w:rPr>
                <w:sz w:val="16"/>
                <w:szCs w:val="16"/>
              </w:rPr>
            </w:pPr>
            <w:r w:rsidRPr="009E0E58">
              <w:rPr>
                <w:sz w:val="16"/>
                <w:szCs w:val="16"/>
              </w:rPr>
              <w:t>177,6</w:t>
            </w:r>
          </w:p>
        </w:tc>
        <w:tc>
          <w:tcPr>
            <w:tcW w:w="623" w:type="dxa"/>
            <w:vAlign w:val="center"/>
            <w:hideMark/>
          </w:tcPr>
          <w:p w:rsidR="001F3A02" w:rsidRPr="009E0E58" w:rsidRDefault="001F3A02" w:rsidP="00482320">
            <w:pPr>
              <w:jc w:val="center"/>
              <w:rPr>
                <w:sz w:val="16"/>
                <w:szCs w:val="16"/>
              </w:rPr>
            </w:pPr>
            <w:r w:rsidRPr="009E0E58">
              <w:rPr>
                <w:sz w:val="16"/>
                <w:szCs w:val="16"/>
              </w:rPr>
              <w:t>177,6</w:t>
            </w:r>
          </w:p>
        </w:tc>
        <w:tc>
          <w:tcPr>
            <w:tcW w:w="623" w:type="dxa"/>
            <w:vAlign w:val="center"/>
            <w:hideMark/>
          </w:tcPr>
          <w:p w:rsidR="001F3A02" w:rsidRPr="009E0E58" w:rsidRDefault="001F3A02" w:rsidP="00482320">
            <w:pPr>
              <w:jc w:val="center"/>
              <w:rPr>
                <w:sz w:val="16"/>
                <w:szCs w:val="16"/>
              </w:rPr>
            </w:pPr>
            <w:r w:rsidRPr="009E0E58">
              <w:rPr>
                <w:sz w:val="16"/>
                <w:szCs w:val="16"/>
              </w:rPr>
              <w:t>177,6</w:t>
            </w:r>
          </w:p>
        </w:tc>
        <w:tc>
          <w:tcPr>
            <w:tcW w:w="623" w:type="dxa"/>
            <w:vAlign w:val="center"/>
            <w:hideMark/>
          </w:tcPr>
          <w:p w:rsidR="001F3A02" w:rsidRPr="009E0E58" w:rsidRDefault="001F3A02" w:rsidP="00482320">
            <w:pPr>
              <w:jc w:val="center"/>
              <w:rPr>
                <w:sz w:val="16"/>
                <w:szCs w:val="16"/>
              </w:rPr>
            </w:pPr>
            <w:r w:rsidRPr="009E0E58">
              <w:rPr>
                <w:sz w:val="16"/>
                <w:szCs w:val="16"/>
              </w:rPr>
              <w:t>178,5</w:t>
            </w:r>
          </w:p>
        </w:tc>
        <w:tc>
          <w:tcPr>
            <w:tcW w:w="623" w:type="dxa"/>
            <w:vAlign w:val="center"/>
            <w:hideMark/>
          </w:tcPr>
          <w:p w:rsidR="001F3A02" w:rsidRPr="009E0E58" w:rsidRDefault="001F3A02" w:rsidP="00482320">
            <w:pPr>
              <w:jc w:val="center"/>
              <w:rPr>
                <w:sz w:val="16"/>
                <w:szCs w:val="16"/>
              </w:rPr>
            </w:pPr>
            <w:r w:rsidRPr="009E0E58">
              <w:rPr>
                <w:sz w:val="16"/>
                <w:szCs w:val="16"/>
              </w:rPr>
              <w:t>178,5</w:t>
            </w:r>
          </w:p>
        </w:tc>
        <w:tc>
          <w:tcPr>
            <w:tcW w:w="623" w:type="dxa"/>
            <w:vAlign w:val="center"/>
            <w:hideMark/>
          </w:tcPr>
          <w:p w:rsidR="001F3A02" w:rsidRPr="009E0E58" w:rsidRDefault="001F3A02" w:rsidP="00482320">
            <w:pPr>
              <w:jc w:val="center"/>
              <w:rPr>
                <w:sz w:val="16"/>
                <w:szCs w:val="16"/>
              </w:rPr>
            </w:pPr>
            <w:r w:rsidRPr="009E0E58">
              <w:rPr>
                <w:sz w:val="16"/>
                <w:szCs w:val="16"/>
              </w:rPr>
              <w:t>178,5</w:t>
            </w:r>
          </w:p>
        </w:tc>
        <w:tc>
          <w:tcPr>
            <w:tcW w:w="623" w:type="dxa"/>
            <w:vAlign w:val="center"/>
            <w:hideMark/>
          </w:tcPr>
          <w:p w:rsidR="001F3A02" w:rsidRPr="009E0E58" w:rsidRDefault="001F3A02" w:rsidP="00482320">
            <w:pPr>
              <w:jc w:val="center"/>
              <w:rPr>
                <w:sz w:val="16"/>
                <w:szCs w:val="16"/>
              </w:rPr>
            </w:pPr>
            <w:r w:rsidRPr="009E0E58">
              <w:rPr>
                <w:sz w:val="16"/>
                <w:szCs w:val="16"/>
              </w:rPr>
              <w:t>178,5</w:t>
            </w:r>
          </w:p>
        </w:tc>
        <w:tc>
          <w:tcPr>
            <w:tcW w:w="623" w:type="dxa"/>
            <w:vAlign w:val="center"/>
            <w:hideMark/>
          </w:tcPr>
          <w:p w:rsidR="001F3A02" w:rsidRPr="009E0E58" w:rsidRDefault="001F3A02" w:rsidP="00482320">
            <w:pPr>
              <w:jc w:val="center"/>
              <w:rPr>
                <w:sz w:val="16"/>
                <w:szCs w:val="16"/>
              </w:rPr>
            </w:pPr>
            <w:r w:rsidRPr="009E0E58">
              <w:rPr>
                <w:sz w:val="16"/>
                <w:szCs w:val="16"/>
              </w:rPr>
              <w:t>178,5</w:t>
            </w:r>
          </w:p>
        </w:tc>
        <w:tc>
          <w:tcPr>
            <w:tcW w:w="623" w:type="dxa"/>
            <w:vAlign w:val="center"/>
            <w:hideMark/>
          </w:tcPr>
          <w:p w:rsidR="001F3A02" w:rsidRPr="009E0E58" w:rsidRDefault="001F3A02" w:rsidP="00482320">
            <w:pPr>
              <w:jc w:val="center"/>
              <w:rPr>
                <w:sz w:val="16"/>
                <w:szCs w:val="16"/>
              </w:rPr>
            </w:pPr>
            <w:r w:rsidRPr="009E0E58">
              <w:rPr>
                <w:sz w:val="16"/>
                <w:szCs w:val="16"/>
              </w:rPr>
              <w:t>179,4</w:t>
            </w:r>
          </w:p>
        </w:tc>
        <w:tc>
          <w:tcPr>
            <w:tcW w:w="623" w:type="dxa"/>
            <w:vAlign w:val="center"/>
            <w:hideMark/>
          </w:tcPr>
          <w:p w:rsidR="001F3A02" w:rsidRPr="009E0E58" w:rsidRDefault="001F3A02" w:rsidP="00482320">
            <w:pPr>
              <w:jc w:val="center"/>
              <w:rPr>
                <w:sz w:val="16"/>
                <w:szCs w:val="16"/>
              </w:rPr>
            </w:pPr>
            <w:r w:rsidRPr="009E0E58">
              <w:rPr>
                <w:sz w:val="16"/>
                <w:szCs w:val="16"/>
              </w:rPr>
              <w:t>179,4</w:t>
            </w:r>
          </w:p>
        </w:tc>
        <w:tc>
          <w:tcPr>
            <w:tcW w:w="623" w:type="dxa"/>
            <w:vAlign w:val="center"/>
            <w:hideMark/>
          </w:tcPr>
          <w:p w:rsidR="001F3A02" w:rsidRPr="009E0E58" w:rsidRDefault="001F3A02" w:rsidP="00482320">
            <w:pPr>
              <w:jc w:val="center"/>
              <w:rPr>
                <w:sz w:val="16"/>
                <w:szCs w:val="16"/>
              </w:rPr>
            </w:pPr>
            <w:r w:rsidRPr="009E0E58">
              <w:rPr>
                <w:sz w:val="16"/>
                <w:szCs w:val="16"/>
              </w:rPr>
              <w:t>179,4</w:t>
            </w:r>
          </w:p>
        </w:tc>
        <w:tc>
          <w:tcPr>
            <w:tcW w:w="623" w:type="dxa"/>
            <w:vAlign w:val="center"/>
            <w:hideMark/>
          </w:tcPr>
          <w:p w:rsidR="001F3A02" w:rsidRPr="009E0E58" w:rsidRDefault="001F3A02" w:rsidP="00482320">
            <w:pPr>
              <w:jc w:val="center"/>
              <w:rPr>
                <w:sz w:val="16"/>
                <w:szCs w:val="16"/>
              </w:rPr>
            </w:pPr>
            <w:r w:rsidRPr="009E0E58">
              <w:rPr>
                <w:sz w:val="16"/>
                <w:szCs w:val="16"/>
              </w:rPr>
              <w:t>179,4</w:t>
            </w:r>
          </w:p>
        </w:tc>
        <w:tc>
          <w:tcPr>
            <w:tcW w:w="623" w:type="dxa"/>
            <w:vAlign w:val="center"/>
            <w:hideMark/>
          </w:tcPr>
          <w:p w:rsidR="001F3A02" w:rsidRPr="009E0E58" w:rsidRDefault="001F3A02" w:rsidP="00482320">
            <w:pPr>
              <w:jc w:val="center"/>
              <w:rPr>
                <w:sz w:val="16"/>
                <w:szCs w:val="16"/>
              </w:rPr>
            </w:pPr>
            <w:r w:rsidRPr="009E0E58">
              <w:rPr>
                <w:sz w:val="16"/>
                <w:szCs w:val="16"/>
              </w:rPr>
              <w:t>179,4</w:t>
            </w:r>
          </w:p>
        </w:tc>
        <w:tc>
          <w:tcPr>
            <w:tcW w:w="623" w:type="dxa"/>
            <w:vAlign w:val="center"/>
            <w:hideMark/>
          </w:tcPr>
          <w:p w:rsidR="001F3A02" w:rsidRPr="009E0E58" w:rsidRDefault="001F3A02" w:rsidP="00482320">
            <w:pPr>
              <w:jc w:val="center"/>
              <w:rPr>
                <w:sz w:val="16"/>
                <w:szCs w:val="16"/>
              </w:rPr>
            </w:pPr>
            <w:r w:rsidRPr="009E0E58">
              <w:rPr>
                <w:sz w:val="16"/>
                <w:szCs w:val="16"/>
              </w:rPr>
              <w:t>181,2</w:t>
            </w:r>
          </w:p>
        </w:tc>
        <w:tc>
          <w:tcPr>
            <w:tcW w:w="623" w:type="dxa"/>
            <w:vAlign w:val="center"/>
          </w:tcPr>
          <w:p w:rsidR="001F3A02" w:rsidRPr="009E0E58" w:rsidRDefault="001F3A02" w:rsidP="00482320">
            <w:pPr>
              <w:jc w:val="center"/>
              <w:rPr>
                <w:sz w:val="16"/>
                <w:szCs w:val="16"/>
              </w:rPr>
            </w:pPr>
            <w:r w:rsidRPr="009E0E58">
              <w:rPr>
                <w:sz w:val="16"/>
                <w:szCs w:val="16"/>
              </w:rPr>
              <w:t>181,2</w:t>
            </w:r>
          </w:p>
        </w:tc>
      </w:tr>
      <w:tr w:rsidR="001F3A02" w:rsidRPr="009E0E58" w:rsidTr="00482320">
        <w:trPr>
          <w:trHeight w:val="1138"/>
        </w:trPr>
        <w:tc>
          <w:tcPr>
            <w:tcW w:w="425" w:type="dxa"/>
            <w:hideMark/>
          </w:tcPr>
          <w:p w:rsidR="001F3A02" w:rsidRPr="009E0E58" w:rsidRDefault="001F3A02" w:rsidP="00482320">
            <w:pPr>
              <w:jc w:val="center"/>
              <w:rPr>
                <w:sz w:val="16"/>
                <w:szCs w:val="16"/>
              </w:rPr>
            </w:pPr>
            <w:r w:rsidRPr="009E0E58">
              <w:rPr>
                <w:sz w:val="16"/>
                <w:szCs w:val="16"/>
              </w:rPr>
              <w:t>1.4</w:t>
            </w:r>
          </w:p>
        </w:tc>
        <w:tc>
          <w:tcPr>
            <w:tcW w:w="2127" w:type="dxa"/>
            <w:hideMark/>
          </w:tcPr>
          <w:p w:rsidR="001F3A02" w:rsidRPr="009E0E58" w:rsidRDefault="001F3A02" w:rsidP="00482320">
            <w:pPr>
              <w:rPr>
                <w:color w:val="000000"/>
                <w:sz w:val="16"/>
                <w:szCs w:val="16"/>
              </w:rPr>
            </w:pPr>
            <w:r w:rsidRPr="009E0E58">
              <w:rPr>
                <w:color w:val="000000"/>
                <w:sz w:val="16"/>
                <w:szCs w:val="16"/>
              </w:rPr>
              <w:t xml:space="preserve">Удельный расход топлива на производство единицы тепловой энергии, отпускаемой с коллекторов источников тепловой энергии </w:t>
            </w:r>
          </w:p>
        </w:tc>
        <w:tc>
          <w:tcPr>
            <w:tcW w:w="702" w:type="dxa"/>
            <w:hideMark/>
          </w:tcPr>
          <w:p w:rsidR="001F3A02" w:rsidRPr="009E0E58" w:rsidRDefault="001F3A02" w:rsidP="00482320">
            <w:pPr>
              <w:jc w:val="center"/>
              <w:rPr>
                <w:color w:val="000000"/>
                <w:sz w:val="16"/>
                <w:szCs w:val="16"/>
              </w:rPr>
            </w:pPr>
            <w:r w:rsidRPr="009E0E58">
              <w:rPr>
                <w:color w:val="000000"/>
                <w:sz w:val="16"/>
                <w:szCs w:val="16"/>
              </w:rPr>
              <w:t>т.у.т./ Гкал (газ)</w:t>
            </w:r>
          </w:p>
        </w:tc>
        <w:tc>
          <w:tcPr>
            <w:tcW w:w="624" w:type="dxa"/>
            <w:vAlign w:val="center"/>
            <w:hideMark/>
          </w:tcPr>
          <w:p w:rsidR="001F3A02" w:rsidRPr="009E0E58" w:rsidRDefault="001F3A02" w:rsidP="00482320">
            <w:pPr>
              <w:jc w:val="center"/>
              <w:rPr>
                <w:sz w:val="16"/>
                <w:szCs w:val="16"/>
              </w:rPr>
            </w:pPr>
            <w:r w:rsidRPr="009E0E58">
              <w:rPr>
                <w:sz w:val="16"/>
                <w:szCs w:val="16"/>
              </w:rPr>
              <w:t>0,0</w:t>
            </w:r>
          </w:p>
        </w:tc>
        <w:tc>
          <w:tcPr>
            <w:tcW w:w="624" w:type="dxa"/>
            <w:vAlign w:val="center"/>
            <w:hideMark/>
          </w:tcPr>
          <w:p w:rsidR="001F3A02" w:rsidRPr="009E0E58" w:rsidRDefault="001F3A02" w:rsidP="00482320">
            <w:pPr>
              <w:jc w:val="center"/>
              <w:rPr>
                <w:sz w:val="16"/>
                <w:szCs w:val="16"/>
              </w:rPr>
            </w:pPr>
            <w:r w:rsidRPr="009E0E58">
              <w:rPr>
                <w:sz w:val="16"/>
                <w:szCs w:val="16"/>
              </w:rPr>
              <w:t>0,0</w:t>
            </w:r>
          </w:p>
        </w:tc>
        <w:tc>
          <w:tcPr>
            <w:tcW w:w="623" w:type="dxa"/>
            <w:vAlign w:val="center"/>
            <w:hideMark/>
          </w:tcPr>
          <w:p w:rsidR="001F3A02" w:rsidRPr="009E0E58" w:rsidRDefault="001F3A02" w:rsidP="00482320">
            <w:pPr>
              <w:jc w:val="center"/>
              <w:rPr>
                <w:sz w:val="16"/>
                <w:szCs w:val="16"/>
              </w:rPr>
            </w:pPr>
            <w:r w:rsidRPr="009E0E58">
              <w:rPr>
                <w:sz w:val="16"/>
                <w:szCs w:val="16"/>
              </w:rPr>
              <w:t>161,0</w:t>
            </w:r>
          </w:p>
        </w:tc>
        <w:tc>
          <w:tcPr>
            <w:tcW w:w="623" w:type="dxa"/>
            <w:vAlign w:val="center"/>
            <w:hideMark/>
          </w:tcPr>
          <w:p w:rsidR="001F3A02" w:rsidRPr="009E0E58" w:rsidRDefault="001F3A02" w:rsidP="00482320">
            <w:pPr>
              <w:jc w:val="center"/>
              <w:rPr>
                <w:sz w:val="16"/>
                <w:szCs w:val="16"/>
              </w:rPr>
            </w:pPr>
            <w:r w:rsidRPr="009E0E58">
              <w:rPr>
                <w:sz w:val="16"/>
                <w:szCs w:val="16"/>
              </w:rPr>
              <w:t>161,0</w:t>
            </w:r>
          </w:p>
        </w:tc>
        <w:tc>
          <w:tcPr>
            <w:tcW w:w="623" w:type="dxa"/>
            <w:vAlign w:val="center"/>
            <w:hideMark/>
          </w:tcPr>
          <w:p w:rsidR="001F3A02" w:rsidRPr="009E0E58" w:rsidRDefault="001F3A02" w:rsidP="00482320">
            <w:pPr>
              <w:jc w:val="center"/>
              <w:rPr>
                <w:sz w:val="16"/>
                <w:szCs w:val="16"/>
              </w:rPr>
            </w:pPr>
            <w:r w:rsidRPr="009E0E58">
              <w:rPr>
                <w:sz w:val="16"/>
                <w:szCs w:val="16"/>
              </w:rPr>
              <w:t>161,0</w:t>
            </w:r>
          </w:p>
        </w:tc>
        <w:tc>
          <w:tcPr>
            <w:tcW w:w="623" w:type="dxa"/>
            <w:vAlign w:val="center"/>
            <w:hideMark/>
          </w:tcPr>
          <w:p w:rsidR="001F3A02" w:rsidRPr="009E0E58" w:rsidRDefault="001F3A02" w:rsidP="00482320">
            <w:pPr>
              <w:jc w:val="center"/>
              <w:rPr>
                <w:sz w:val="16"/>
                <w:szCs w:val="16"/>
              </w:rPr>
            </w:pPr>
            <w:r w:rsidRPr="009E0E58">
              <w:rPr>
                <w:sz w:val="16"/>
                <w:szCs w:val="16"/>
              </w:rPr>
              <w:t>161,0</w:t>
            </w:r>
          </w:p>
        </w:tc>
        <w:tc>
          <w:tcPr>
            <w:tcW w:w="623" w:type="dxa"/>
            <w:vAlign w:val="center"/>
            <w:hideMark/>
          </w:tcPr>
          <w:p w:rsidR="001F3A02" w:rsidRPr="009E0E58" w:rsidRDefault="001F3A02" w:rsidP="00482320">
            <w:pPr>
              <w:jc w:val="center"/>
              <w:rPr>
                <w:sz w:val="16"/>
                <w:szCs w:val="16"/>
              </w:rPr>
            </w:pPr>
            <w:r w:rsidRPr="009E0E58">
              <w:rPr>
                <w:sz w:val="16"/>
                <w:szCs w:val="16"/>
              </w:rPr>
              <w:t>161,0</w:t>
            </w:r>
          </w:p>
        </w:tc>
        <w:tc>
          <w:tcPr>
            <w:tcW w:w="623" w:type="dxa"/>
            <w:vAlign w:val="center"/>
            <w:hideMark/>
          </w:tcPr>
          <w:p w:rsidR="001F3A02" w:rsidRPr="009E0E58" w:rsidRDefault="001F3A02" w:rsidP="00482320">
            <w:pPr>
              <w:jc w:val="center"/>
              <w:rPr>
                <w:sz w:val="16"/>
                <w:szCs w:val="16"/>
              </w:rPr>
            </w:pPr>
            <w:r w:rsidRPr="009E0E58">
              <w:rPr>
                <w:sz w:val="16"/>
                <w:szCs w:val="16"/>
              </w:rPr>
              <w:t>161,0</w:t>
            </w:r>
          </w:p>
        </w:tc>
        <w:tc>
          <w:tcPr>
            <w:tcW w:w="623" w:type="dxa"/>
            <w:vAlign w:val="center"/>
            <w:hideMark/>
          </w:tcPr>
          <w:p w:rsidR="001F3A02" w:rsidRPr="009E0E58" w:rsidRDefault="001F3A02" w:rsidP="00482320">
            <w:pPr>
              <w:jc w:val="center"/>
              <w:rPr>
                <w:sz w:val="16"/>
                <w:szCs w:val="16"/>
              </w:rPr>
            </w:pPr>
            <w:r w:rsidRPr="009E0E58">
              <w:rPr>
                <w:sz w:val="16"/>
                <w:szCs w:val="16"/>
              </w:rPr>
              <w:t>161,8</w:t>
            </w:r>
          </w:p>
        </w:tc>
        <w:tc>
          <w:tcPr>
            <w:tcW w:w="623" w:type="dxa"/>
            <w:vAlign w:val="center"/>
            <w:hideMark/>
          </w:tcPr>
          <w:p w:rsidR="001F3A02" w:rsidRPr="009E0E58" w:rsidRDefault="001F3A02" w:rsidP="00482320">
            <w:pPr>
              <w:jc w:val="center"/>
              <w:rPr>
                <w:sz w:val="16"/>
                <w:szCs w:val="16"/>
              </w:rPr>
            </w:pPr>
            <w:r w:rsidRPr="009E0E58">
              <w:rPr>
                <w:sz w:val="16"/>
                <w:szCs w:val="16"/>
              </w:rPr>
              <w:t>161,8</w:t>
            </w:r>
          </w:p>
        </w:tc>
        <w:tc>
          <w:tcPr>
            <w:tcW w:w="623" w:type="dxa"/>
            <w:vAlign w:val="center"/>
            <w:hideMark/>
          </w:tcPr>
          <w:p w:rsidR="001F3A02" w:rsidRPr="009E0E58" w:rsidRDefault="001F3A02" w:rsidP="00482320">
            <w:pPr>
              <w:jc w:val="center"/>
              <w:rPr>
                <w:sz w:val="16"/>
                <w:szCs w:val="16"/>
              </w:rPr>
            </w:pPr>
            <w:r w:rsidRPr="009E0E58">
              <w:rPr>
                <w:sz w:val="16"/>
                <w:szCs w:val="16"/>
              </w:rPr>
              <w:t>161,8</w:t>
            </w:r>
          </w:p>
        </w:tc>
        <w:tc>
          <w:tcPr>
            <w:tcW w:w="623" w:type="dxa"/>
            <w:vAlign w:val="center"/>
            <w:hideMark/>
          </w:tcPr>
          <w:p w:rsidR="001F3A02" w:rsidRPr="009E0E58" w:rsidRDefault="001F3A02" w:rsidP="00482320">
            <w:pPr>
              <w:jc w:val="center"/>
              <w:rPr>
                <w:sz w:val="16"/>
                <w:szCs w:val="16"/>
              </w:rPr>
            </w:pPr>
            <w:r w:rsidRPr="009E0E58">
              <w:rPr>
                <w:sz w:val="16"/>
                <w:szCs w:val="16"/>
              </w:rPr>
              <w:t>161,8</w:t>
            </w:r>
          </w:p>
        </w:tc>
        <w:tc>
          <w:tcPr>
            <w:tcW w:w="623" w:type="dxa"/>
            <w:vAlign w:val="center"/>
            <w:hideMark/>
          </w:tcPr>
          <w:p w:rsidR="001F3A02" w:rsidRPr="009E0E58" w:rsidRDefault="001F3A02" w:rsidP="00482320">
            <w:pPr>
              <w:jc w:val="center"/>
              <w:rPr>
                <w:sz w:val="16"/>
                <w:szCs w:val="16"/>
              </w:rPr>
            </w:pPr>
            <w:r w:rsidRPr="009E0E58">
              <w:rPr>
                <w:sz w:val="16"/>
                <w:szCs w:val="16"/>
              </w:rPr>
              <w:t>161,8</w:t>
            </w:r>
          </w:p>
        </w:tc>
        <w:tc>
          <w:tcPr>
            <w:tcW w:w="623" w:type="dxa"/>
            <w:vAlign w:val="center"/>
            <w:hideMark/>
          </w:tcPr>
          <w:p w:rsidR="001F3A02" w:rsidRPr="009E0E58" w:rsidRDefault="001F3A02" w:rsidP="00482320">
            <w:pPr>
              <w:jc w:val="center"/>
              <w:rPr>
                <w:sz w:val="16"/>
                <w:szCs w:val="16"/>
              </w:rPr>
            </w:pPr>
            <w:r w:rsidRPr="009E0E58">
              <w:rPr>
                <w:sz w:val="16"/>
                <w:szCs w:val="16"/>
              </w:rPr>
              <w:t>162,6</w:t>
            </w:r>
          </w:p>
        </w:tc>
        <w:tc>
          <w:tcPr>
            <w:tcW w:w="623" w:type="dxa"/>
            <w:vAlign w:val="center"/>
            <w:hideMark/>
          </w:tcPr>
          <w:p w:rsidR="001F3A02" w:rsidRPr="009E0E58" w:rsidRDefault="001F3A02" w:rsidP="00482320">
            <w:pPr>
              <w:jc w:val="center"/>
              <w:rPr>
                <w:sz w:val="16"/>
                <w:szCs w:val="16"/>
              </w:rPr>
            </w:pPr>
            <w:r w:rsidRPr="009E0E58">
              <w:rPr>
                <w:sz w:val="16"/>
                <w:szCs w:val="16"/>
              </w:rPr>
              <w:t>162,6</w:t>
            </w:r>
          </w:p>
        </w:tc>
        <w:tc>
          <w:tcPr>
            <w:tcW w:w="623" w:type="dxa"/>
            <w:vAlign w:val="center"/>
            <w:hideMark/>
          </w:tcPr>
          <w:p w:rsidR="001F3A02" w:rsidRPr="009E0E58" w:rsidRDefault="001F3A02" w:rsidP="00482320">
            <w:pPr>
              <w:jc w:val="center"/>
              <w:rPr>
                <w:sz w:val="16"/>
                <w:szCs w:val="16"/>
              </w:rPr>
            </w:pPr>
            <w:r w:rsidRPr="009E0E58">
              <w:rPr>
                <w:sz w:val="16"/>
                <w:szCs w:val="16"/>
              </w:rPr>
              <w:t>162,6</w:t>
            </w:r>
          </w:p>
        </w:tc>
        <w:tc>
          <w:tcPr>
            <w:tcW w:w="623" w:type="dxa"/>
            <w:vAlign w:val="center"/>
            <w:hideMark/>
          </w:tcPr>
          <w:p w:rsidR="001F3A02" w:rsidRPr="009E0E58" w:rsidRDefault="001F3A02" w:rsidP="00482320">
            <w:pPr>
              <w:jc w:val="center"/>
              <w:rPr>
                <w:sz w:val="16"/>
                <w:szCs w:val="16"/>
              </w:rPr>
            </w:pPr>
            <w:r w:rsidRPr="009E0E58">
              <w:rPr>
                <w:sz w:val="16"/>
                <w:szCs w:val="16"/>
              </w:rPr>
              <w:t>162,6</w:t>
            </w:r>
          </w:p>
        </w:tc>
        <w:tc>
          <w:tcPr>
            <w:tcW w:w="623" w:type="dxa"/>
            <w:vAlign w:val="center"/>
            <w:hideMark/>
          </w:tcPr>
          <w:p w:rsidR="001F3A02" w:rsidRPr="009E0E58" w:rsidRDefault="001F3A02" w:rsidP="00482320">
            <w:pPr>
              <w:jc w:val="center"/>
              <w:rPr>
                <w:sz w:val="16"/>
                <w:szCs w:val="16"/>
              </w:rPr>
            </w:pPr>
            <w:r w:rsidRPr="009E0E58">
              <w:rPr>
                <w:sz w:val="16"/>
                <w:szCs w:val="16"/>
              </w:rPr>
              <w:t>162,6</w:t>
            </w:r>
          </w:p>
        </w:tc>
        <w:tc>
          <w:tcPr>
            <w:tcW w:w="623" w:type="dxa"/>
            <w:vAlign w:val="center"/>
            <w:hideMark/>
          </w:tcPr>
          <w:p w:rsidR="001F3A02" w:rsidRPr="009E0E58" w:rsidRDefault="001F3A02" w:rsidP="00482320">
            <w:pPr>
              <w:jc w:val="center"/>
              <w:rPr>
                <w:sz w:val="16"/>
                <w:szCs w:val="16"/>
              </w:rPr>
            </w:pPr>
            <w:r w:rsidRPr="009E0E58">
              <w:rPr>
                <w:sz w:val="16"/>
                <w:szCs w:val="16"/>
              </w:rPr>
              <w:t>164,2</w:t>
            </w:r>
          </w:p>
        </w:tc>
        <w:tc>
          <w:tcPr>
            <w:tcW w:w="623" w:type="dxa"/>
            <w:vAlign w:val="center"/>
          </w:tcPr>
          <w:p w:rsidR="001F3A02" w:rsidRPr="009E0E58" w:rsidRDefault="001F3A02" w:rsidP="00482320">
            <w:pPr>
              <w:jc w:val="center"/>
              <w:rPr>
                <w:sz w:val="16"/>
                <w:szCs w:val="16"/>
              </w:rPr>
            </w:pPr>
            <w:r w:rsidRPr="009E0E58">
              <w:rPr>
                <w:sz w:val="16"/>
                <w:szCs w:val="16"/>
              </w:rPr>
              <w:t>164,2</w:t>
            </w:r>
          </w:p>
        </w:tc>
      </w:tr>
      <w:tr w:rsidR="001F3A02" w:rsidRPr="009E0E58" w:rsidTr="00482320">
        <w:trPr>
          <w:trHeight w:val="310"/>
        </w:trPr>
        <w:tc>
          <w:tcPr>
            <w:tcW w:w="425" w:type="dxa"/>
            <w:hideMark/>
          </w:tcPr>
          <w:p w:rsidR="001F3A02" w:rsidRPr="009E0E58" w:rsidRDefault="001F3A02" w:rsidP="00482320">
            <w:pPr>
              <w:jc w:val="center"/>
              <w:rPr>
                <w:sz w:val="16"/>
                <w:szCs w:val="16"/>
              </w:rPr>
            </w:pPr>
            <w:r w:rsidRPr="009E0E58">
              <w:rPr>
                <w:sz w:val="16"/>
                <w:szCs w:val="16"/>
              </w:rPr>
              <w:t>2</w:t>
            </w:r>
          </w:p>
        </w:tc>
        <w:tc>
          <w:tcPr>
            <w:tcW w:w="2127" w:type="dxa"/>
            <w:hideMark/>
          </w:tcPr>
          <w:p w:rsidR="001F3A02" w:rsidRPr="009E0E58" w:rsidRDefault="001F3A02" w:rsidP="00482320">
            <w:pPr>
              <w:rPr>
                <w:sz w:val="16"/>
                <w:szCs w:val="16"/>
              </w:rPr>
            </w:pPr>
            <w:r w:rsidRPr="009E0E58">
              <w:rPr>
                <w:sz w:val="16"/>
                <w:szCs w:val="16"/>
              </w:rPr>
              <w:t>Плановые показатели надежности, в том числе:</w:t>
            </w:r>
          </w:p>
        </w:tc>
        <w:tc>
          <w:tcPr>
            <w:tcW w:w="702" w:type="dxa"/>
            <w:hideMark/>
          </w:tcPr>
          <w:p w:rsidR="001F3A02" w:rsidRPr="009E0E58" w:rsidRDefault="001F3A02" w:rsidP="00482320">
            <w:pPr>
              <w:jc w:val="center"/>
              <w:rPr>
                <w:sz w:val="16"/>
                <w:szCs w:val="16"/>
              </w:rPr>
            </w:pPr>
            <w:r w:rsidRPr="009E0E58">
              <w:rPr>
                <w:sz w:val="16"/>
                <w:szCs w:val="16"/>
              </w:rPr>
              <w:t> </w:t>
            </w:r>
          </w:p>
        </w:tc>
        <w:tc>
          <w:tcPr>
            <w:tcW w:w="624" w:type="dxa"/>
            <w:hideMark/>
          </w:tcPr>
          <w:p w:rsidR="001F3A02" w:rsidRPr="009E0E58" w:rsidRDefault="001F3A02" w:rsidP="00482320">
            <w:pPr>
              <w:jc w:val="center"/>
              <w:rPr>
                <w:sz w:val="16"/>
                <w:szCs w:val="16"/>
              </w:rPr>
            </w:pPr>
            <w:r w:rsidRPr="009E0E58">
              <w:rPr>
                <w:sz w:val="16"/>
                <w:szCs w:val="16"/>
              </w:rPr>
              <w:t> </w:t>
            </w:r>
          </w:p>
        </w:tc>
        <w:tc>
          <w:tcPr>
            <w:tcW w:w="624"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tcPr>
          <w:p w:rsidR="001F3A02" w:rsidRPr="009E0E58" w:rsidRDefault="001F3A02" w:rsidP="00482320">
            <w:pPr>
              <w:jc w:val="center"/>
              <w:rPr>
                <w:sz w:val="16"/>
                <w:szCs w:val="16"/>
              </w:rPr>
            </w:pPr>
          </w:p>
        </w:tc>
      </w:tr>
      <w:tr w:rsidR="001F3A02" w:rsidRPr="009E0E58" w:rsidTr="00482320">
        <w:trPr>
          <w:trHeight w:val="218"/>
        </w:trPr>
        <w:tc>
          <w:tcPr>
            <w:tcW w:w="425" w:type="dxa"/>
            <w:hideMark/>
          </w:tcPr>
          <w:p w:rsidR="001F3A02" w:rsidRPr="009E0E58" w:rsidRDefault="001F3A02" w:rsidP="00482320">
            <w:pPr>
              <w:jc w:val="center"/>
              <w:rPr>
                <w:sz w:val="16"/>
                <w:szCs w:val="16"/>
              </w:rPr>
            </w:pPr>
            <w:r w:rsidRPr="009E0E58">
              <w:rPr>
                <w:sz w:val="16"/>
                <w:szCs w:val="16"/>
              </w:rPr>
              <w:t>2.1</w:t>
            </w:r>
          </w:p>
        </w:tc>
        <w:tc>
          <w:tcPr>
            <w:tcW w:w="2127" w:type="dxa"/>
            <w:hideMark/>
          </w:tcPr>
          <w:p w:rsidR="001F3A02" w:rsidRPr="009E0E58" w:rsidRDefault="001F3A02" w:rsidP="00482320">
            <w:pPr>
              <w:rPr>
                <w:sz w:val="16"/>
                <w:szCs w:val="16"/>
              </w:rPr>
            </w:pPr>
            <w:r w:rsidRPr="009E0E58">
              <w:rPr>
                <w:sz w:val="16"/>
                <w:szCs w:val="16"/>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702" w:type="dxa"/>
            <w:hideMark/>
          </w:tcPr>
          <w:p w:rsidR="001F3A02" w:rsidRPr="009E0E58" w:rsidRDefault="001F3A02" w:rsidP="00482320">
            <w:pPr>
              <w:jc w:val="center"/>
              <w:rPr>
                <w:sz w:val="16"/>
                <w:szCs w:val="16"/>
              </w:rPr>
            </w:pPr>
            <w:r w:rsidRPr="009E0E58">
              <w:rPr>
                <w:sz w:val="16"/>
                <w:szCs w:val="16"/>
              </w:rPr>
              <w:t>ед./км</w:t>
            </w:r>
          </w:p>
        </w:tc>
        <w:tc>
          <w:tcPr>
            <w:tcW w:w="624"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4"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tcPr>
          <w:p w:rsidR="001F3A02" w:rsidRPr="009E0E58" w:rsidRDefault="001F3A02" w:rsidP="00482320">
            <w:pPr>
              <w:jc w:val="center"/>
              <w:rPr>
                <w:color w:val="000000"/>
                <w:sz w:val="16"/>
                <w:szCs w:val="16"/>
              </w:rPr>
            </w:pPr>
            <w:r w:rsidRPr="009E0E58">
              <w:rPr>
                <w:color w:val="000000"/>
                <w:sz w:val="16"/>
                <w:szCs w:val="16"/>
              </w:rPr>
              <w:t>0,00</w:t>
            </w:r>
          </w:p>
        </w:tc>
      </w:tr>
      <w:tr w:rsidR="001F3A02" w:rsidRPr="009E0E58" w:rsidTr="00482320">
        <w:trPr>
          <w:trHeight w:val="1643"/>
        </w:trPr>
        <w:tc>
          <w:tcPr>
            <w:tcW w:w="425" w:type="dxa"/>
            <w:hideMark/>
          </w:tcPr>
          <w:p w:rsidR="001F3A02" w:rsidRPr="009E0E58" w:rsidRDefault="001F3A02" w:rsidP="00482320">
            <w:pPr>
              <w:jc w:val="center"/>
              <w:rPr>
                <w:sz w:val="16"/>
                <w:szCs w:val="16"/>
              </w:rPr>
            </w:pPr>
            <w:r w:rsidRPr="009E0E58">
              <w:rPr>
                <w:sz w:val="16"/>
                <w:szCs w:val="16"/>
              </w:rPr>
              <w:lastRenderedPageBreak/>
              <w:t>2.2</w:t>
            </w:r>
          </w:p>
        </w:tc>
        <w:tc>
          <w:tcPr>
            <w:tcW w:w="2127" w:type="dxa"/>
            <w:hideMark/>
          </w:tcPr>
          <w:p w:rsidR="001F3A02" w:rsidRPr="009E0E58" w:rsidRDefault="001F3A02" w:rsidP="00482320">
            <w:pPr>
              <w:rPr>
                <w:sz w:val="16"/>
                <w:szCs w:val="16"/>
              </w:rPr>
            </w:pPr>
            <w:r w:rsidRPr="009E0E58">
              <w:rPr>
                <w:sz w:val="16"/>
                <w:szCs w:val="16"/>
              </w:rPr>
              <w:t>Количество прекращений подачи тепловой энергии,  теплоносителя в в результате технологических нарушений на источниках тепловой энергии на 1 Гкал/час установленной мощности</w:t>
            </w:r>
          </w:p>
        </w:tc>
        <w:tc>
          <w:tcPr>
            <w:tcW w:w="702" w:type="dxa"/>
            <w:hideMark/>
          </w:tcPr>
          <w:p w:rsidR="001F3A02" w:rsidRPr="009E0E58" w:rsidRDefault="001F3A02" w:rsidP="00482320">
            <w:pPr>
              <w:jc w:val="center"/>
              <w:rPr>
                <w:sz w:val="16"/>
                <w:szCs w:val="16"/>
              </w:rPr>
            </w:pPr>
            <w:r w:rsidRPr="009E0E58">
              <w:rPr>
                <w:sz w:val="16"/>
                <w:szCs w:val="16"/>
              </w:rPr>
              <w:t>ед. / 1 Гкал/час</w:t>
            </w:r>
          </w:p>
        </w:tc>
        <w:tc>
          <w:tcPr>
            <w:tcW w:w="624"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4"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hideMark/>
          </w:tcPr>
          <w:p w:rsidR="001F3A02" w:rsidRPr="009E0E58" w:rsidRDefault="001F3A02" w:rsidP="00482320">
            <w:pPr>
              <w:jc w:val="center"/>
              <w:rPr>
                <w:color w:val="000000"/>
                <w:sz w:val="16"/>
                <w:szCs w:val="16"/>
              </w:rPr>
            </w:pPr>
            <w:r w:rsidRPr="009E0E58">
              <w:rPr>
                <w:color w:val="000000"/>
                <w:sz w:val="16"/>
                <w:szCs w:val="16"/>
              </w:rPr>
              <w:t>0,00</w:t>
            </w:r>
          </w:p>
        </w:tc>
        <w:tc>
          <w:tcPr>
            <w:tcW w:w="623" w:type="dxa"/>
          </w:tcPr>
          <w:p w:rsidR="001F3A02" w:rsidRPr="009E0E58" w:rsidRDefault="001F3A02" w:rsidP="00482320">
            <w:pPr>
              <w:jc w:val="center"/>
              <w:rPr>
                <w:color w:val="000000"/>
                <w:sz w:val="16"/>
                <w:szCs w:val="16"/>
              </w:rPr>
            </w:pPr>
            <w:r w:rsidRPr="009E0E58">
              <w:rPr>
                <w:color w:val="000000"/>
                <w:sz w:val="16"/>
                <w:szCs w:val="16"/>
              </w:rPr>
              <w:t>0,00</w:t>
            </w:r>
          </w:p>
        </w:tc>
      </w:tr>
      <w:tr w:rsidR="001F3A02" w:rsidRPr="009E0E58" w:rsidTr="00482320">
        <w:trPr>
          <w:trHeight w:val="1116"/>
        </w:trPr>
        <w:tc>
          <w:tcPr>
            <w:tcW w:w="425" w:type="dxa"/>
            <w:hideMark/>
          </w:tcPr>
          <w:p w:rsidR="001F3A02" w:rsidRPr="009E0E58" w:rsidRDefault="001F3A02" w:rsidP="00482320">
            <w:pPr>
              <w:jc w:val="center"/>
              <w:rPr>
                <w:sz w:val="16"/>
                <w:szCs w:val="16"/>
              </w:rPr>
            </w:pPr>
            <w:r w:rsidRPr="009E0E58">
              <w:rPr>
                <w:sz w:val="16"/>
                <w:szCs w:val="16"/>
              </w:rPr>
              <w:t>3</w:t>
            </w:r>
          </w:p>
        </w:tc>
        <w:tc>
          <w:tcPr>
            <w:tcW w:w="2127" w:type="dxa"/>
            <w:hideMark/>
          </w:tcPr>
          <w:p w:rsidR="001F3A02" w:rsidRPr="009E0E58" w:rsidRDefault="001F3A02" w:rsidP="00482320">
            <w:pPr>
              <w:rPr>
                <w:sz w:val="16"/>
                <w:szCs w:val="16"/>
              </w:rPr>
            </w:pPr>
            <w:r w:rsidRPr="009E0E58">
              <w:rPr>
                <w:sz w:val="16"/>
                <w:szCs w:val="16"/>
              </w:rPr>
              <w:t>Прочие показатели, направленные на достижение показателей энергетической эффективности, в том числе:</w:t>
            </w:r>
          </w:p>
        </w:tc>
        <w:tc>
          <w:tcPr>
            <w:tcW w:w="702" w:type="dxa"/>
            <w:hideMark/>
          </w:tcPr>
          <w:p w:rsidR="001F3A02" w:rsidRPr="009E0E58" w:rsidRDefault="001F3A02" w:rsidP="00482320">
            <w:pPr>
              <w:jc w:val="center"/>
              <w:rPr>
                <w:sz w:val="16"/>
                <w:szCs w:val="16"/>
              </w:rPr>
            </w:pPr>
            <w:r w:rsidRPr="009E0E58">
              <w:rPr>
                <w:sz w:val="16"/>
                <w:szCs w:val="16"/>
              </w:rPr>
              <w:t> </w:t>
            </w:r>
          </w:p>
        </w:tc>
        <w:tc>
          <w:tcPr>
            <w:tcW w:w="624" w:type="dxa"/>
            <w:hideMark/>
          </w:tcPr>
          <w:p w:rsidR="001F3A02" w:rsidRPr="009E0E58" w:rsidRDefault="001F3A02" w:rsidP="00482320">
            <w:pPr>
              <w:jc w:val="center"/>
              <w:rPr>
                <w:sz w:val="16"/>
                <w:szCs w:val="16"/>
              </w:rPr>
            </w:pPr>
            <w:r w:rsidRPr="009E0E58">
              <w:rPr>
                <w:sz w:val="16"/>
                <w:szCs w:val="16"/>
              </w:rPr>
              <w:t> </w:t>
            </w:r>
          </w:p>
        </w:tc>
        <w:tc>
          <w:tcPr>
            <w:tcW w:w="624"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hideMark/>
          </w:tcPr>
          <w:p w:rsidR="001F3A02" w:rsidRPr="009E0E58" w:rsidRDefault="001F3A02" w:rsidP="00482320">
            <w:pPr>
              <w:jc w:val="center"/>
              <w:rPr>
                <w:sz w:val="16"/>
                <w:szCs w:val="16"/>
              </w:rPr>
            </w:pPr>
            <w:r w:rsidRPr="009E0E58">
              <w:rPr>
                <w:sz w:val="16"/>
                <w:szCs w:val="16"/>
              </w:rPr>
              <w:t> </w:t>
            </w:r>
          </w:p>
        </w:tc>
        <w:tc>
          <w:tcPr>
            <w:tcW w:w="623" w:type="dxa"/>
          </w:tcPr>
          <w:p w:rsidR="001F3A02" w:rsidRPr="009E0E58" w:rsidRDefault="001F3A02" w:rsidP="00482320">
            <w:pPr>
              <w:jc w:val="center"/>
              <w:rPr>
                <w:sz w:val="16"/>
                <w:szCs w:val="16"/>
              </w:rPr>
            </w:pPr>
          </w:p>
        </w:tc>
      </w:tr>
      <w:tr w:rsidR="001F3A02" w:rsidRPr="009E0E58" w:rsidTr="00C05846">
        <w:trPr>
          <w:trHeight w:val="1236"/>
        </w:trPr>
        <w:tc>
          <w:tcPr>
            <w:tcW w:w="425" w:type="dxa"/>
            <w:hideMark/>
          </w:tcPr>
          <w:p w:rsidR="001F3A02" w:rsidRPr="009E0E58" w:rsidRDefault="001F3A02" w:rsidP="00482320">
            <w:pPr>
              <w:jc w:val="center"/>
              <w:rPr>
                <w:sz w:val="16"/>
                <w:szCs w:val="16"/>
              </w:rPr>
            </w:pPr>
            <w:r w:rsidRPr="009E0E58">
              <w:rPr>
                <w:sz w:val="16"/>
                <w:szCs w:val="16"/>
              </w:rPr>
              <w:t>3.1</w:t>
            </w:r>
          </w:p>
        </w:tc>
        <w:tc>
          <w:tcPr>
            <w:tcW w:w="2127" w:type="dxa"/>
            <w:hideMark/>
          </w:tcPr>
          <w:p w:rsidR="001F3A02" w:rsidRPr="009E0E58" w:rsidRDefault="001F3A02" w:rsidP="00482320">
            <w:pPr>
              <w:rPr>
                <w:sz w:val="16"/>
                <w:szCs w:val="16"/>
              </w:rPr>
            </w:pPr>
            <w:r w:rsidRPr="009E0E58">
              <w:rPr>
                <w:sz w:val="16"/>
                <w:szCs w:val="16"/>
              </w:rPr>
              <w:t>Наличие централизованной системы управления (диспетчеризации) и учета потребления и производства энергетических ресурсов и подключение к ней</w:t>
            </w:r>
          </w:p>
        </w:tc>
        <w:tc>
          <w:tcPr>
            <w:tcW w:w="702" w:type="dxa"/>
            <w:hideMark/>
          </w:tcPr>
          <w:p w:rsidR="001F3A02" w:rsidRPr="009E0E58" w:rsidRDefault="001F3A02" w:rsidP="00482320">
            <w:pPr>
              <w:jc w:val="center"/>
              <w:rPr>
                <w:sz w:val="16"/>
                <w:szCs w:val="16"/>
              </w:rPr>
            </w:pPr>
            <w:r w:rsidRPr="009E0E58">
              <w:rPr>
                <w:sz w:val="16"/>
                <w:szCs w:val="16"/>
              </w:rPr>
              <w:t>да/нет</w:t>
            </w:r>
          </w:p>
        </w:tc>
        <w:tc>
          <w:tcPr>
            <w:tcW w:w="624"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4"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tcPr>
          <w:p w:rsidR="001F3A02" w:rsidRPr="009E0E58" w:rsidRDefault="001F3A02" w:rsidP="00482320">
            <w:pPr>
              <w:jc w:val="center"/>
              <w:rPr>
                <w:color w:val="000000"/>
                <w:sz w:val="16"/>
                <w:szCs w:val="16"/>
              </w:rPr>
            </w:pPr>
            <w:r w:rsidRPr="009E0E58">
              <w:rPr>
                <w:color w:val="000000"/>
                <w:sz w:val="16"/>
                <w:szCs w:val="16"/>
              </w:rPr>
              <w:t>да</w:t>
            </w:r>
          </w:p>
        </w:tc>
      </w:tr>
      <w:tr w:rsidR="001F3A02" w:rsidRPr="009E0E58" w:rsidTr="00C05846">
        <w:trPr>
          <w:trHeight w:val="675"/>
        </w:trPr>
        <w:tc>
          <w:tcPr>
            <w:tcW w:w="425" w:type="dxa"/>
            <w:hideMark/>
          </w:tcPr>
          <w:p w:rsidR="001F3A02" w:rsidRPr="009E0E58" w:rsidRDefault="001F3A02" w:rsidP="00482320">
            <w:pPr>
              <w:jc w:val="center"/>
              <w:rPr>
                <w:sz w:val="16"/>
                <w:szCs w:val="16"/>
              </w:rPr>
            </w:pPr>
            <w:r w:rsidRPr="009E0E58">
              <w:rPr>
                <w:sz w:val="16"/>
                <w:szCs w:val="16"/>
              </w:rPr>
              <w:t>3.2</w:t>
            </w:r>
          </w:p>
        </w:tc>
        <w:tc>
          <w:tcPr>
            <w:tcW w:w="2127" w:type="dxa"/>
            <w:hideMark/>
          </w:tcPr>
          <w:p w:rsidR="001F3A02" w:rsidRPr="009E0E58" w:rsidRDefault="001F3A02" w:rsidP="00482320">
            <w:pPr>
              <w:rPr>
                <w:sz w:val="16"/>
                <w:szCs w:val="16"/>
              </w:rPr>
            </w:pPr>
            <w:r w:rsidRPr="009E0E58">
              <w:rPr>
                <w:sz w:val="16"/>
                <w:szCs w:val="16"/>
              </w:rPr>
              <w:t>Обеспечение качества подпиточной воды в соответствии с Правилами Технической Эксплуатации</w:t>
            </w:r>
          </w:p>
        </w:tc>
        <w:tc>
          <w:tcPr>
            <w:tcW w:w="702" w:type="dxa"/>
            <w:hideMark/>
          </w:tcPr>
          <w:p w:rsidR="001F3A02" w:rsidRPr="009E0E58" w:rsidRDefault="001F3A02" w:rsidP="00482320">
            <w:pPr>
              <w:jc w:val="center"/>
              <w:rPr>
                <w:sz w:val="16"/>
                <w:szCs w:val="16"/>
              </w:rPr>
            </w:pPr>
            <w:r w:rsidRPr="009E0E58">
              <w:rPr>
                <w:sz w:val="16"/>
                <w:szCs w:val="16"/>
              </w:rPr>
              <w:t>да/нет</w:t>
            </w:r>
          </w:p>
        </w:tc>
        <w:tc>
          <w:tcPr>
            <w:tcW w:w="624"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4"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tcPr>
          <w:p w:rsidR="001F3A02" w:rsidRPr="009E0E58" w:rsidRDefault="001F3A02" w:rsidP="00482320">
            <w:pPr>
              <w:jc w:val="center"/>
              <w:rPr>
                <w:color w:val="000000"/>
                <w:sz w:val="16"/>
                <w:szCs w:val="16"/>
              </w:rPr>
            </w:pPr>
            <w:r w:rsidRPr="009E0E58">
              <w:rPr>
                <w:color w:val="000000"/>
                <w:sz w:val="16"/>
                <w:szCs w:val="16"/>
              </w:rPr>
              <w:t>да</w:t>
            </w:r>
          </w:p>
        </w:tc>
      </w:tr>
      <w:tr w:rsidR="001F3A02" w:rsidRPr="009E0E58" w:rsidTr="00371506">
        <w:trPr>
          <w:trHeight w:val="887"/>
        </w:trPr>
        <w:tc>
          <w:tcPr>
            <w:tcW w:w="425" w:type="dxa"/>
            <w:hideMark/>
          </w:tcPr>
          <w:p w:rsidR="001F3A02" w:rsidRPr="009E0E58" w:rsidRDefault="001F3A02" w:rsidP="00482320">
            <w:pPr>
              <w:jc w:val="center"/>
              <w:rPr>
                <w:sz w:val="16"/>
                <w:szCs w:val="16"/>
              </w:rPr>
            </w:pPr>
            <w:r w:rsidRPr="009E0E58">
              <w:rPr>
                <w:sz w:val="16"/>
                <w:szCs w:val="16"/>
              </w:rPr>
              <w:t>3.3</w:t>
            </w:r>
          </w:p>
        </w:tc>
        <w:tc>
          <w:tcPr>
            <w:tcW w:w="2127" w:type="dxa"/>
            <w:hideMark/>
          </w:tcPr>
          <w:p w:rsidR="001F3A02" w:rsidRPr="009E0E58" w:rsidRDefault="001F3A02" w:rsidP="00482320">
            <w:pPr>
              <w:rPr>
                <w:sz w:val="16"/>
                <w:szCs w:val="16"/>
              </w:rPr>
            </w:pPr>
            <w:r w:rsidRPr="009E0E58">
              <w:rPr>
                <w:sz w:val="16"/>
                <w:szCs w:val="16"/>
              </w:rPr>
              <w:t>Наличие диагностической лаборатории, укомплектованной специалистами и оборудованием</w:t>
            </w:r>
          </w:p>
        </w:tc>
        <w:tc>
          <w:tcPr>
            <w:tcW w:w="702" w:type="dxa"/>
            <w:hideMark/>
          </w:tcPr>
          <w:p w:rsidR="001F3A02" w:rsidRPr="009E0E58" w:rsidRDefault="001F3A02" w:rsidP="00482320">
            <w:pPr>
              <w:jc w:val="center"/>
              <w:rPr>
                <w:sz w:val="16"/>
                <w:szCs w:val="16"/>
              </w:rPr>
            </w:pPr>
            <w:r w:rsidRPr="009E0E58">
              <w:rPr>
                <w:sz w:val="16"/>
                <w:szCs w:val="16"/>
              </w:rPr>
              <w:t>да/нет</w:t>
            </w:r>
          </w:p>
        </w:tc>
        <w:tc>
          <w:tcPr>
            <w:tcW w:w="624"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4"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tcPr>
          <w:p w:rsidR="001F3A02" w:rsidRPr="009E0E58" w:rsidRDefault="001F3A02" w:rsidP="00482320">
            <w:pPr>
              <w:jc w:val="center"/>
              <w:rPr>
                <w:color w:val="000000"/>
                <w:sz w:val="16"/>
                <w:szCs w:val="16"/>
              </w:rPr>
            </w:pPr>
            <w:r w:rsidRPr="009E0E58">
              <w:rPr>
                <w:color w:val="000000"/>
                <w:sz w:val="16"/>
                <w:szCs w:val="16"/>
              </w:rPr>
              <w:t>да</w:t>
            </w:r>
          </w:p>
        </w:tc>
      </w:tr>
      <w:tr w:rsidR="001F3A02" w:rsidRPr="009E0E58" w:rsidTr="00482320">
        <w:trPr>
          <w:trHeight w:val="218"/>
        </w:trPr>
        <w:tc>
          <w:tcPr>
            <w:tcW w:w="425" w:type="dxa"/>
            <w:hideMark/>
          </w:tcPr>
          <w:p w:rsidR="001F3A02" w:rsidRPr="009E0E58" w:rsidRDefault="001F3A02" w:rsidP="00482320">
            <w:pPr>
              <w:jc w:val="center"/>
              <w:rPr>
                <w:sz w:val="16"/>
                <w:szCs w:val="16"/>
              </w:rPr>
            </w:pPr>
            <w:r w:rsidRPr="009E0E58">
              <w:rPr>
                <w:sz w:val="16"/>
                <w:szCs w:val="16"/>
              </w:rPr>
              <w:t>3.4</w:t>
            </w:r>
          </w:p>
        </w:tc>
        <w:tc>
          <w:tcPr>
            <w:tcW w:w="2127" w:type="dxa"/>
            <w:hideMark/>
          </w:tcPr>
          <w:p w:rsidR="001F3A02" w:rsidRPr="009E0E58" w:rsidRDefault="001F3A02" w:rsidP="00482320">
            <w:pPr>
              <w:rPr>
                <w:sz w:val="16"/>
                <w:szCs w:val="16"/>
              </w:rPr>
            </w:pPr>
            <w:r w:rsidRPr="009E0E58">
              <w:rPr>
                <w:sz w:val="16"/>
                <w:szCs w:val="16"/>
              </w:rPr>
              <w:t>Наличие круглосуточной диспетчерской службы и укомплектованных аварийных бригад (в соответствии с РД 153-34.0-03.150-00)</w:t>
            </w:r>
          </w:p>
        </w:tc>
        <w:tc>
          <w:tcPr>
            <w:tcW w:w="702" w:type="dxa"/>
            <w:hideMark/>
          </w:tcPr>
          <w:p w:rsidR="001F3A02" w:rsidRPr="009E0E58" w:rsidRDefault="001F3A02" w:rsidP="00482320">
            <w:pPr>
              <w:jc w:val="center"/>
              <w:rPr>
                <w:sz w:val="16"/>
                <w:szCs w:val="16"/>
              </w:rPr>
            </w:pPr>
            <w:r w:rsidRPr="009E0E58">
              <w:rPr>
                <w:sz w:val="16"/>
                <w:szCs w:val="16"/>
              </w:rPr>
              <w:t>да/нет</w:t>
            </w:r>
          </w:p>
        </w:tc>
        <w:tc>
          <w:tcPr>
            <w:tcW w:w="624"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4"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tcPr>
          <w:p w:rsidR="001F3A02" w:rsidRPr="009E0E58" w:rsidRDefault="001F3A02" w:rsidP="00482320">
            <w:pPr>
              <w:jc w:val="center"/>
              <w:rPr>
                <w:color w:val="000000"/>
                <w:sz w:val="16"/>
                <w:szCs w:val="16"/>
              </w:rPr>
            </w:pPr>
            <w:r w:rsidRPr="009E0E58">
              <w:rPr>
                <w:color w:val="000000"/>
                <w:sz w:val="16"/>
                <w:szCs w:val="16"/>
              </w:rPr>
              <w:t>да</w:t>
            </w:r>
          </w:p>
        </w:tc>
      </w:tr>
      <w:tr w:rsidR="001F3A02" w:rsidRPr="009E0E58" w:rsidTr="00371506">
        <w:trPr>
          <w:trHeight w:val="830"/>
        </w:trPr>
        <w:tc>
          <w:tcPr>
            <w:tcW w:w="425" w:type="dxa"/>
            <w:hideMark/>
          </w:tcPr>
          <w:p w:rsidR="001F3A02" w:rsidRPr="009E0E58" w:rsidRDefault="001F3A02" w:rsidP="00482320">
            <w:pPr>
              <w:jc w:val="center"/>
              <w:rPr>
                <w:sz w:val="16"/>
                <w:szCs w:val="16"/>
              </w:rPr>
            </w:pPr>
            <w:r w:rsidRPr="009E0E58">
              <w:rPr>
                <w:sz w:val="16"/>
                <w:szCs w:val="16"/>
              </w:rPr>
              <w:t>3.5</w:t>
            </w:r>
          </w:p>
        </w:tc>
        <w:tc>
          <w:tcPr>
            <w:tcW w:w="2127" w:type="dxa"/>
            <w:hideMark/>
          </w:tcPr>
          <w:p w:rsidR="001F3A02" w:rsidRPr="009E0E58" w:rsidRDefault="001F3A02" w:rsidP="00482320">
            <w:pPr>
              <w:rPr>
                <w:sz w:val="16"/>
                <w:szCs w:val="16"/>
              </w:rPr>
            </w:pPr>
            <w:r w:rsidRPr="009E0E58">
              <w:rPr>
                <w:sz w:val="16"/>
                <w:szCs w:val="16"/>
              </w:rPr>
              <w:t>Наличие централизованной автоматизированной системы мониторинга выбросов отходящих газов</w:t>
            </w:r>
          </w:p>
        </w:tc>
        <w:tc>
          <w:tcPr>
            <w:tcW w:w="702" w:type="dxa"/>
            <w:hideMark/>
          </w:tcPr>
          <w:p w:rsidR="001F3A02" w:rsidRPr="009E0E58" w:rsidRDefault="001F3A02" w:rsidP="00482320">
            <w:pPr>
              <w:jc w:val="center"/>
              <w:rPr>
                <w:sz w:val="16"/>
                <w:szCs w:val="16"/>
              </w:rPr>
            </w:pPr>
            <w:r w:rsidRPr="009E0E58">
              <w:rPr>
                <w:sz w:val="16"/>
                <w:szCs w:val="16"/>
              </w:rPr>
              <w:t>да/нет</w:t>
            </w:r>
          </w:p>
        </w:tc>
        <w:tc>
          <w:tcPr>
            <w:tcW w:w="624"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4"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tcPr>
          <w:p w:rsidR="001F3A02" w:rsidRPr="009E0E58" w:rsidRDefault="001F3A02" w:rsidP="00482320">
            <w:pPr>
              <w:jc w:val="center"/>
              <w:rPr>
                <w:color w:val="000000"/>
                <w:sz w:val="16"/>
                <w:szCs w:val="16"/>
              </w:rPr>
            </w:pPr>
            <w:r w:rsidRPr="009E0E58">
              <w:rPr>
                <w:color w:val="000000"/>
                <w:sz w:val="16"/>
                <w:szCs w:val="16"/>
              </w:rPr>
              <w:t>да</w:t>
            </w:r>
          </w:p>
        </w:tc>
      </w:tr>
      <w:tr w:rsidR="001F3A02" w:rsidRPr="009E0E58" w:rsidTr="00482320">
        <w:trPr>
          <w:trHeight w:val="510"/>
        </w:trPr>
        <w:tc>
          <w:tcPr>
            <w:tcW w:w="425" w:type="dxa"/>
            <w:hideMark/>
          </w:tcPr>
          <w:p w:rsidR="001F3A02" w:rsidRPr="009E0E58" w:rsidRDefault="001F3A02" w:rsidP="00482320">
            <w:pPr>
              <w:jc w:val="center"/>
              <w:rPr>
                <w:sz w:val="16"/>
                <w:szCs w:val="16"/>
              </w:rPr>
            </w:pPr>
            <w:r w:rsidRPr="009E0E58">
              <w:rPr>
                <w:sz w:val="16"/>
                <w:szCs w:val="16"/>
              </w:rPr>
              <w:t>3.6.</w:t>
            </w:r>
          </w:p>
        </w:tc>
        <w:tc>
          <w:tcPr>
            <w:tcW w:w="2127" w:type="dxa"/>
            <w:hideMark/>
          </w:tcPr>
          <w:p w:rsidR="001F3A02" w:rsidRPr="009E0E58" w:rsidRDefault="001F3A02" w:rsidP="00482320">
            <w:pPr>
              <w:rPr>
                <w:sz w:val="16"/>
                <w:szCs w:val="16"/>
              </w:rPr>
            </w:pPr>
            <w:r w:rsidRPr="009E0E58">
              <w:rPr>
                <w:sz w:val="16"/>
                <w:szCs w:val="16"/>
              </w:rPr>
              <w:t>Наличие резервного запаса топлива на 3 года</w:t>
            </w:r>
          </w:p>
        </w:tc>
        <w:tc>
          <w:tcPr>
            <w:tcW w:w="702" w:type="dxa"/>
            <w:hideMark/>
          </w:tcPr>
          <w:p w:rsidR="001F3A02" w:rsidRPr="009E0E58" w:rsidRDefault="001F3A02" w:rsidP="00482320">
            <w:pPr>
              <w:jc w:val="center"/>
              <w:rPr>
                <w:sz w:val="16"/>
                <w:szCs w:val="16"/>
              </w:rPr>
            </w:pPr>
            <w:r w:rsidRPr="009E0E58">
              <w:rPr>
                <w:sz w:val="16"/>
                <w:szCs w:val="16"/>
              </w:rPr>
              <w:t>да/нет</w:t>
            </w:r>
          </w:p>
        </w:tc>
        <w:tc>
          <w:tcPr>
            <w:tcW w:w="624"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4"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noWrap/>
            <w:hideMark/>
          </w:tcPr>
          <w:p w:rsidR="001F3A02" w:rsidRPr="009E0E58" w:rsidRDefault="001F3A02" w:rsidP="00482320">
            <w:pPr>
              <w:jc w:val="center"/>
              <w:rPr>
                <w:color w:val="000000"/>
                <w:sz w:val="16"/>
                <w:szCs w:val="16"/>
              </w:rPr>
            </w:pPr>
            <w:r w:rsidRPr="009E0E58">
              <w:rPr>
                <w:color w:val="000000"/>
                <w:sz w:val="16"/>
                <w:szCs w:val="16"/>
              </w:rPr>
              <w:t>да</w:t>
            </w:r>
          </w:p>
        </w:tc>
        <w:tc>
          <w:tcPr>
            <w:tcW w:w="623" w:type="dxa"/>
          </w:tcPr>
          <w:p w:rsidR="001F3A02" w:rsidRPr="009E0E58" w:rsidRDefault="001F3A02" w:rsidP="00482320">
            <w:pPr>
              <w:jc w:val="center"/>
              <w:rPr>
                <w:color w:val="000000"/>
                <w:sz w:val="16"/>
                <w:szCs w:val="16"/>
              </w:rPr>
            </w:pPr>
            <w:r w:rsidRPr="009E0E58">
              <w:rPr>
                <w:color w:val="000000"/>
                <w:sz w:val="16"/>
                <w:szCs w:val="16"/>
              </w:rPr>
              <w:t>да</w:t>
            </w:r>
          </w:p>
        </w:tc>
      </w:tr>
    </w:tbl>
    <w:p w:rsidR="00371506" w:rsidRPr="009E0E58" w:rsidRDefault="00371506" w:rsidP="001F3A02">
      <w:pPr>
        <w:jc w:val="right"/>
        <w:rPr>
          <w:sz w:val="28"/>
          <w:szCs w:val="28"/>
        </w:rPr>
      </w:pPr>
    </w:p>
    <w:p w:rsidR="00371506" w:rsidRPr="009E0E58" w:rsidRDefault="00371506" w:rsidP="001F3A02">
      <w:pPr>
        <w:jc w:val="right"/>
        <w:rPr>
          <w:sz w:val="28"/>
          <w:szCs w:val="28"/>
        </w:rPr>
      </w:pPr>
    </w:p>
    <w:p w:rsidR="00515F7B" w:rsidRPr="009E0E58" w:rsidRDefault="00515F7B" w:rsidP="001F3A02">
      <w:pPr>
        <w:jc w:val="right"/>
        <w:rPr>
          <w:sz w:val="28"/>
          <w:szCs w:val="28"/>
        </w:rPr>
      </w:pPr>
    </w:p>
    <w:p w:rsidR="001F3A02" w:rsidRPr="009E0E58" w:rsidRDefault="001F3A02" w:rsidP="001F3A02">
      <w:pPr>
        <w:jc w:val="right"/>
        <w:rPr>
          <w:sz w:val="28"/>
          <w:szCs w:val="28"/>
        </w:rPr>
      </w:pPr>
      <w:r w:rsidRPr="009E0E58">
        <w:rPr>
          <w:sz w:val="28"/>
          <w:szCs w:val="28"/>
        </w:rPr>
        <w:lastRenderedPageBreak/>
        <w:t>ПРИЛОЖЕНИЕ № 7</w:t>
      </w:r>
    </w:p>
    <w:p w:rsidR="001F3A02" w:rsidRPr="009E0E58" w:rsidRDefault="001F3A02" w:rsidP="001F3A02">
      <w:pPr>
        <w:ind w:firstLine="540"/>
        <w:jc w:val="right"/>
        <w:rPr>
          <w:sz w:val="28"/>
          <w:szCs w:val="28"/>
        </w:rPr>
      </w:pPr>
      <w:r w:rsidRPr="009E0E58">
        <w:rPr>
          <w:sz w:val="28"/>
          <w:szCs w:val="28"/>
        </w:rPr>
        <w:t>к постановлению № ____ от ________ г.</w:t>
      </w:r>
    </w:p>
    <w:p w:rsidR="0060228F" w:rsidRPr="009E0E58" w:rsidRDefault="0060228F" w:rsidP="00482320">
      <w:pPr>
        <w:ind w:firstLine="567"/>
        <w:rPr>
          <w:color w:val="000000"/>
          <w:sz w:val="28"/>
          <w:szCs w:val="28"/>
        </w:rPr>
      </w:pPr>
    </w:p>
    <w:p w:rsidR="009B67E3" w:rsidRPr="009E0E58" w:rsidRDefault="009B67E3" w:rsidP="005B2B0A">
      <w:pPr>
        <w:ind w:firstLine="567"/>
        <w:jc w:val="center"/>
        <w:rPr>
          <w:b/>
          <w:color w:val="000000"/>
          <w:sz w:val="28"/>
          <w:szCs w:val="28"/>
        </w:rPr>
      </w:pPr>
      <w:r w:rsidRPr="009E0E58">
        <w:rPr>
          <w:b/>
          <w:color w:val="000000"/>
          <w:sz w:val="28"/>
          <w:szCs w:val="28"/>
        </w:rPr>
        <w:t>Объем валовой выручки, получаемой концессионером в рамках реализации концессионного соглашения</w:t>
      </w:r>
    </w:p>
    <w:p w:rsidR="001F3A02" w:rsidRPr="009E0E58" w:rsidRDefault="001F3A02"/>
    <w:tbl>
      <w:tblPr>
        <w:tblW w:w="15120" w:type="dxa"/>
        <w:tblInd w:w="93" w:type="dxa"/>
        <w:tblLook w:val="04A0"/>
      </w:tblPr>
      <w:tblGrid>
        <w:gridCol w:w="1128"/>
        <w:gridCol w:w="1048"/>
        <w:gridCol w:w="656"/>
        <w:gridCol w:w="656"/>
        <w:gridCol w:w="656"/>
        <w:gridCol w:w="656"/>
        <w:gridCol w:w="656"/>
        <w:gridCol w:w="656"/>
        <w:gridCol w:w="656"/>
        <w:gridCol w:w="656"/>
        <w:gridCol w:w="656"/>
        <w:gridCol w:w="656"/>
        <w:gridCol w:w="656"/>
        <w:gridCol w:w="656"/>
        <w:gridCol w:w="656"/>
        <w:gridCol w:w="656"/>
        <w:gridCol w:w="656"/>
        <w:gridCol w:w="656"/>
        <w:gridCol w:w="656"/>
        <w:gridCol w:w="656"/>
        <w:gridCol w:w="656"/>
        <w:gridCol w:w="656"/>
      </w:tblGrid>
      <w:tr w:rsidR="001F3A02" w:rsidRPr="009E0E58" w:rsidTr="00482320">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A02" w:rsidRPr="009E0E58" w:rsidRDefault="001F3A02" w:rsidP="00482320">
            <w:pPr>
              <w:jc w:val="center"/>
              <w:rPr>
                <w:sz w:val="16"/>
                <w:szCs w:val="16"/>
              </w:rPr>
            </w:pPr>
            <w:r w:rsidRPr="009E0E58">
              <w:rPr>
                <w:sz w:val="16"/>
                <w:szCs w:val="16"/>
              </w:rPr>
              <w:t>Показатель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3A02" w:rsidRPr="009E0E58" w:rsidRDefault="001F3A02" w:rsidP="00482320">
            <w:pPr>
              <w:jc w:val="center"/>
              <w:rPr>
                <w:sz w:val="16"/>
                <w:szCs w:val="16"/>
              </w:rPr>
            </w:pPr>
            <w:r w:rsidRPr="009E0E58">
              <w:rPr>
                <w:sz w:val="16"/>
                <w:szCs w:val="16"/>
              </w:rPr>
              <w:t>Един.измер.</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1F3A02" w:rsidRPr="009E0E58" w:rsidRDefault="001F3A02" w:rsidP="00482320">
            <w:pPr>
              <w:jc w:val="center"/>
              <w:rPr>
                <w:color w:val="000000"/>
                <w:sz w:val="16"/>
                <w:szCs w:val="16"/>
              </w:rPr>
            </w:pPr>
            <w:r w:rsidRPr="009E0E58">
              <w:rPr>
                <w:color w:val="000000"/>
                <w:sz w:val="16"/>
                <w:szCs w:val="16"/>
              </w:rPr>
              <w:t>2020 год</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1F3A02" w:rsidRPr="009E0E58" w:rsidRDefault="001F3A02" w:rsidP="00482320">
            <w:pPr>
              <w:jc w:val="center"/>
              <w:rPr>
                <w:color w:val="000000"/>
                <w:sz w:val="16"/>
                <w:szCs w:val="16"/>
              </w:rPr>
            </w:pPr>
            <w:r w:rsidRPr="009E0E58">
              <w:rPr>
                <w:color w:val="000000"/>
                <w:sz w:val="16"/>
                <w:szCs w:val="16"/>
              </w:rPr>
              <w:t>2021 год</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1F3A02" w:rsidRPr="009E0E58" w:rsidRDefault="001F3A02" w:rsidP="00482320">
            <w:pPr>
              <w:jc w:val="center"/>
              <w:rPr>
                <w:color w:val="000000"/>
                <w:sz w:val="16"/>
                <w:szCs w:val="16"/>
              </w:rPr>
            </w:pPr>
            <w:r w:rsidRPr="009E0E58">
              <w:rPr>
                <w:color w:val="000000"/>
                <w:sz w:val="16"/>
                <w:szCs w:val="16"/>
              </w:rPr>
              <w:t>2022 год</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1F3A02" w:rsidRPr="009E0E58" w:rsidRDefault="001F3A02" w:rsidP="00482320">
            <w:pPr>
              <w:jc w:val="center"/>
              <w:rPr>
                <w:color w:val="000000"/>
                <w:sz w:val="16"/>
                <w:szCs w:val="16"/>
              </w:rPr>
            </w:pPr>
            <w:r w:rsidRPr="009E0E58">
              <w:rPr>
                <w:color w:val="000000"/>
                <w:sz w:val="16"/>
                <w:szCs w:val="16"/>
              </w:rPr>
              <w:t>2023 год</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1F3A02" w:rsidRPr="009E0E58" w:rsidRDefault="001F3A02" w:rsidP="00482320">
            <w:pPr>
              <w:jc w:val="center"/>
              <w:rPr>
                <w:color w:val="000000"/>
                <w:sz w:val="16"/>
                <w:szCs w:val="16"/>
              </w:rPr>
            </w:pPr>
            <w:r w:rsidRPr="009E0E58">
              <w:rPr>
                <w:color w:val="000000"/>
                <w:sz w:val="16"/>
                <w:szCs w:val="16"/>
              </w:rPr>
              <w:t>2024 год</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1F3A02" w:rsidRPr="009E0E58" w:rsidRDefault="001F3A02" w:rsidP="00482320">
            <w:pPr>
              <w:jc w:val="center"/>
              <w:rPr>
                <w:color w:val="000000"/>
                <w:sz w:val="16"/>
                <w:szCs w:val="16"/>
              </w:rPr>
            </w:pPr>
            <w:r w:rsidRPr="009E0E58">
              <w:rPr>
                <w:color w:val="000000"/>
                <w:sz w:val="16"/>
                <w:szCs w:val="16"/>
              </w:rPr>
              <w:t>2025 год</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1F3A02" w:rsidRPr="009E0E58" w:rsidRDefault="001F3A02" w:rsidP="00482320">
            <w:pPr>
              <w:jc w:val="center"/>
              <w:rPr>
                <w:color w:val="000000"/>
                <w:sz w:val="16"/>
                <w:szCs w:val="16"/>
              </w:rPr>
            </w:pPr>
            <w:r w:rsidRPr="009E0E58">
              <w:rPr>
                <w:color w:val="000000"/>
                <w:sz w:val="16"/>
                <w:szCs w:val="16"/>
              </w:rPr>
              <w:t>2026 год</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1F3A02" w:rsidRPr="009E0E58" w:rsidRDefault="001F3A02" w:rsidP="00482320">
            <w:pPr>
              <w:jc w:val="center"/>
              <w:rPr>
                <w:color w:val="000000"/>
                <w:sz w:val="16"/>
                <w:szCs w:val="16"/>
              </w:rPr>
            </w:pPr>
            <w:r w:rsidRPr="009E0E58">
              <w:rPr>
                <w:color w:val="000000"/>
                <w:sz w:val="16"/>
                <w:szCs w:val="16"/>
              </w:rPr>
              <w:t>2027 год</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1F3A02" w:rsidRPr="009E0E58" w:rsidRDefault="001F3A02" w:rsidP="00482320">
            <w:pPr>
              <w:jc w:val="center"/>
              <w:rPr>
                <w:color w:val="000000"/>
                <w:sz w:val="16"/>
                <w:szCs w:val="16"/>
              </w:rPr>
            </w:pPr>
            <w:r w:rsidRPr="009E0E58">
              <w:rPr>
                <w:color w:val="000000"/>
                <w:sz w:val="16"/>
                <w:szCs w:val="16"/>
              </w:rPr>
              <w:t>2028 год</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1F3A02" w:rsidRPr="009E0E58" w:rsidRDefault="001F3A02" w:rsidP="00482320">
            <w:pPr>
              <w:jc w:val="center"/>
              <w:rPr>
                <w:color w:val="000000"/>
                <w:sz w:val="16"/>
                <w:szCs w:val="16"/>
              </w:rPr>
            </w:pPr>
            <w:r w:rsidRPr="009E0E58">
              <w:rPr>
                <w:color w:val="000000"/>
                <w:sz w:val="16"/>
                <w:szCs w:val="16"/>
              </w:rPr>
              <w:t>2029 год</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1F3A02" w:rsidRPr="009E0E58" w:rsidRDefault="001F3A02" w:rsidP="00482320">
            <w:pPr>
              <w:jc w:val="center"/>
              <w:rPr>
                <w:color w:val="000000"/>
                <w:sz w:val="16"/>
                <w:szCs w:val="16"/>
              </w:rPr>
            </w:pPr>
            <w:r w:rsidRPr="009E0E58">
              <w:rPr>
                <w:color w:val="000000"/>
                <w:sz w:val="16"/>
                <w:szCs w:val="16"/>
              </w:rPr>
              <w:t>2030 год</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1F3A02" w:rsidRPr="009E0E58" w:rsidRDefault="001F3A02" w:rsidP="00482320">
            <w:pPr>
              <w:jc w:val="center"/>
              <w:rPr>
                <w:color w:val="000000"/>
                <w:sz w:val="16"/>
                <w:szCs w:val="16"/>
              </w:rPr>
            </w:pPr>
            <w:r w:rsidRPr="009E0E58">
              <w:rPr>
                <w:color w:val="000000"/>
                <w:sz w:val="16"/>
                <w:szCs w:val="16"/>
              </w:rPr>
              <w:t>2031 год</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1F3A02" w:rsidRPr="009E0E58" w:rsidRDefault="001F3A02" w:rsidP="00482320">
            <w:pPr>
              <w:jc w:val="center"/>
              <w:rPr>
                <w:color w:val="000000"/>
                <w:sz w:val="16"/>
                <w:szCs w:val="16"/>
              </w:rPr>
            </w:pPr>
            <w:r w:rsidRPr="009E0E58">
              <w:rPr>
                <w:color w:val="000000"/>
                <w:sz w:val="16"/>
                <w:szCs w:val="16"/>
              </w:rPr>
              <w:t>2032 год</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1F3A02" w:rsidRPr="009E0E58" w:rsidRDefault="001F3A02" w:rsidP="00482320">
            <w:pPr>
              <w:jc w:val="center"/>
              <w:rPr>
                <w:color w:val="000000"/>
                <w:sz w:val="16"/>
                <w:szCs w:val="16"/>
              </w:rPr>
            </w:pPr>
            <w:r w:rsidRPr="009E0E58">
              <w:rPr>
                <w:color w:val="000000"/>
                <w:sz w:val="16"/>
                <w:szCs w:val="16"/>
              </w:rPr>
              <w:t>2033 год</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1F3A02" w:rsidRPr="009E0E58" w:rsidRDefault="001F3A02" w:rsidP="00482320">
            <w:pPr>
              <w:jc w:val="center"/>
              <w:rPr>
                <w:color w:val="000000"/>
                <w:sz w:val="16"/>
                <w:szCs w:val="16"/>
              </w:rPr>
            </w:pPr>
            <w:r w:rsidRPr="009E0E58">
              <w:rPr>
                <w:color w:val="000000"/>
                <w:sz w:val="16"/>
                <w:szCs w:val="16"/>
              </w:rPr>
              <w:t>2034 год</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1F3A02" w:rsidRPr="009E0E58" w:rsidRDefault="001F3A02" w:rsidP="00482320">
            <w:pPr>
              <w:jc w:val="center"/>
              <w:rPr>
                <w:color w:val="000000"/>
                <w:sz w:val="16"/>
                <w:szCs w:val="16"/>
              </w:rPr>
            </w:pPr>
            <w:r w:rsidRPr="009E0E58">
              <w:rPr>
                <w:color w:val="000000"/>
                <w:sz w:val="16"/>
                <w:szCs w:val="16"/>
              </w:rPr>
              <w:t>2035 год</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1F3A02" w:rsidRPr="009E0E58" w:rsidRDefault="001F3A02" w:rsidP="00482320">
            <w:pPr>
              <w:jc w:val="center"/>
              <w:rPr>
                <w:color w:val="000000"/>
                <w:sz w:val="16"/>
                <w:szCs w:val="16"/>
              </w:rPr>
            </w:pPr>
            <w:r w:rsidRPr="009E0E58">
              <w:rPr>
                <w:color w:val="000000"/>
                <w:sz w:val="16"/>
                <w:szCs w:val="16"/>
              </w:rPr>
              <w:t>2036 год</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1F3A02" w:rsidRPr="009E0E58" w:rsidRDefault="001F3A02" w:rsidP="00482320">
            <w:pPr>
              <w:jc w:val="center"/>
              <w:rPr>
                <w:color w:val="000000"/>
                <w:sz w:val="16"/>
                <w:szCs w:val="16"/>
              </w:rPr>
            </w:pPr>
            <w:r w:rsidRPr="009E0E58">
              <w:rPr>
                <w:color w:val="000000"/>
                <w:sz w:val="16"/>
                <w:szCs w:val="16"/>
              </w:rPr>
              <w:t>2037 год</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1F3A02" w:rsidRPr="009E0E58" w:rsidRDefault="001F3A02" w:rsidP="00482320">
            <w:pPr>
              <w:jc w:val="center"/>
              <w:rPr>
                <w:color w:val="000000"/>
                <w:sz w:val="16"/>
                <w:szCs w:val="16"/>
              </w:rPr>
            </w:pPr>
            <w:r w:rsidRPr="009E0E58">
              <w:rPr>
                <w:color w:val="000000"/>
                <w:sz w:val="16"/>
                <w:szCs w:val="16"/>
              </w:rPr>
              <w:t>2038 год</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1F3A02" w:rsidRPr="009E0E58" w:rsidRDefault="001F3A02" w:rsidP="00482320">
            <w:pPr>
              <w:jc w:val="center"/>
              <w:rPr>
                <w:color w:val="000000"/>
                <w:sz w:val="16"/>
                <w:szCs w:val="16"/>
              </w:rPr>
            </w:pPr>
            <w:r w:rsidRPr="009E0E58">
              <w:rPr>
                <w:color w:val="000000"/>
                <w:sz w:val="16"/>
                <w:szCs w:val="16"/>
              </w:rPr>
              <w:t>2039 год</w:t>
            </w:r>
          </w:p>
        </w:tc>
      </w:tr>
      <w:tr w:rsidR="001F3A02" w:rsidRPr="009E0E58" w:rsidTr="00482320">
        <w:trPr>
          <w:trHeight w:val="37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1F3A02" w:rsidRPr="009E0E58" w:rsidRDefault="001F3A02" w:rsidP="00482320">
            <w:pPr>
              <w:jc w:val="center"/>
              <w:rPr>
                <w:color w:val="000000"/>
                <w:sz w:val="16"/>
                <w:szCs w:val="16"/>
              </w:rPr>
            </w:pPr>
            <w:r w:rsidRPr="009E0E58">
              <w:rPr>
                <w:color w:val="000000"/>
                <w:sz w:val="16"/>
                <w:szCs w:val="16"/>
              </w:rPr>
              <w:t>Прогнозный объем необходимой валовой выручки</w:t>
            </w:r>
          </w:p>
        </w:tc>
        <w:tc>
          <w:tcPr>
            <w:tcW w:w="709" w:type="dxa"/>
            <w:tcBorders>
              <w:top w:val="nil"/>
              <w:left w:val="nil"/>
              <w:bottom w:val="single" w:sz="4" w:space="0" w:color="auto"/>
              <w:right w:val="single" w:sz="4" w:space="0" w:color="auto"/>
            </w:tcBorders>
            <w:shd w:val="clear" w:color="auto" w:fill="auto"/>
            <w:noWrap/>
            <w:vAlign w:val="center"/>
            <w:hideMark/>
          </w:tcPr>
          <w:p w:rsidR="001F3A02" w:rsidRPr="009E0E58" w:rsidRDefault="001F3A02" w:rsidP="00482320">
            <w:pPr>
              <w:jc w:val="center"/>
              <w:rPr>
                <w:color w:val="000000"/>
                <w:sz w:val="16"/>
                <w:szCs w:val="16"/>
              </w:rPr>
            </w:pPr>
            <w:r w:rsidRPr="009E0E58">
              <w:rPr>
                <w:color w:val="000000"/>
                <w:sz w:val="16"/>
                <w:szCs w:val="16"/>
              </w:rPr>
              <w:t>тыс. руб.</w:t>
            </w:r>
          </w:p>
        </w:tc>
        <w:tc>
          <w:tcPr>
            <w:tcW w:w="656" w:type="dxa"/>
            <w:tcBorders>
              <w:top w:val="nil"/>
              <w:left w:val="nil"/>
              <w:bottom w:val="single" w:sz="4" w:space="0" w:color="auto"/>
              <w:right w:val="single" w:sz="4" w:space="0" w:color="auto"/>
            </w:tcBorders>
            <w:shd w:val="clear" w:color="auto" w:fill="auto"/>
            <w:noWrap/>
            <w:vAlign w:val="center"/>
            <w:hideMark/>
          </w:tcPr>
          <w:p w:rsidR="001F3A02" w:rsidRPr="009E0E58" w:rsidRDefault="001F3A02" w:rsidP="00482320">
            <w:pPr>
              <w:jc w:val="center"/>
              <w:rPr>
                <w:color w:val="000000"/>
                <w:sz w:val="16"/>
                <w:szCs w:val="16"/>
              </w:rPr>
            </w:pPr>
            <w:r w:rsidRPr="009E0E58">
              <w:rPr>
                <w:color w:val="000000"/>
                <w:sz w:val="16"/>
                <w:szCs w:val="16"/>
              </w:rPr>
              <w:t>252 750,89</w:t>
            </w:r>
          </w:p>
        </w:tc>
        <w:tc>
          <w:tcPr>
            <w:tcW w:w="656" w:type="dxa"/>
            <w:tcBorders>
              <w:top w:val="nil"/>
              <w:left w:val="nil"/>
              <w:bottom w:val="single" w:sz="4" w:space="0" w:color="auto"/>
              <w:right w:val="single" w:sz="4" w:space="0" w:color="auto"/>
            </w:tcBorders>
            <w:shd w:val="clear" w:color="auto" w:fill="auto"/>
            <w:noWrap/>
            <w:vAlign w:val="center"/>
            <w:hideMark/>
          </w:tcPr>
          <w:p w:rsidR="001F3A02" w:rsidRPr="009E0E58" w:rsidRDefault="001F3A02" w:rsidP="00482320">
            <w:pPr>
              <w:jc w:val="center"/>
              <w:rPr>
                <w:color w:val="000000"/>
                <w:sz w:val="16"/>
                <w:szCs w:val="16"/>
              </w:rPr>
            </w:pPr>
            <w:r w:rsidRPr="009E0E58">
              <w:rPr>
                <w:color w:val="000000"/>
                <w:sz w:val="16"/>
                <w:szCs w:val="16"/>
              </w:rPr>
              <w:t>274 181,81</w:t>
            </w:r>
          </w:p>
        </w:tc>
        <w:tc>
          <w:tcPr>
            <w:tcW w:w="656" w:type="dxa"/>
            <w:tcBorders>
              <w:top w:val="nil"/>
              <w:left w:val="nil"/>
              <w:bottom w:val="single" w:sz="4" w:space="0" w:color="auto"/>
              <w:right w:val="single" w:sz="4" w:space="0" w:color="auto"/>
            </w:tcBorders>
            <w:shd w:val="clear" w:color="auto" w:fill="auto"/>
            <w:noWrap/>
            <w:vAlign w:val="center"/>
            <w:hideMark/>
          </w:tcPr>
          <w:p w:rsidR="001F3A02" w:rsidRPr="009E0E58" w:rsidRDefault="001F3A02" w:rsidP="00482320">
            <w:pPr>
              <w:jc w:val="center"/>
              <w:rPr>
                <w:color w:val="000000"/>
                <w:sz w:val="16"/>
                <w:szCs w:val="16"/>
              </w:rPr>
            </w:pPr>
            <w:r w:rsidRPr="009E0E58">
              <w:rPr>
                <w:color w:val="000000"/>
                <w:sz w:val="16"/>
                <w:szCs w:val="16"/>
              </w:rPr>
              <w:t>153 830,14</w:t>
            </w:r>
          </w:p>
        </w:tc>
        <w:tc>
          <w:tcPr>
            <w:tcW w:w="656" w:type="dxa"/>
            <w:tcBorders>
              <w:top w:val="nil"/>
              <w:left w:val="nil"/>
              <w:bottom w:val="single" w:sz="4" w:space="0" w:color="auto"/>
              <w:right w:val="single" w:sz="4" w:space="0" w:color="auto"/>
            </w:tcBorders>
            <w:shd w:val="clear" w:color="auto" w:fill="auto"/>
            <w:noWrap/>
            <w:vAlign w:val="center"/>
            <w:hideMark/>
          </w:tcPr>
          <w:p w:rsidR="001F3A02" w:rsidRPr="009E0E58" w:rsidRDefault="001F3A02" w:rsidP="00482320">
            <w:pPr>
              <w:jc w:val="center"/>
              <w:rPr>
                <w:color w:val="000000"/>
                <w:sz w:val="16"/>
                <w:szCs w:val="16"/>
              </w:rPr>
            </w:pPr>
            <w:r w:rsidRPr="009E0E58">
              <w:rPr>
                <w:color w:val="000000"/>
                <w:sz w:val="16"/>
                <w:szCs w:val="16"/>
              </w:rPr>
              <w:t>149 602,36</w:t>
            </w:r>
          </w:p>
        </w:tc>
        <w:tc>
          <w:tcPr>
            <w:tcW w:w="656" w:type="dxa"/>
            <w:tcBorders>
              <w:top w:val="nil"/>
              <w:left w:val="nil"/>
              <w:bottom w:val="single" w:sz="4" w:space="0" w:color="auto"/>
              <w:right w:val="single" w:sz="4" w:space="0" w:color="auto"/>
            </w:tcBorders>
            <w:shd w:val="clear" w:color="auto" w:fill="auto"/>
            <w:noWrap/>
            <w:vAlign w:val="center"/>
            <w:hideMark/>
          </w:tcPr>
          <w:p w:rsidR="001F3A02" w:rsidRPr="009E0E58" w:rsidRDefault="001F3A02" w:rsidP="00482320">
            <w:pPr>
              <w:jc w:val="center"/>
              <w:rPr>
                <w:color w:val="000000"/>
                <w:sz w:val="16"/>
                <w:szCs w:val="16"/>
              </w:rPr>
            </w:pPr>
            <w:r w:rsidRPr="009E0E58">
              <w:rPr>
                <w:color w:val="000000"/>
                <w:sz w:val="16"/>
                <w:szCs w:val="16"/>
              </w:rPr>
              <w:t>145 436,58</w:t>
            </w:r>
          </w:p>
        </w:tc>
        <w:tc>
          <w:tcPr>
            <w:tcW w:w="656" w:type="dxa"/>
            <w:tcBorders>
              <w:top w:val="nil"/>
              <w:left w:val="nil"/>
              <w:bottom w:val="single" w:sz="4" w:space="0" w:color="auto"/>
              <w:right w:val="single" w:sz="4" w:space="0" w:color="auto"/>
            </w:tcBorders>
            <w:shd w:val="clear" w:color="auto" w:fill="auto"/>
            <w:noWrap/>
            <w:vAlign w:val="center"/>
            <w:hideMark/>
          </w:tcPr>
          <w:p w:rsidR="001F3A02" w:rsidRPr="009E0E58" w:rsidRDefault="001F3A02" w:rsidP="00482320">
            <w:pPr>
              <w:jc w:val="center"/>
              <w:rPr>
                <w:color w:val="000000"/>
                <w:sz w:val="16"/>
                <w:szCs w:val="16"/>
              </w:rPr>
            </w:pPr>
            <w:r w:rsidRPr="009E0E58">
              <w:rPr>
                <w:color w:val="000000"/>
                <w:sz w:val="16"/>
                <w:szCs w:val="16"/>
              </w:rPr>
              <w:t>141 370,43</w:t>
            </w:r>
          </w:p>
        </w:tc>
        <w:tc>
          <w:tcPr>
            <w:tcW w:w="656" w:type="dxa"/>
            <w:tcBorders>
              <w:top w:val="nil"/>
              <w:left w:val="nil"/>
              <w:bottom w:val="single" w:sz="4" w:space="0" w:color="auto"/>
              <w:right w:val="single" w:sz="4" w:space="0" w:color="auto"/>
            </w:tcBorders>
            <w:shd w:val="clear" w:color="auto" w:fill="auto"/>
            <w:noWrap/>
            <w:vAlign w:val="center"/>
            <w:hideMark/>
          </w:tcPr>
          <w:p w:rsidR="001F3A02" w:rsidRPr="009E0E58" w:rsidRDefault="001F3A02" w:rsidP="00482320">
            <w:pPr>
              <w:jc w:val="center"/>
              <w:rPr>
                <w:color w:val="000000"/>
                <w:sz w:val="16"/>
                <w:szCs w:val="16"/>
              </w:rPr>
            </w:pPr>
            <w:r w:rsidRPr="009E0E58">
              <w:rPr>
                <w:color w:val="000000"/>
                <w:sz w:val="16"/>
                <w:szCs w:val="16"/>
              </w:rPr>
              <w:t>137 389,91</w:t>
            </w:r>
          </w:p>
        </w:tc>
        <w:tc>
          <w:tcPr>
            <w:tcW w:w="656" w:type="dxa"/>
            <w:tcBorders>
              <w:top w:val="nil"/>
              <w:left w:val="nil"/>
              <w:bottom w:val="single" w:sz="4" w:space="0" w:color="auto"/>
              <w:right w:val="single" w:sz="4" w:space="0" w:color="auto"/>
            </w:tcBorders>
            <w:shd w:val="clear" w:color="auto" w:fill="auto"/>
            <w:noWrap/>
            <w:vAlign w:val="center"/>
            <w:hideMark/>
          </w:tcPr>
          <w:p w:rsidR="001F3A02" w:rsidRPr="009E0E58" w:rsidRDefault="001F3A02" w:rsidP="00482320">
            <w:pPr>
              <w:jc w:val="center"/>
              <w:rPr>
                <w:color w:val="000000"/>
                <w:sz w:val="16"/>
                <w:szCs w:val="16"/>
              </w:rPr>
            </w:pPr>
            <w:r w:rsidRPr="009E0E58">
              <w:rPr>
                <w:color w:val="000000"/>
                <w:sz w:val="16"/>
                <w:szCs w:val="16"/>
              </w:rPr>
              <w:t>106 637,31</w:t>
            </w:r>
          </w:p>
        </w:tc>
        <w:tc>
          <w:tcPr>
            <w:tcW w:w="656" w:type="dxa"/>
            <w:tcBorders>
              <w:top w:val="nil"/>
              <w:left w:val="nil"/>
              <w:bottom w:val="single" w:sz="4" w:space="0" w:color="auto"/>
              <w:right w:val="single" w:sz="4" w:space="0" w:color="auto"/>
            </w:tcBorders>
            <w:shd w:val="clear" w:color="auto" w:fill="auto"/>
            <w:noWrap/>
            <w:vAlign w:val="center"/>
            <w:hideMark/>
          </w:tcPr>
          <w:p w:rsidR="001F3A02" w:rsidRPr="009E0E58" w:rsidRDefault="001F3A02" w:rsidP="00482320">
            <w:pPr>
              <w:jc w:val="center"/>
              <w:rPr>
                <w:color w:val="000000"/>
                <w:sz w:val="16"/>
                <w:szCs w:val="16"/>
              </w:rPr>
            </w:pPr>
            <w:r w:rsidRPr="009E0E58">
              <w:rPr>
                <w:color w:val="000000"/>
                <w:sz w:val="16"/>
                <w:szCs w:val="16"/>
              </w:rPr>
              <w:t>108 813,52</w:t>
            </w:r>
          </w:p>
        </w:tc>
        <w:tc>
          <w:tcPr>
            <w:tcW w:w="656" w:type="dxa"/>
            <w:tcBorders>
              <w:top w:val="nil"/>
              <w:left w:val="nil"/>
              <w:bottom w:val="single" w:sz="4" w:space="0" w:color="auto"/>
              <w:right w:val="single" w:sz="4" w:space="0" w:color="auto"/>
            </w:tcBorders>
            <w:shd w:val="clear" w:color="auto" w:fill="auto"/>
            <w:noWrap/>
            <w:vAlign w:val="center"/>
            <w:hideMark/>
          </w:tcPr>
          <w:p w:rsidR="001F3A02" w:rsidRPr="009E0E58" w:rsidRDefault="001F3A02" w:rsidP="00482320">
            <w:pPr>
              <w:jc w:val="center"/>
              <w:rPr>
                <w:color w:val="000000"/>
                <w:sz w:val="16"/>
                <w:szCs w:val="16"/>
              </w:rPr>
            </w:pPr>
            <w:r w:rsidRPr="009E0E58">
              <w:rPr>
                <w:color w:val="000000"/>
                <w:sz w:val="16"/>
                <w:szCs w:val="16"/>
              </w:rPr>
              <w:t>110 919,77</w:t>
            </w:r>
          </w:p>
        </w:tc>
        <w:tc>
          <w:tcPr>
            <w:tcW w:w="656" w:type="dxa"/>
            <w:tcBorders>
              <w:top w:val="nil"/>
              <w:left w:val="nil"/>
              <w:bottom w:val="single" w:sz="4" w:space="0" w:color="auto"/>
              <w:right w:val="single" w:sz="4" w:space="0" w:color="auto"/>
            </w:tcBorders>
            <w:shd w:val="clear" w:color="auto" w:fill="auto"/>
            <w:noWrap/>
            <w:vAlign w:val="center"/>
            <w:hideMark/>
          </w:tcPr>
          <w:p w:rsidR="001F3A02" w:rsidRPr="009E0E58" w:rsidRDefault="001F3A02" w:rsidP="00482320">
            <w:pPr>
              <w:jc w:val="center"/>
              <w:rPr>
                <w:color w:val="000000"/>
                <w:sz w:val="16"/>
                <w:szCs w:val="16"/>
              </w:rPr>
            </w:pPr>
            <w:r w:rsidRPr="009E0E58">
              <w:rPr>
                <w:color w:val="000000"/>
                <w:sz w:val="16"/>
                <w:szCs w:val="16"/>
              </w:rPr>
              <w:t>113 108,75</w:t>
            </w:r>
          </w:p>
        </w:tc>
        <w:tc>
          <w:tcPr>
            <w:tcW w:w="656" w:type="dxa"/>
            <w:tcBorders>
              <w:top w:val="nil"/>
              <w:left w:val="nil"/>
              <w:bottom w:val="single" w:sz="4" w:space="0" w:color="auto"/>
              <w:right w:val="single" w:sz="4" w:space="0" w:color="auto"/>
            </w:tcBorders>
            <w:shd w:val="clear" w:color="auto" w:fill="auto"/>
            <w:noWrap/>
            <w:vAlign w:val="center"/>
            <w:hideMark/>
          </w:tcPr>
          <w:p w:rsidR="001F3A02" w:rsidRPr="009E0E58" w:rsidRDefault="001F3A02" w:rsidP="00482320">
            <w:pPr>
              <w:jc w:val="center"/>
              <w:rPr>
                <w:color w:val="000000"/>
                <w:sz w:val="16"/>
                <w:szCs w:val="16"/>
              </w:rPr>
            </w:pPr>
            <w:r w:rsidRPr="009E0E58">
              <w:rPr>
                <w:color w:val="000000"/>
                <w:sz w:val="16"/>
                <w:szCs w:val="16"/>
              </w:rPr>
              <w:t>110 675,32</w:t>
            </w:r>
          </w:p>
        </w:tc>
        <w:tc>
          <w:tcPr>
            <w:tcW w:w="656" w:type="dxa"/>
            <w:tcBorders>
              <w:top w:val="nil"/>
              <w:left w:val="nil"/>
              <w:bottom w:val="single" w:sz="4" w:space="0" w:color="auto"/>
              <w:right w:val="single" w:sz="4" w:space="0" w:color="auto"/>
            </w:tcBorders>
            <w:shd w:val="clear" w:color="auto" w:fill="auto"/>
            <w:noWrap/>
            <w:vAlign w:val="center"/>
            <w:hideMark/>
          </w:tcPr>
          <w:p w:rsidR="001F3A02" w:rsidRPr="009E0E58" w:rsidRDefault="001F3A02" w:rsidP="00482320">
            <w:pPr>
              <w:jc w:val="center"/>
              <w:rPr>
                <w:color w:val="000000"/>
                <w:sz w:val="16"/>
                <w:szCs w:val="16"/>
              </w:rPr>
            </w:pPr>
            <w:r w:rsidRPr="009E0E58">
              <w:rPr>
                <w:color w:val="000000"/>
                <w:sz w:val="16"/>
                <w:szCs w:val="16"/>
              </w:rPr>
              <w:t>108 601,02</w:t>
            </w:r>
          </w:p>
        </w:tc>
        <w:tc>
          <w:tcPr>
            <w:tcW w:w="656" w:type="dxa"/>
            <w:tcBorders>
              <w:top w:val="nil"/>
              <w:left w:val="nil"/>
              <w:bottom w:val="single" w:sz="4" w:space="0" w:color="auto"/>
              <w:right w:val="single" w:sz="4" w:space="0" w:color="auto"/>
            </w:tcBorders>
            <w:shd w:val="clear" w:color="auto" w:fill="auto"/>
            <w:noWrap/>
            <w:vAlign w:val="center"/>
            <w:hideMark/>
          </w:tcPr>
          <w:p w:rsidR="001F3A02" w:rsidRPr="009E0E58" w:rsidRDefault="001F3A02" w:rsidP="00482320">
            <w:pPr>
              <w:jc w:val="center"/>
              <w:rPr>
                <w:color w:val="000000"/>
                <w:sz w:val="16"/>
                <w:szCs w:val="16"/>
              </w:rPr>
            </w:pPr>
            <w:r w:rsidRPr="009E0E58">
              <w:rPr>
                <w:color w:val="000000"/>
                <w:sz w:val="16"/>
                <w:szCs w:val="16"/>
              </w:rPr>
              <w:t>111 439,61</w:t>
            </w:r>
          </w:p>
        </w:tc>
        <w:tc>
          <w:tcPr>
            <w:tcW w:w="656" w:type="dxa"/>
            <w:tcBorders>
              <w:top w:val="nil"/>
              <w:left w:val="nil"/>
              <w:bottom w:val="single" w:sz="4" w:space="0" w:color="auto"/>
              <w:right w:val="single" w:sz="4" w:space="0" w:color="auto"/>
            </w:tcBorders>
            <w:shd w:val="clear" w:color="auto" w:fill="auto"/>
            <w:noWrap/>
            <w:vAlign w:val="center"/>
            <w:hideMark/>
          </w:tcPr>
          <w:p w:rsidR="001F3A02" w:rsidRPr="009E0E58" w:rsidRDefault="001F3A02" w:rsidP="00482320">
            <w:pPr>
              <w:jc w:val="center"/>
              <w:rPr>
                <w:color w:val="000000"/>
                <w:sz w:val="16"/>
                <w:szCs w:val="16"/>
              </w:rPr>
            </w:pPr>
            <w:r w:rsidRPr="009E0E58">
              <w:rPr>
                <w:color w:val="000000"/>
                <w:sz w:val="16"/>
                <w:szCs w:val="16"/>
              </w:rPr>
              <w:t>114 198,26</w:t>
            </w:r>
          </w:p>
        </w:tc>
        <w:tc>
          <w:tcPr>
            <w:tcW w:w="656" w:type="dxa"/>
            <w:tcBorders>
              <w:top w:val="nil"/>
              <w:left w:val="nil"/>
              <w:bottom w:val="single" w:sz="4" w:space="0" w:color="auto"/>
              <w:right w:val="single" w:sz="4" w:space="0" w:color="auto"/>
            </w:tcBorders>
            <w:shd w:val="clear" w:color="auto" w:fill="auto"/>
            <w:noWrap/>
            <w:vAlign w:val="center"/>
            <w:hideMark/>
          </w:tcPr>
          <w:p w:rsidR="001F3A02" w:rsidRPr="009E0E58" w:rsidRDefault="001F3A02" w:rsidP="00482320">
            <w:pPr>
              <w:jc w:val="center"/>
              <w:rPr>
                <w:color w:val="000000"/>
                <w:sz w:val="16"/>
                <w:szCs w:val="16"/>
              </w:rPr>
            </w:pPr>
            <w:r w:rsidRPr="009E0E58">
              <w:rPr>
                <w:color w:val="000000"/>
                <w:sz w:val="16"/>
                <w:szCs w:val="16"/>
              </w:rPr>
              <w:t>117 054,06</w:t>
            </w:r>
          </w:p>
        </w:tc>
        <w:tc>
          <w:tcPr>
            <w:tcW w:w="656" w:type="dxa"/>
            <w:tcBorders>
              <w:top w:val="nil"/>
              <w:left w:val="nil"/>
              <w:bottom w:val="single" w:sz="4" w:space="0" w:color="auto"/>
              <w:right w:val="single" w:sz="4" w:space="0" w:color="auto"/>
            </w:tcBorders>
            <w:shd w:val="clear" w:color="auto" w:fill="auto"/>
            <w:noWrap/>
            <w:vAlign w:val="center"/>
            <w:hideMark/>
          </w:tcPr>
          <w:p w:rsidR="001F3A02" w:rsidRPr="009E0E58" w:rsidRDefault="001F3A02" w:rsidP="00482320">
            <w:pPr>
              <w:jc w:val="center"/>
              <w:rPr>
                <w:color w:val="000000"/>
                <w:sz w:val="16"/>
                <w:szCs w:val="16"/>
              </w:rPr>
            </w:pPr>
            <w:r w:rsidRPr="009E0E58">
              <w:rPr>
                <w:color w:val="000000"/>
                <w:sz w:val="16"/>
                <w:szCs w:val="16"/>
              </w:rPr>
              <w:t>113 455,94</w:t>
            </w:r>
          </w:p>
        </w:tc>
        <w:tc>
          <w:tcPr>
            <w:tcW w:w="656" w:type="dxa"/>
            <w:tcBorders>
              <w:top w:val="nil"/>
              <w:left w:val="nil"/>
              <w:bottom w:val="single" w:sz="4" w:space="0" w:color="auto"/>
              <w:right w:val="single" w:sz="4" w:space="0" w:color="auto"/>
            </w:tcBorders>
            <w:shd w:val="clear" w:color="auto" w:fill="auto"/>
            <w:noWrap/>
            <w:vAlign w:val="center"/>
            <w:hideMark/>
          </w:tcPr>
          <w:p w:rsidR="001F3A02" w:rsidRPr="009E0E58" w:rsidRDefault="001F3A02" w:rsidP="00482320">
            <w:pPr>
              <w:jc w:val="center"/>
              <w:rPr>
                <w:color w:val="000000"/>
                <w:sz w:val="16"/>
                <w:szCs w:val="16"/>
              </w:rPr>
            </w:pPr>
            <w:r w:rsidRPr="009E0E58">
              <w:rPr>
                <w:color w:val="000000"/>
                <w:sz w:val="16"/>
                <w:szCs w:val="16"/>
              </w:rPr>
              <w:t>110 107,15</w:t>
            </w:r>
          </w:p>
        </w:tc>
        <w:tc>
          <w:tcPr>
            <w:tcW w:w="656" w:type="dxa"/>
            <w:tcBorders>
              <w:top w:val="nil"/>
              <w:left w:val="nil"/>
              <w:bottom w:val="single" w:sz="4" w:space="0" w:color="auto"/>
              <w:right w:val="single" w:sz="4" w:space="0" w:color="auto"/>
            </w:tcBorders>
            <w:shd w:val="clear" w:color="auto" w:fill="auto"/>
            <w:noWrap/>
            <w:vAlign w:val="center"/>
            <w:hideMark/>
          </w:tcPr>
          <w:p w:rsidR="001F3A02" w:rsidRPr="009E0E58" w:rsidRDefault="001F3A02" w:rsidP="00482320">
            <w:pPr>
              <w:jc w:val="center"/>
              <w:rPr>
                <w:color w:val="000000"/>
                <w:sz w:val="16"/>
                <w:szCs w:val="16"/>
              </w:rPr>
            </w:pPr>
            <w:r w:rsidRPr="009E0E58">
              <w:rPr>
                <w:color w:val="000000"/>
                <w:sz w:val="16"/>
                <w:szCs w:val="16"/>
              </w:rPr>
              <w:t>113 980,89</w:t>
            </w:r>
          </w:p>
        </w:tc>
        <w:tc>
          <w:tcPr>
            <w:tcW w:w="656" w:type="dxa"/>
            <w:tcBorders>
              <w:top w:val="nil"/>
              <w:left w:val="nil"/>
              <w:bottom w:val="single" w:sz="4" w:space="0" w:color="auto"/>
              <w:right w:val="single" w:sz="4" w:space="0" w:color="auto"/>
            </w:tcBorders>
            <w:shd w:val="clear" w:color="auto" w:fill="auto"/>
            <w:noWrap/>
            <w:vAlign w:val="center"/>
            <w:hideMark/>
          </w:tcPr>
          <w:p w:rsidR="001F3A02" w:rsidRPr="009E0E58" w:rsidRDefault="001F3A02" w:rsidP="00482320">
            <w:pPr>
              <w:jc w:val="center"/>
              <w:rPr>
                <w:color w:val="000000"/>
                <w:sz w:val="16"/>
                <w:szCs w:val="16"/>
              </w:rPr>
            </w:pPr>
            <w:r w:rsidRPr="009E0E58">
              <w:rPr>
                <w:color w:val="000000"/>
                <w:sz w:val="16"/>
                <w:szCs w:val="16"/>
              </w:rPr>
              <w:t>117 561,83</w:t>
            </w:r>
          </w:p>
        </w:tc>
      </w:tr>
    </w:tbl>
    <w:p w:rsidR="001F3A02" w:rsidRPr="009E0E58" w:rsidRDefault="001F3A02" w:rsidP="00E1119C">
      <w:pPr>
        <w:ind w:firstLine="567"/>
        <w:jc w:val="both"/>
        <w:rPr>
          <w:sz w:val="28"/>
          <w:szCs w:val="28"/>
        </w:rPr>
      </w:pPr>
    </w:p>
    <w:p w:rsidR="00515F7B" w:rsidRPr="009E0E58" w:rsidRDefault="00515F7B" w:rsidP="00482320">
      <w:pPr>
        <w:jc w:val="right"/>
        <w:rPr>
          <w:sz w:val="28"/>
          <w:szCs w:val="28"/>
        </w:rPr>
      </w:pPr>
    </w:p>
    <w:p w:rsidR="00515F7B" w:rsidRPr="009E0E58" w:rsidRDefault="00515F7B" w:rsidP="00482320">
      <w:pPr>
        <w:jc w:val="right"/>
        <w:rPr>
          <w:sz w:val="28"/>
          <w:szCs w:val="28"/>
        </w:rPr>
      </w:pPr>
    </w:p>
    <w:p w:rsidR="00515F7B" w:rsidRPr="009E0E58" w:rsidRDefault="00515F7B" w:rsidP="00482320">
      <w:pPr>
        <w:jc w:val="right"/>
        <w:rPr>
          <w:sz w:val="28"/>
          <w:szCs w:val="28"/>
        </w:rPr>
      </w:pPr>
    </w:p>
    <w:p w:rsidR="00515F7B" w:rsidRPr="009E0E58" w:rsidRDefault="00515F7B" w:rsidP="00482320">
      <w:pPr>
        <w:jc w:val="right"/>
        <w:rPr>
          <w:sz w:val="28"/>
          <w:szCs w:val="28"/>
        </w:rPr>
      </w:pPr>
    </w:p>
    <w:p w:rsidR="00515F7B" w:rsidRPr="009E0E58" w:rsidRDefault="00515F7B" w:rsidP="00482320">
      <w:pPr>
        <w:jc w:val="right"/>
        <w:rPr>
          <w:sz w:val="28"/>
          <w:szCs w:val="28"/>
        </w:rPr>
      </w:pPr>
    </w:p>
    <w:p w:rsidR="00515F7B" w:rsidRPr="009E0E58" w:rsidRDefault="00515F7B" w:rsidP="00482320">
      <w:pPr>
        <w:jc w:val="right"/>
        <w:rPr>
          <w:sz w:val="28"/>
          <w:szCs w:val="28"/>
        </w:rPr>
      </w:pPr>
    </w:p>
    <w:p w:rsidR="00515F7B" w:rsidRPr="009E0E58" w:rsidRDefault="00515F7B" w:rsidP="00482320">
      <w:pPr>
        <w:jc w:val="right"/>
        <w:rPr>
          <w:sz w:val="28"/>
          <w:szCs w:val="28"/>
        </w:rPr>
      </w:pPr>
    </w:p>
    <w:p w:rsidR="00515F7B" w:rsidRPr="009E0E58" w:rsidRDefault="00515F7B" w:rsidP="00482320">
      <w:pPr>
        <w:jc w:val="right"/>
        <w:rPr>
          <w:sz w:val="28"/>
          <w:szCs w:val="28"/>
        </w:rPr>
      </w:pPr>
    </w:p>
    <w:p w:rsidR="00515F7B" w:rsidRPr="009E0E58" w:rsidRDefault="00515F7B" w:rsidP="00482320">
      <w:pPr>
        <w:jc w:val="right"/>
        <w:rPr>
          <w:sz w:val="28"/>
          <w:szCs w:val="28"/>
        </w:rPr>
      </w:pPr>
    </w:p>
    <w:p w:rsidR="00515F7B" w:rsidRPr="009E0E58" w:rsidRDefault="00515F7B" w:rsidP="00482320">
      <w:pPr>
        <w:jc w:val="right"/>
        <w:rPr>
          <w:sz w:val="28"/>
          <w:szCs w:val="28"/>
        </w:rPr>
      </w:pPr>
    </w:p>
    <w:p w:rsidR="00515F7B" w:rsidRPr="009E0E58" w:rsidRDefault="00515F7B" w:rsidP="00482320">
      <w:pPr>
        <w:jc w:val="right"/>
        <w:rPr>
          <w:sz w:val="28"/>
          <w:szCs w:val="28"/>
        </w:rPr>
      </w:pPr>
    </w:p>
    <w:p w:rsidR="00515F7B" w:rsidRPr="009E0E58" w:rsidRDefault="00515F7B" w:rsidP="00482320">
      <w:pPr>
        <w:jc w:val="right"/>
        <w:rPr>
          <w:sz w:val="28"/>
          <w:szCs w:val="28"/>
        </w:rPr>
      </w:pPr>
    </w:p>
    <w:p w:rsidR="00515F7B" w:rsidRPr="009E0E58" w:rsidRDefault="00515F7B" w:rsidP="00482320">
      <w:pPr>
        <w:jc w:val="right"/>
        <w:rPr>
          <w:sz w:val="28"/>
          <w:szCs w:val="28"/>
        </w:rPr>
      </w:pPr>
    </w:p>
    <w:p w:rsidR="00515F7B" w:rsidRPr="009E0E58" w:rsidRDefault="00515F7B" w:rsidP="00482320">
      <w:pPr>
        <w:jc w:val="right"/>
        <w:rPr>
          <w:sz w:val="28"/>
          <w:szCs w:val="28"/>
        </w:rPr>
      </w:pPr>
    </w:p>
    <w:p w:rsidR="00515F7B" w:rsidRPr="009E0E58" w:rsidRDefault="00515F7B" w:rsidP="00482320">
      <w:pPr>
        <w:jc w:val="right"/>
        <w:rPr>
          <w:sz w:val="28"/>
          <w:szCs w:val="28"/>
        </w:rPr>
      </w:pPr>
    </w:p>
    <w:p w:rsidR="00515F7B" w:rsidRPr="009E0E58" w:rsidRDefault="00515F7B" w:rsidP="00482320">
      <w:pPr>
        <w:jc w:val="right"/>
        <w:rPr>
          <w:sz w:val="28"/>
          <w:szCs w:val="28"/>
        </w:rPr>
      </w:pPr>
    </w:p>
    <w:p w:rsidR="00515F7B" w:rsidRPr="009E0E58" w:rsidRDefault="00515F7B" w:rsidP="00482320">
      <w:pPr>
        <w:jc w:val="right"/>
        <w:rPr>
          <w:sz w:val="28"/>
          <w:szCs w:val="28"/>
        </w:rPr>
      </w:pPr>
    </w:p>
    <w:p w:rsidR="00482320" w:rsidRPr="009E0E58" w:rsidRDefault="00482320" w:rsidP="00482320">
      <w:pPr>
        <w:jc w:val="right"/>
        <w:rPr>
          <w:sz w:val="28"/>
          <w:szCs w:val="28"/>
        </w:rPr>
      </w:pPr>
      <w:r w:rsidRPr="009E0E58">
        <w:rPr>
          <w:sz w:val="28"/>
          <w:szCs w:val="28"/>
        </w:rPr>
        <w:lastRenderedPageBreak/>
        <w:t>ПРИЛОЖЕНИЕ № 8</w:t>
      </w:r>
    </w:p>
    <w:p w:rsidR="00CD2EA9" w:rsidRPr="009E0E58" w:rsidRDefault="00CD2EA9" w:rsidP="00CD2EA9">
      <w:pPr>
        <w:ind w:firstLine="540"/>
        <w:jc w:val="right"/>
        <w:rPr>
          <w:sz w:val="28"/>
          <w:szCs w:val="28"/>
        </w:rPr>
      </w:pPr>
      <w:r w:rsidRPr="009E0E58">
        <w:rPr>
          <w:sz w:val="28"/>
          <w:szCs w:val="28"/>
        </w:rPr>
        <w:t>к п</w:t>
      </w:r>
      <w:r>
        <w:rPr>
          <w:sz w:val="28"/>
          <w:szCs w:val="28"/>
        </w:rPr>
        <w:t xml:space="preserve">остановлению № 517 </w:t>
      </w:r>
      <w:r w:rsidRPr="009E0E58">
        <w:rPr>
          <w:sz w:val="28"/>
          <w:szCs w:val="28"/>
        </w:rPr>
        <w:t xml:space="preserve"> от </w:t>
      </w:r>
      <w:r>
        <w:rPr>
          <w:sz w:val="28"/>
          <w:szCs w:val="28"/>
        </w:rPr>
        <w:t xml:space="preserve">14.10.2019 </w:t>
      </w:r>
      <w:r w:rsidRPr="009E0E58">
        <w:rPr>
          <w:sz w:val="28"/>
          <w:szCs w:val="28"/>
        </w:rPr>
        <w:t>г.</w:t>
      </w:r>
    </w:p>
    <w:p w:rsidR="001F3A02" w:rsidRPr="009E0E58" w:rsidRDefault="001F3A02" w:rsidP="00E1119C">
      <w:pPr>
        <w:ind w:firstLine="567"/>
        <w:jc w:val="both"/>
        <w:rPr>
          <w:sz w:val="28"/>
          <w:szCs w:val="28"/>
        </w:rPr>
      </w:pPr>
    </w:p>
    <w:p w:rsidR="001F3A02" w:rsidRPr="009E0E58" w:rsidRDefault="001F3A02" w:rsidP="00515F7B">
      <w:pPr>
        <w:ind w:firstLine="567"/>
        <w:jc w:val="center"/>
        <w:rPr>
          <w:b/>
          <w:color w:val="000000"/>
          <w:sz w:val="28"/>
          <w:szCs w:val="28"/>
        </w:rPr>
      </w:pPr>
      <w:r w:rsidRPr="009E0E58">
        <w:rPr>
          <w:b/>
          <w:color w:val="000000"/>
          <w:sz w:val="28"/>
          <w:szCs w:val="28"/>
        </w:rPr>
        <w:t>Долгосрочные параметры регулирования деятельности концессионера</w:t>
      </w:r>
    </w:p>
    <w:p w:rsidR="002B5346" w:rsidRPr="009E0E58" w:rsidRDefault="002B5346" w:rsidP="00E1119C">
      <w:pPr>
        <w:ind w:firstLine="567"/>
        <w:jc w:val="both"/>
        <w:rPr>
          <w:sz w:val="28"/>
          <w:szCs w:val="28"/>
        </w:rPr>
      </w:pPr>
    </w:p>
    <w:tbl>
      <w:tblPr>
        <w:tblW w:w="155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
        <w:gridCol w:w="1781"/>
        <w:gridCol w:w="709"/>
        <w:gridCol w:w="644"/>
        <w:gridCol w:w="594"/>
        <w:gridCol w:w="594"/>
        <w:gridCol w:w="594"/>
        <w:gridCol w:w="594"/>
        <w:gridCol w:w="594"/>
        <w:gridCol w:w="594"/>
        <w:gridCol w:w="594"/>
        <w:gridCol w:w="594"/>
        <w:gridCol w:w="594"/>
        <w:gridCol w:w="594"/>
        <w:gridCol w:w="594"/>
        <w:gridCol w:w="594"/>
        <w:gridCol w:w="594"/>
        <w:gridCol w:w="594"/>
        <w:gridCol w:w="594"/>
        <w:gridCol w:w="594"/>
        <w:gridCol w:w="594"/>
        <w:gridCol w:w="594"/>
        <w:gridCol w:w="594"/>
        <w:gridCol w:w="594"/>
      </w:tblGrid>
      <w:tr w:rsidR="001E0844" w:rsidRPr="009E0E58" w:rsidTr="00937C12">
        <w:trPr>
          <w:trHeight w:val="945"/>
        </w:trPr>
        <w:tc>
          <w:tcPr>
            <w:tcW w:w="492" w:type="dxa"/>
            <w:shd w:val="clear" w:color="auto" w:fill="auto"/>
            <w:noWrap/>
            <w:vAlign w:val="center"/>
            <w:hideMark/>
          </w:tcPr>
          <w:p w:rsidR="001E0844" w:rsidRPr="009E0E58" w:rsidRDefault="001E0844" w:rsidP="001E0844">
            <w:pPr>
              <w:jc w:val="center"/>
              <w:rPr>
                <w:sz w:val="16"/>
                <w:szCs w:val="16"/>
              </w:rPr>
            </w:pPr>
            <w:r w:rsidRPr="009E0E58">
              <w:rPr>
                <w:sz w:val="16"/>
                <w:szCs w:val="16"/>
              </w:rPr>
              <w:t>№ п/п</w:t>
            </w:r>
          </w:p>
        </w:tc>
        <w:tc>
          <w:tcPr>
            <w:tcW w:w="1781" w:type="dxa"/>
            <w:shd w:val="clear" w:color="auto" w:fill="auto"/>
            <w:vAlign w:val="center"/>
            <w:hideMark/>
          </w:tcPr>
          <w:p w:rsidR="001E0844" w:rsidRPr="009E0E58" w:rsidRDefault="0099739E" w:rsidP="001E0844">
            <w:pPr>
              <w:jc w:val="center"/>
              <w:rPr>
                <w:sz w:val="16"/>
                <w:szCs w:val="16"/>
              </w:rPr>
            </w:pPr>
            <w:r w:rsidRPr="009E0E58">
              <w:rPr>
                <w:sz w:val="16"/>
                <w:szCs w:val="16"/>
              </w:rPr>
              <w:t xml:space="preserve">Наименование </w:t>
            </w:r>
            <w:r w:rsidR="001E0844" w:rsidRPr="009E0E58">
              <w:rPr>
                <w:sz w:val="16"/>
                <w:szCs w:val="16"/>
              </w:rPr>
              <w:t>показателей</w:t>
            </w:r>
          </w:p>
        </w:tc>
        <w:tc>
          <w:tcPr>
            <w:tcW w:w="709" w:type="dxa"/>
            <w:shd w:val="clear" w:color="auto" w:fill="auto"/>
            <w:vAlign w:val="center"/>
            <w:hideMark/>
          </w:tcPr>
          <w:p w:rsidR="001E0844" w:rsidRPr="009E0E58" w:rsidRDefault="001E0844" w:rsidP="001E0844">
            <w:pPr>
              <w:jc w:val="center"/>
              <w:rPr>
                <w:sz w:val="16"/>
                <w:szCs w:val="16"/>
              </w:rPr>
            </w:pPr>
            <w:r w:rsidRPr="009E0E58">
              <w:rPr>
                <w:sz w:val="16"/>
                <w:szCs w:val="16"/>
              </w:rPr>
              <w:t>Един.измер.</w:t>
            </w:r>
          </w:p>
        </w:tc>
        <w:tc>
          <w:tcPr>
            <w:tcW w:w="644" w:type="dxa"/>
            <w:shd w:val="clear" w:color="auto" w:fill="auto"/>
            <w:vAlign w:val="center"/>
            <w:hideMark/>
          </w:tcPr>
          <w:p w:rsidR="001E0844" w:rsidRPr="009E0E58" w:rsidRDefault="001E0844" w:rsidP="001E0844">
            <w:pPr>
              <w:jc w:val="center"/>
              <w:rPr>
                <w:sz w:val="16"/>
                <w:szCs w:val="16"/>
              </w:rPr>
            </w:pPr>
            <w:r w:rsidRPr="009E0E58">
              <w:rPr>
                <w:sz w:val="16"/>
                <w:szCs w:val="16"/>
              </w:rPr>
              <w:t>2019 год - принято</w:t>
            </w:r>
          </w:p>
        </w:tc>
        <w:tc>
          <w:tcPr>
            <w:tcW w:w="594" w:type="dxa"/>
            <w:shd w:val="clear" w:color="auto" w:fill="auto"/>
            <w:vAlign w:val="center"/>
            <w:hideMark/>
          </w:tcPr>
          <w:p w:rsidR="001E0844" w:rsidRPr="009E0E58" w:rsidRDefault="001E0844" w:rsidP="001E0844">
            <w:pPr>
              <w:jc w:val="center"/>
              <w:rPr>
                <w:sz w:val="16"/>
                <w:szCs w:val="16"/>
              </w:rPr>
            </w:pPr>
            <w:r w:rsidRPr="009E0E58">
              <w:rPr>
                <w:sz w:val="16"/>
                <w:szCs w:val="16"/>
              </w:rPr>
              <w:t>2020 год -прогноз</w:t>
            </w:r>
          </w:p>
        </w:tc>
        <w:tc>
          <w:tcPr>
            <w:tcW w:w="594" w:type="dxa"/>
            <w:shd w:val="clear" w:color="auto" w:fill="auto"/>
            <w:vAlign w:val="center"/>
            <w:hideMark/>
          </w:tcPr>
          <w:p w:rsidR="001E0844" w:rsidRPr="009E0E58" w:rsidRDefault="001E0844" w:rsidP="001E0844">
            <w:pPr>
              <w:jc w:val="center"/>
              <w:rPr>
                <w:sz w:val="16"/>
                <w:szCs w:val="16"/>
              </w:rPr>
            </w:pPr>
            <w:r w:rsidRPr="009E0E58">
              <w:rPr>
                <w:sz w:val="16"/>
                <w:szCs w:val="16"/>
              </w:rPr>
              <w:t>2021 год -прогноз</w:t>
            </w:r>
          </w:p>
        </w:tc>
        <w:tc>
          <w:tcPr>
            <w:tcW w:w="594" w:type="dxa"/>
            <w:shd w:val="clear" w:color="auto" w:fill="auto"/>
            <w:vAlign w:val="center"/>
            <w:hideMark/>
          </w:tcPr>
          <w:p w:rsidR="001E0844" w:rsidRPr="009E0E58" w:rsidRDefault="001E0844" w:rsidP="001E0844">
            <w:pPr>
              <w:jc w:val="center"/>
              <w:rPr>
                <w:sz w:val="16"/>
                <w:szCs w:val="16"/>
              </w:rPr>
            </w:pPr>
            <w:r w:rsidRPr="009E0E58">
              <w:rPr>
                <w:sz w:val="16"/>
                <w:szCs w:val="16"/>
              </w:rPr>
              <w:t>2022 год -прогноз</w:t>
            </w:r>
          </w:p>
        </w:tc>
        <w:tc>
          <w:tcPr>
            <w:tcW w:w="594" w:type="dxa"/>
            <w:shd w:val="clear" w:color="auto" w:fill="auto"/>
            <w:vAlign w:val="center"/>
            <w:hideMark/>
          </w:tcPr>
          <w:p w:rsidR="001E0844" w:rsidRPr="009E0E58" w:rsidRDefault="001E0844" w:rsidP="001E0844">
            <w:pPr>
              <w:jc w:val="center"/>
              <w:rPr>
                <w:sz w:val="16"/>
                <w:szCs w:val="16"/>
              </w:rPr>
            </w:pPr>
            <w:r w:rsidRPr="009E0E58">
              <w:rPr>
                <w:sz w:val="16"/>
                <w:szCs w:val="16"/>
              </w:rPr>
              <w:t>2023 год -прогноз</w:t>
            </w:r>
          </w:p>
        </w:tc>
        <w:tc>
          <w:tcPr>
            <w:tcW w:w="594" w:type="dxa"/>
            <w:shd w:val="clear" w:color="auto" w:fill="auto"/>
            <w:vAlign w:val="center"/>
            <w:hideMark/>
          </w:tcPr>
          <w:p w:rsidR="001E0844" w:rsidRPr="009E0E58" w:rsidRDefault="001E0844" w:rsidP="001E0844">
            <w:pPr>
              <w:jc w:val="center"/>
              <w:rPr>
                <w:sz w:val="16"/>
                <w:szCs w:val="16"/>
              </w:rPr>
            </w:pPr>
            <w:r w:rsidRPr="009E0E58">
              <w:rPr>
                <w:sz w:val="16"/>
                <w:szCs w:val="16"/>
              </w:rPr>
              <w:t>2024 год -прогноз</w:t>
            </w:r>
          </w:p>
        </w:tc>
        <w:tc>
          <w:tcPr>
            <w:tcW w:w="594" w:type="dxa"/>
            <w:shd w:val="clear" w:color="auto" w:fill="auto"/>
            <w:vAlign w:val="center"/>
            <w:hideMark/>
          </w:tcPr>
          <w:p w:rsidR="001E0844" w:rsidRPr="009E0E58" w:rsidRDefault="001E0844" w:rsidP="001E0844">
            <w:pPr>
              <w:jc w:val="center"/>
              <w:rPr>
                <w:sz w:val="16"/>
                <w:szCs w:val="16"/>
              </w:rPr>
            </w:pPr>
            <w:r w:rsidRPr="009E0E58">
              <w:rPr>
                <w:sz w:val="16"/>
                <w:szCs w:val="16"/>
              </w:rPr>
              <w:t>2025 год -прогноз</w:t>
            </w:r>
          </w:p>
        </w:tc>
        <w:tc>
          <w:tcPr>
            <w:tcW w:w="594" w:type="dxa"/>
            <w:shd w:val="clear" w:color="auto" w:fill="auto"/>
            <w:vAlign w:val="center"/>
            <w:hideMark/>
          </w:tcPr>
          <w:p w:rsidR="001E0844" w:rsidRPr="009E0E58" w:rsidRDefault="001E0844" w:rsidP="001E0844">
            <w:pPr>
              <w:jc w:val="center"/>
              <w:rPr>
                <w:sz w:val="16"/>
                <w:szCs w:val="16"/>
              </w:rPr>
            </w:pPr>
            <w:r w:rsidRPr="009E0E58">
              <w:rPr>
                <w:sz w:val="16"/>
                <w:szCs w:val="16"/>
              </w:rPr>
              <w:t>2026 год-прогноз</w:t>
            </w:r>
          </w:p>
        </w:tc>
        <w:tc>
          <w:tcPr>
            <w:tcW w:w="594" w:type="dxa"/>
            <w:shd w:val="clear" w:color="auto" w:fill="auto"/>
            <w:vAlign w:val="center"/>
            <w:hideMark/>
          </w:tcPr>
          <w:p w:rsidR="001E0844" w:rsidRPr="009E0E58" w:rsidRDefault="001E0844" w:rsidP="001E0844">
            <w:pPr>
              <w:jc w:val="center"/>
              <w:rPr>
                <w:sz w:val="16"/>
                <w:szCs w:val="16"/>
              </w:rPr>
            </w:pPr>
            <w:r w:rsidRPr="009E0E58">
              <w:rPr>
                <w:sz w:val="16"/>
                <w:szCs w:val="16"/>
              </w:rPr>
              <w:t>2027 год-прогноз</w:t>
            </w:r>
          </w:p>
        </w:tc>
        <w:tc>
          <w:tcPr>
            <w:tcW w:w="594" w:type="dxa"/>
            <w:shd w:val="clear" w:color="auto" w:fill="auto"/>
            <w:vAlign w:val="center"/>
            <w:hideMark/>
          </w:tcPr>
          <w:p w:rsidR="001E0844" w:rsidRPr="009E0E58" w:rsidRDefault="001E0844" w:rsidP="001E0844">
            <w:pPr>
              <w:jc w:val="center"/>
              <w:rPr>
                <w:sz w:val="16"/>
                <w:szCs w:val="16"/>
              </w:rPr>
            </w:pPr>
            <w:r w:rsidRPr="009E0E58">
              <w:rPr>
                <w:sz w:val="16"/>
                <w:szCs w:val="16"/>
              </w:rPr>
              <w:t>2028 год -прогноз</w:t>
            </w:r>
          </w:p>
        </w:tc>
        <w:tc>
          <w:tcPr>
            <w:tcW w:w="594" w:type="dxa"/>
            <w:shd w:val="clear" w:color="auto" w:fill="auto"/>
            <w:vAlign w:val="center"/>
            <w:hideMark/>
          </w:tcPr>
          <w:p w:rsidR="001E0844" w:rsidRPr="009E0E58" w:rsidRDefault="001E0844" w:rsidP="001E0844">
            <w:pPr>
              <w:jc w:val="center"/>
              <w:rPr>
                <w:sz w:val="16"/>
                <w:szCs w:val="16"/>
              </w:rPr>
            </w:pPr>
            <w:r w:rsidRPr="009E0E58">
              <w:rPr>
                <w:sz w:val="16"/>
                <w:szCs w:val="16"/>
              </w:rPr>
              <w:t>2029 год -прогноз</w:t>
            </w:r>
          </w:p>
        </w:tc>
        <w:tc>
          <w:tcPr>
            <w:tcW w:w="594" w:type="dxa"/>
            <w:shd w:val="clear" w:color="auto" w:fill="auto"/>
            <w:vAlign w:val="center"/>
            <w:hideMark/>
          </w:tcPr>
          <w:p w:rsidR="001E0844" w:rsidRPr="009E0E58" w:rsidRDefault="001E0844" w:rsidP="001E0844">
            <w:pPr>
              <w:jc w:val="center"/>
              <w:rPr>
                <w:sz w:val="16"/>
                <w:szCs w:val="16"/>
              </w:rPr>
            </w:pPr>
            <w:r w:rsidRPr="009E0E58">
              <w:rPr>
                <w:sz w:val="16"/>
                <w:szCs w:val="16"/>
              </w:rPr>
              <w:t>2030 год -прогноз</w:t>
            </w:r>
          </w:p>
        </w:tc>
        <w:tc>
          <w:tcPr>
            <w:tcW w:w="594" w:type="dxa"/>
            <w:shd w:val="clear" w:color="auto" w:fill="auto"/>
            <w:vAlign w:val="center"/>
            <w:hideMark/>
          </w:tcPr>
          <w:p w:rsidR="001E0844" w:rsidRPr="009E0E58" w:rsidRDefault="001E0844" w:rsidP="001E0844">
            <w:pPr>
              <w:jc w:val="center"/>
              <w:rPr>
                <w:sz w:val="16"/>
                <w:szCs w:val="16"/>
              </w:rPr>
            </w:pPr>
            <w:r w:rsidRPr="009E0E58">
              <w:rPr>
                <w:sz w:val="16"/>
                <w:szCs w:val="16"/>
              </w:rPr>
              <w:t>2031 год -прогноз</w:t>
            </w:r>
          </w:p>
        </w:tc>
        <w:tc>
          <w:tcPr>
            <w:tcW w:w="594" w:type="dxa"/>
            <w:shd w:val="clear" w:color="auto" w:fill="auto"/>
            <w:vAlign w:val="center"/>
            <w:hideMark/>
          </w:tcPr>
          <w:p w:rsidR="001E0844" w:rsidRPr="009E0E58" w:rsidRDefault="001E0844" w:rsidP="001E0844">
            <w:pPr>
              <w:jc w:val="center"/>
              <w:rPr>
                <w:sz w:val="16"/>
                <w:szCs w:val="16"/>
              </w:rPr>
            </w:pPr>
            <w:r w:rsidRPr="009E0E58">
              <w:rPr>
                <w:sz w:val="16"/>
                <w:szCs w:val="16"/>
              </w:rPr>
              <w:t>2032 год -прогноз</w:t>
            </w:r>
          </w:p>
        </w:tc>
        <w:tc>
          <w:tcPr>
            <w:tcW w:w="594" w:type="dxa"/>
            <w:shd w:val="clear" w:color="auto" w:fill="auto"/>
            <w:vAlign w:val="center"/>
            <w:hideMark/>
          </w:tcPr>
          <w:p w:rsidR="001E0844" w:rsidRPr="009E0E58" w:rsidRDefault="001E0844" w:rsidP="001E0844">
            <w:pPr>
              <w:jc w:val="center"/>
              <w:rPr>
                <w:sz w:val="16"/>
                <w:szCs w:val="16"/>
              </w:rPr>
            </w:pPr>
            <w:r w:rsidRPr="009E0E58">
              <w:rPr>
                <w:sz w:val="16"/>
                <w:szCs w:val="16"/>
              </w:rPr>
              <w:t>2033 год -прогноз</w:t>
            </w:r>
          </w:p>
        </w:tc>
        <w:tc>
          <w:tcPr>
            <w:tcW w:w="594" w:type="dxa"/>
            <w:shd w:val="clear" w:color="auto" w:fill="auto"/>
            <w:vAlign w:val="center"/>
            <w:hideMark/>
          </w:tcPr>
          <w:p w:rsidR="001E0844" w:rsidRPr="009E0E58" w:rsidRDefault="001E0844" w:rsidP="001E0844">
            <w:pPr>
              <w:jc w:val="center"/>
              <w:rPr>
                <w:sz w:val="16"/>
                <w:szCs w:val="16"/>
              </w:rPr>
            </w:pPr>
            <w:r w:rsidRPr="009E0E58">
              <w:rPr>
                <w:sz w:val="16"/>
                <w:szCs w:val="16"/>
              </w:rPr>
              <w:t>2034 год -прогноз</w:t>
            </w:r>
          </w:p>
        </w:tc>
        <w:tc>
          <w:tcPr>
            <w:tcW w:w="594" w:type="dxa"/>
            <w:shd w:val="clear" w:color="auto" w:fill="auto"/>
            <w:vAlign w:val="center"/>
            <w:hideMark/>
          </w:tcPr>
          <w:p w:rsidR="001E0844" w:rsidRPr="009E0E58" w:rsidRDefault="001E0844" w:rsidP="001E0844">
            <w:pPr>
              <w:jc w:val="center"/>
              <w:rPr>
                <w:sz w:val="16"/>
                <w:szCs w:val="16"/>
              </w:rPr>
            </w:pPr>
            <w:r w:rsidRPr="009E0E58">
              <w:rPr>
                <w:sz w:val="16"/>
                <w:szCs w:val="16"/>
              </w:rPr>
              <w:t>2035 год -прогноз</w:t>
            </w:r>
          </w:p>
        </w:tc>
        <w:tc>
          <w:tcPr>
            <w:tcW w:w="594" w:type="dxa"/>
            <w:shd w:val="clear" w:color="auto" w:fill="auto"/>
            <w:vAlign w:val="center"/>
            <w:hideMark/>
          </w:tcPr>
          <w:p w:rsidR="001E0844" w:rsidRPr="009E0E58" w:rsidRDefault="001E0844" w:rsidP="001E0844">
            <w:pPr>
              <w:jc w:val="center"/>
              <w:rPr>
                <w:sz w:val="16"/>
                <w:szCs w:val="16"/>
              </w:rPr>
            </w:pPr>
            <w:r w:rsidRPr="009E0E58">
              <w:rPr>
                <w:sz w:val="16"/>
                <w:szCs w:val="16"/>
              </w:rPr>
              <w:t>2036 год -прогноз</w:t>
            </w:r>
          </w:p>
        </w:tc>
        <w:tc>
          <w:tcPr>
            <w:tcW w:w="594" w:type="dxa"/>
            <w:shd w:val="clear" w:color="auto" w:fill="auto"/>
            <w:vAlign w:val="center"/>
            <w:hideMark/>
          </w:tcPr>
          <w:p w:rsidR="001E0844" w:rsidRPr="009E0E58" w:rsidRDefault="001E0844" w:rsidP="001E0844">
            <w:pPr>
              <w:jc w:val="center"/>
              <w:rPr>
                <w:sz w:val="16"/>
                <w:szCs w:val="16"/>
              </w:rPr>
            </w:pPr>
            <w:r w:rsidRPr="009E0E58">
              <w:rPr>
                <w:sz w:val="16"/>
                <w:szCs w:val="16"/>
              </w:rPr>
              <w:t>2037 год -прогноз</w:t>
            </w:r>
          </w:p>
        </w:tc>
        <w:tc>
          <w:tcPr>
            <w:tcW w:w="594" w:type="dxa"/>
            <w:shd w:val="clear" w:color="auto" w:fill="auto"/>
            <w:vAlign w:val="center"/>
            <w:hideMark/>
          </w:tcPr>
          <w:p w:rsidR="001E0844" w:rsidRPr="009E0E58" w:rsidRDefault="001E0844" w:rsidP="001E0844">
            <w:pPr>
              <w:jc w:val="center"/>
              <w:rPr>
                <w:sz w:val="16"/>
                <w:szCs w:val="16"/>
              </w:rPr>
            </w:pPr>
            <w:r w:rsidRPr="009E0E58">
              <w:rPr>
                <w:sz w:val="16"/>
                <w:szCs w:val="16"/>
              </w:rPr>
              <w:t>2038 год -прогноз</w:t>
            </w:r>
          </w:p>
        </w:tc>
        <w:tc>
          <w:tcPr>
            <w:tcW w:w="594" w:type="dxa"/>
            <w:shd w:val="clear" w:color="auto" w:fill="auto"/>
            <w:vAlign w:val="center"/>
            <w:hideMark/>
          </w:tcPr>
          <w:p w:rsidR="001E0844" w:rsidRPr="009E0E58" w:rsidRDefault="001E0844" w:rsidP="001E0844">
            <w:pPr>
              <w:jc w:val="center"/>
              <w:rPr>
                <w:sz w:val="16"/>
                <w:szCs w:val="16"/>
              </w:rPr>
            </w:pPr>
            <w:r w:rsidRPr="009E0E58">
              <w:rPr>
                <w:sz w:val="16"/>
                <w:szCs w:val="16"/>
              </w:rPr>
              <w:t>2039 год -прогноз</w:t>
            </w:r>
          </w:p>
        </w:tc>
      </w:tr>
      <w:tr w:rsidR="001E0844" w:rsidRPr="009E0E58" w:rsidTr="00937C12">
        <w:trPr>
          <w:trHeight w:val="1155"/>
        </w:trPr>
        <w:tc>
          <w:tcPr>
            <w:tcW w:w="492" w:type="dxa"/>
            <w:shd w:val="clear" w:color="auto" w:fill="auto"/>
            <w:noWrap/>
            <w:vAlign w:val="center"/>
            <w:hideMark/>
          </w:tcPr>
          <w:p w:rsidR="001E0844" w:rsidRPr="009E0E58" w:rsidRDefault="001E0844" w:rsidP="001E0844">
            <w:pPr>
              <w:jc w:val="center"/>
              <w:rPr>
                <w:sz w:val="16"/>
                <w:szCs w:val="16"/>
              </w:rPr>
            </w:pPr>
            <w:r w:rsidRPr="009E0E58">
              <w:rPr>
                <w:sz w:val="16"/>
                <w:szCs w:val="16"/>
              </w:rPr>
              <w:t>1</w:t>
            </w:r>
          </w:p>
        </w:tc>
        <w:tc>
          <w:tcPr>
            <w:tcW w:w="1781" w:type="dxa"/>
            <w:shd w:val="clear" w:color="auto" w:fill="auto"/>
            <w:vAlign w:val="center"/>
            <w:hideMark/>
          </w:tcPr>
          <w:p w:rsidR="001E0844" w:rsidRPr="009E0E58" w:rsidRDefault="001E0844" w:rsidP="001E0844">
            <w:pPr>
              <w:rPr>
                <w:sz w:val="16"/>
                <w:szCs w:val="16"/>
              </w:rPr>
            </w:pPr>
            <w:r w:rsidRPr="009E0E58">
              <w:rPr>
                <w:sz w:val="16"/>
                <w:szCs w:val="16"/>
              </w:rPr>
              <w:t>Объем расходов, финансируемых за счет средств концедента, на создание и (или) реконструкцию объекта концессионного соглашения</w:t>
            </w:r>
          </w:p>
        </w:tc>
        <w:tc>
          <w:tcPr>
            <w:tcW w:w="709" w:type="dxa"/>
            <w:shd w:val="clear" w:color="auto" w:fill="auto"/>
            <w:vAlign w:val="center"/>
            <w:hideMark/>
          </w:tcPr>
          <w:p w:rsidR="001E0844" w:rsidRPr="009E0E58" w:rsidRDefault="001E0844" w:rsidP="001E0844">
            <w:pPr>
              <w:jc w:val="center"/>
              <w:rPr>
                <w:sz w:val="16"/>
                <w:szCs w:val="16"/>
              </w:rPr>
            </w:pPr>
            <w:r w:rsidRPr="009E0E58">
              <w:rPr>
                <w:sz w:val="16"/>
                <w:szCs w:val="16"/>
              </w:rPr>
              <w:t>тыс. руб.</w:t>
            </w:r>
          </w:p>
        </w:tc>
        <w:tc>
          <w:tcPr>
            <w:tcW w:w="64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r>
      <w:tr w:rsidR="001E0844" w:rsidRPr="009E0E58" w:rsidTr="00371506">
        <w:trPr>
          <w:trHeight w:val="218"/>
        </w:trPr>
        <w:tc>
          <w:tcPr>
            <w:tcW w:w="492" w:type="dxa"/>
            <w:shd w:val="clear" w:color="auto" w:fill="auto"/>
            <w:noWrap/>
            <w:vAlign w:val="center"/>
            <w:hideMark/>
          </w:tcPr>
          <w:p w:rsidR="001E0844" w:rsidRPr="009E0E58" w:rsidRDefault="001E0844" w:rsidP="001E0844">
            <w:pPr>
              <w:jc w:val="center"/>
              <w:rPr>
                <w:sz w:val="16"/>
                <w:szCs w:val="16"/>
              </w:rPr>
            </w:pPr>
            <w:r w:rsidRPr="009E0E58">
              <w:rPr>
                <w:sz w:val="16"/>
                <w:szCs w:val="16"/>
              </w:rPr>
              <w:t>2</w:t>
            </w:r>
          </w:p>
        </w:tc>
        <w:tc>
          <w:tcPr>
            <w:tcW w:w="1781" w:type="dxa"/>
            <w:shd w:val="clear" w:color="auto" w:fill="auto"/>
            <w:vAlign w:val="center"/>
            <w:hideMark/>
          </w:tcPr>
          <w:p w:rsidR="001E0844" w:rsidRPr="009E0E58" w:rsidRDefault="001E0844" w:rsidP="001E0844">
            <w:pPr>
              <w:rPr>
                <w:sz w:val="16"/>
                <w:szCs w:val="16"/>
              </w:rPr>
            </w:pPr>
            <w:r w:rsidRPr="009E0E58">
              <w:rPr>
                <w:sz w:val="16"/>
                <w:szCs w:val="16"/>
              </w:rPr>
              <w:t>объем расходов, финансируемых за счет средств концедента, на использование (эксплуатацию) объекта концессионного соглашения</w:t>
            </w:r>
          </w:p>
        </w:tc>
        <w:tc>
          <w:tcPr>
            <w:tcW w:w="709" w:type="dxa"/>
            <w:shd w:val="clear" w:color="auto" w:fill="auto"/>
            <w:vAlign w:val="center"/>
            <w:hideMark/>
          </w:tcPr>
          <w:p w:rsidR="001E0844" w:rsidRPr="009E0E58" w:rsidRDefault="001E0844" w:rsidP="001E0844">
            <w:pPr>
              <w:jc w:val="center"/>
              <w:rPr>
                <w:sz w:val="16"/>
                <w:szCs w:val="16"/>
              </w:rPr>
            </w:pPr>
            <w:r w:rsidRPr="009E0E58">
              <w:rPr>
                <w:sz w:val="16"/>
                <w:szCs w:val="16"/>
              </w:rPr>
              <w:t>тыс. руб.</w:t>
            </w:r>
          </w:p>
        </w:tc>
        <w:tc>
          <w:tcPr>
            <w:tcW w:w="64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w:t>
            </w:r>
          </w:p>
        </w:tc>
      </w:tr>
      <w:tr w:rsidR="001E0844" w:rsidRPr="009E0E58" w:rsidTr="00937C12">
        <w:trPr>
          <w:trHeight w:val="885"/>
        </w:trPr>
        <w:tc>
          <w:tcPr>
            <w:tcW w:w="492" w:type="dxa"/>
            <w:shd w:val="clear" w:color="auto" w:fill="auto"/>
            <w:noWrap/>
            <w:vAlign w:val="center"/>
            <w:hideMark/>
          </w:tcPr>
          <w:p w:rsidR="001E0844" w:rsidRPr="009E0E58" w:rsidRDefault="001E0844" w:rsidP="001E0844">
            <w:pPr>
              <w:jc w:val="center"/>
              <w:rPr>
                <w:sz w:val="16"/>
                <w:szCs w:val="16"/>
              </w:rPr>
            </w:pPr>
            <w:r w:rsidRPr="009E0E58">
              <w:rPr>
                <w:sz w:val="16"/>
                <w:szCs w:val="16"/>
              </w:rPr>
              <w:t>3</w:t>
            </w:r>
          </w:p>
        </w:tc>
        <w:tc>
          <w:tcPr>
            <w:tcW w:w="1781" w:type="dxa"/>
            <w:shd w:val="clear" w:color="auto" w:fill="auto"/>
            <w:vAlign w:val="center"/>
            <w:hideMark/>
          </w:tcPr>
          <w:p w:rsidR="001E0844" w:rsidRPr="009E0E58" w:rsidRDefault="001E0844" w:rsidP="001E0844">
            <w:pPr>
              <w:rPr>
                <w:sz w:val="16"/>
                <w:szCs w:val="16"/>
              </w:rPr>
            </w:pPr>
            <w:r w:rsidRPr="009E0E58">
              <w:rPr>
                <w:sz w:val="16"/>
                <w:szCs w:val="16"/>
              </w:rPr>
              <w:t xml:space="preserve">Долгосрочные параметры государственного регулирования цен (тарифов) в сфере теплоснабжения </w:t>
            </w:r>
          </w:p>
        </w:tc>
        <w:tc>
          <w:tcPr>
            <w:tcW w:w="709" w:type="dxa"/>
            <w:shd w:val="clear" w:color="auto" w:fill="auto"/>
            <w:noWrap/>
            <w:vAlign w:val="center"/>
            <w:hideMark/>
          </w:tcPr>
          <w:p w:rsidR="001E0844" w:rsidRPr="009E0E58" w:rsidRDefault="001E0844" w:rsidP="001E0844">
            <w:pPr>
              <w:jc w:val="center"/>
              <w:rPr>
                <w:sz w:val="16"/>
                <w:szCs w:val="16"/>
              </w:rPr>
            </w:pPr>
            <w:r w:rsidRPr="009E0E58">
              <w:rPr>
                <w:sz w:val="16"/>
                <w:szCs w:val="16"/>
              </w:rPr>
              <w:t> </w:t>
            </w:r>
          </w:p>
        </w:tc>
        <w:tc>
          <w:tcPr>
            <w:tcW w:w="64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r>
      <w:tr w:rsidR="001E0844" w:rsidRPr="009E0E58" w:rsidTr="00937C12">
        <w:trPr>
          <w:trHeight w:val="600"/>
        </w:trPr>
        <w:tc>
          <w:tcPr>
            <w:tcW w:w="492" w:type="dxa"/>
            <w:shd w:val="clear" w:color="auto" w:fill="auto"/>
            <w:noWrap/>
            <w:vAlign w:val="center"/>
            <w:hideMark/>
          </w:tcPr>
          <w:p w:rsidR="001E0844" w:rsidRPr="009E0E58" w:rsidRDefault="001E0844" w:rsidP="001E0844">
            <w:pPr>
              <w:jc w:val="center"/>
              <w:rPr>
                <w:sz w:val="16"/>
                <w:szCs w:val="16"/>
              </w:rPr>
            </w:pPr>
            <w:r w:rsidRPr="009E0E58">
              <w:rPr>
                <w:sz w:val="16"/>
                <w:szCs w:val="16"/>
              </w:rPr>
              <w:t>3.1.</w:t>
            </w:r>
          </w:p>
        </w:tc>
        <w:tc>
          <w:tcPr>
            <w:tcW w:w="1781" w:type="dxa"/>
            <w:shd w:val="clear" w:color="auto" w:fill="auto"/>
            <w:vAlign w:val="center"/>
            <w:hideMark/>
          </w:tcPr>
          <w:p w:rsidR="001E0844" w:rsidRPr="009E0E58" w:rsidRDefault="001E0844" w:rsidP="001E0844">
            <w:pPr>
              <w:rPr>
                <w:sz w:val="16"/>
                <w:szCs w:val="16"/>
              </w:rPr>
            </w:pPr>
            <w:r w:rsidRPr="009E0E58">
              <w:rPr>
                <w:sz w:val="16"/>
                <w:szCs w:val="16"/>
              </w:rPr>
              <w:t>базовый уровень операционных расходов</w:t>
            </w:r>
          </w:p>
        </w:tc>
        <w:tc>
          <w:tcPr>
            <w:tcW w:w="709" w:type="dxa"/>
            <w:shd w:val="clear" w:color="auto" w:fill="auto"/>
            <w:noWrap/>
            <w:vAlign w:val="center"/>
            <w:hideMark/>
          </w:tcPr>
          <w:p w:rsidR="001E0844" w:rsidRPr="009E0E58" w:rsidRDefault="001E0844" w:rsidP="001E0844">
            <w:pPr>
              <w:jc w:val="center"/>
              <w:rPr>
                <w:sz w:val="16"/>
                <w:szCs w:val="16"/>
              </w:rPr>
            </w:pPr>
            <w:r w:rsidRPr="009E0E58">
              <w:rPr>
                <w:sz w:val="16"/>
                <w:szCs w:val="16"/>
              </w:rPr>
              <w:t>тыс. руб.</w:t>
            </w:r>
          </w:p>
        </w:tc>
        <w:tc>
          <w:tcPr>
            <w:tcW w:w="644" w:type="dxa"/>
            <w:shd w:val="clear" w:color="000000" w:fill="FFFFFF"/>
            <w:noWrap/>
            <w:vAlign w:val="center"/>
            <w:hideMark/>
          </w:tcPr>
          <w:p w:rsidR="001E0844" w:rsidRPr="009E0E58" w:rsidRDefault="001E0844" w:rsidP="00937C12">
            <w:pPr>
              <w:jc w:val="center"/>
              <w:rPr>
                <w:sz w:val="16"/>
                <w:szCs w:val="16"/>
              </w:rPr>
            </w:pPr>
            <w:r w:rsidRPr="009E0E58">
              <w:rPr>
                <w:sz w:val="16"/>
                <w:szCs w:val="16"/>
              </w:rPr>
              <w:t>25688,04</w:t>
            </w:r>
          </w:p>
        </w:tc>
        <w:tc>
          <w:tcPr>
            <w:tcW w:w="594" w:type="dxa"/>
            <w:shd w:val="clear" w:color="000000" w:fill="FFFFFF"/>
            <w:noWrap/>
            <w:vAlign w:val="center"/>
            <w:hideMark/>
          </w:tcPr>
          <w:p w:rsidR="001E0844" w:rsidRPr="009E0E58" w:rsidRDefault="001E0844" w:rsidP="00937C12">
            <w:pPr>
              <w:jc w:val="center"/>
              <w:rPr>
                <w:sz w:val="16"/>
                <w:szCs w:val="16"/>
              </w:rPr>
            </w:pPr>
            <w:r w:rsidRPr="009E0E58">
              <w:rPr>
                <w:sz w:val="16"/>
                <w:szCs w:val="16"/>
              </w:rPr>
              <w:t>26044,99</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w:t>
            </w:r>
          </w:p>
        </w:tc>
      </w:tr>
      <w:tr w:rsidR="001E0844" w:rsidRPr="009E0E58" w:rsidTr="00937C12">
        <w:trPr>
          <w:trHeight w:val="600"/>
        </w:trPr>
        <w:tc>
          <w:tcPr>
            <w:tcW w:w="492" w:type="dxa"/>
            <w:shd w:val="clear" w:color="auto" w:fill="auto"/>
            <w:noWrap/>
            <w:vAlign w:val="center"/>
            <w:hideMark/>
          </w:tcPr>
          <w:p w:rsidR="001E0844" w:rsidRPr="009E0E58" w:rsidRDefault="001E0844" w:rsidP="001E0844">
            <w:pPr>
              <w:jc w:val="center"/>
              <w:rPr>
                <w:sz w:val="16"/>
                <w:szCs w:val="16"/>
              </w:rPr>
            </w:pPr>
            <w:r w:rsidRPr="009E0E58">
              <w:rPr>
                <w:sz w:val="16"/>
                <w:szCs w:val="16"/>
              </w:rPr>
              <w:t>3.2.</w:t>
            </w:r>
          </w:p>
        </w:tc>
        <w:tc>
          <w:tcPr>
            <w:tcW w:w="1781" w:type="dxa"/>
            <w:shd w:val="clear" w:color="auto" w:fill="auto"/>
            <w:vAlign w:val="center"/>
            <w:hideMark/>
          </w:tcPr>
          <w:p w:rsidR="001E0844" w:rsidRPr="009E0E58" w:rsidRDefault="001E0844" w:rsidP="001E0844">
            <w:pPr>
              <w:rPr>
                <w:sz w:val="16"/>
                <w:szCs w:val="16"/>
              </w:rPr>
            </w:pPr>
            <w:r w:rsidRPr="009E0E58">
              <w:rPr>
                <w:sz w:val="16"/>
                <w:szCs w:val="16"/>
              </w:rPr>
              <w:t>нормативный уровень прибыли</w:t>
            </w:r>
          </w:p>
        </w:tc>
        <w:tc>
          <w:tcPr>
            <w:tcW w:w="709" w:type="dxa"/>
            <w:shd w:val="clear" w:color="auto" w:fill="auto"/>
            <w:noWrap/>
            <w:vAlign w:val="center"/>
            <w:hideMark/>
          </w:tcPr>
          <w:p w:rsidR="001E0844" w:rsidRPr="009E0E58" w:rsidRDefault="001E0844" w:rsidP="001E0844">
            <w:pPr>
              <w:jc w:val="center"/>
              <w:rPr>
                <w:sz w:val="16"/>
                <w:szCs w:val="16"/>
              </w:rPr>
            </w:pPr>
            <w:r w:rsidRPr="009E0E58">
              <w:rPr>
                <w:sz w:val="16"/>
                <w:szCs w:val="16"/>
              </w:rPr>
              <w:t>%</w:t>
            </w:r>
          </w:p>
        </w:tc>
        <w:tc>
          <w:tcPr>
            <w:tcW w:w="644" w:type="dxa"/>
            <w:shd w:val="clear" w:color="auto" w:fill="auto"/>
            <w:noWrap/>
            <w:vAlign w:val="center"/>
            <w:hideMark/>
          </w:tcPr>
          <w:p w:rsidR="001E0844" w:rsidRPr="009E0E58" w:rsidRDefault="001E0844" w:rsidP="00937C12">
            <w:pPr>
              <w:jc w:val="center"/>
              <w:rPr>
                <w:sz w:val="16"/>
                <w:szCs w:val="16"/>
              </w:rPr>
            </w:pPr>
            <w:r w:rsidRPr="009E0E58">
              <w:rPr>
                <w:sz w:val="16"/>
                <w:szCs w:val="16"/>
              </w:rPr>
              <w:t>0,5%</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17,4%</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18,8%</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51,8%</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45,3%</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39,0%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33,2%</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27,7%</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noWrap/>
            <w:vAlign w:val="center"/>
            <w:hideMark/>
          </w:tcPr>
          <w:p w:rsidR="001E0844" w:rsidRPr="009E0E58" w:rsidRDefault="001E0844" w:rsidP="00937C12">
            <w:pPr>
              <w:jc w:val="center"/>
              <w:rPr>
                <w:sz w:val="16"/>
                <w:szCs w:val="16"/>
              </w:rPr>
            </w:pPr>
            <w:bookmarkStart w:id="0" w:name="RANGE!V9:V10"/>
            <w:r w:rsidRPr="009E0E58">
              <w:rPr>
                <w:sz w:val="16"/>
                <w:szCs w:val="16"/>
              </w:rPr>
              <w:t>0,0%</w:t>
            </w:r>
            <w:bookmarkEnd w:id="0"/>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noWrap/>
            <w:vAlign w:val="center"/>
            <w:hideMark/>
          </w:tcPr>
          <w:p w:rsidR="001E0844" w:rsidRPr="009E0E58" w:rsidRDefault="001E0844" w:rsidP="00937C12">
            <w:pPr>
              <w:jc w:val="center"/>
              <w:rPr>
                <w:sz w:val="16"/>
                <w:szCs w:val="16"/>
              </w:rPr>
            </w:pPr>
            <w:bookmarkStart w:id="1" w:name="RANGE!X9:X10"/>
            <w:r w:rsidRPr="009E0E58">
              <w:rPr>
                <w:sz w:val="16"/>
                <w:szCs w:val="16"/>
              </w:rPr>
              <w:t>0,0%</w:t>
            </w:r>
            <w:bookmarkEnd w:id="1"/>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0,0%</w:t>
            </w:r>
          </w:p>
        </w:tc>
      </w:tr>
      <w:tr w:rsidR="001E0844" w:rsidRPr="009E0E58" w:rsidTr="00937C12">
        <w:trPr>
          <w:trHeight w:val="600"/>
        </w:trPr>
        <w:tc>
          <w:tcPr>
            <w:tcW w:w="492" w:type="dxa"/>
            <w:shd w:val="clear" w:color="auto" w:fill="auto"/>
            <w:noWrap/>
            <w:vAlign w:val="center"/>
            <w:hideMark/>
          </w:tcPr>
          <w:p w:rsidR="001E0844" w:rsidRPr="009E0E58" w:rsidRDefault="001E0844" w:rsidP="001E0844">
            <w:pPr>
              <w:jc w:val="center"/>
              <w:rPr>
                <w:sz w:val="16"/>
                <w:szCs w:val="16"/>
              </w:rPr>
            </w:pPr>
            <w:r w:rsidRPr="009E0E58">
              <w:rPr>
                <w:sz w:val="16"/>
                <w:szCs w:val="16"/>
              </w:rPr>
              <w:t>3.3.</w:t>
            </w:r>
          </w:p>
        </w:tc>
        <w:tc>
          <w:tcPr>
            <w:tcW w:w="1781" w:type="dxa"/>
            <w:shd w:val="clear" w:color="auto" w:fill="auto"/>
            <w:vAlign w:val="center"/>
            <w:hideMark/>
          </w:tcPr>
          <w:p w:rsidR="001E0844" w:rsidRPr="009E0E58" w:rsidRDefault="001E0844" w:rsidP="001E0844">
            <w:pPr>
              <w:rPr>
                <w:sz w:val="16"/>
                <w:szCs w:val="16"/>
              </w:rPr>
            </w:pPr>
            <w:r w:rsidRPr="009E0E58">
              <w:rPr>
                <w:sz w:val="16"/>
                <w:szCs w:val="16"/>
              </w:rPr>
              <w:t>индекс эффективности операционных расходов</w:t>
            </w:r>
          </w:p>
        </w:tc>
        <w:tc>
          <w:tcPr>
            <w:tcW w:w="709" w:type="dxa"/>
            <w:shd w:val="clear" w:color="auto" w:fill="auto"/>
            <w:noWrap/>
            <w:vAlign w:val="center"/>
            <w:hideMark/>
          </w:tcPr>
          <w:p w:rsidR="001E0844" w:rsidRPr="009E0E58" w:rsidRDefault="001E0844" w:rsidP="001E0844">
            <w:pPr>
              <w:jc w:val="center"/>
              <w:rPr>
                <w:sz w:val="16"/>
                <w:szCs w:val="16"/>
              </w:rPr>
            </w:pPr>
            <w:r w:rsidRPr="009E0E58">
              <w:rPr>
                <w:sz w:val="16"/>
                <w:szCs w:val="16"/>
              </w:rPr>
              <w:t>%</w:t>
            </w:r>
          </w:p>
        </w:tc>
        <w:tc>
          <w:tcPr>
            <w:tcW w:w="644" w:type="dxa"/>
            <w:shd w:val="clear" w:color="auto" w:fill="auto"/>
            <w:noWrap/>
            <w:vAlign w:val="center"/>
            <w:hideMark/>
          </w:tcPr>
          <w:p w:rsidR="001E0844" w:rsidRPr="009E0E58" w:rsidRDefault="001E0844" w:rsidP="00937C12">
            <w:pPr>
              <w:jc w:val="center"/>
              <w:rPr>
                <w:sz w:val="16"/>
                <w:szCs w:val="16"/>
              </w:rPr>
            </w:pPr>
            <w:r w:rsidRPr="009E0E58">
              <w:rPr>
                <w:sz w:val="16"/>
                <w:szCs w:val="16"/>
              </w:rPr>
              <w:t>1,0%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1,0%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1,0%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1,0%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1,0%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1,0%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1,0%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1,0%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1,0%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1,0%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1,0%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1,0%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1,0%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1,0%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1,0%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1,0%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1,0%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1,0%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1,0%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1,0%</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1,0%</w:t>
            </w:r>
          </w:p>
        </w:tc>
      </w:tr>
      <w:tr w:rsidR="001E0844" w:rsidRPr="009E0E58" w:rsidTr="00937C12">
        <w:trPr>
          <w:trHeight w:val="540"/>
        </w:trPr>
        <w:tc>
          <w:tcPr>
            <w:tcW w:w="492" w:type="dxa"/>
            <w:shd w:val="clear" w:color="auto" w:fill="auto"/>
            <w:noWrap/>
            <w:vAlign w:val="center"/>
            <w:hideMark/>
          </w:tcPr>
          <w:p w:rsidR="001E0844" w:rsidRPr="009E0E58" w:rsidRDefault="001E0844" w:rsidP="001E0844">
            <w:pPr>
              <w:jc w:val="center"/>
              <w:rPr>
                <w:sz w:val="16"/>
                <w:szCs w:val="16"/>
              </w:rPr>
            </w:pPr>
            <w:r w:rsidRPr="009E0E58">
              <w:rPr>
                <w:sz w:val="16"/>
                <w:szCs w:val="16"/>
              </w:rPr>
              <w:lastRenderedPageBreak/>
              <w:t>3.4.</w:t>
            </w:r>
          </w:p>
        </w:tc>
        <w:tc>
          <w:tcPr>
            <w:tcW w:w="1781" w:type="dxa"/>
            <w:shd w:val="clear" w:color="auto" w:fill="auto"/>
            <w:vAlign w:val="center"/>
            <w:hideMark/>
          </w:tcPr>
          <w:p w:rsidR="001E0844" w:rsidRPr="009E0E58" w:rsidRDefault="001E0844" w:rsidP="001E0844">
            <w:pPr>
              <w:rPr>
                <w:sz w:val="16"/>
                <w:szCs w:val="16"/>
              </w:rPr>
            </w:pPr>
            <w:r w:rsidRPr="009E0E58">
              <w:rPr>
                <w:sz w:val="16"/>
                <w:szCs w:val="16"/>
              </w:rPr>
              <w:t xml:space="preserve">Плановые значения показателей энергетической эффективности </w:t>
            </w:r>
          </w:p>
        </w:tc>
        <w:tc>
          <w:tcPr>
            <w:tcW w:w="709" w:type="dxa"/>
            <w:shd w:val="clear" w:color="auto" w:fill="auto"/>
            <w:noWrap/>
            <w:vAlign w:val="center"/>
            <w:hideMark/>
          </w:tcPr>
          <w:p w:rsidR="001E0844" w:rsidRPr="009E0E58" w:rsidRDefault="001E0844" w:rsidP="001E0844">
            <w:pPr>
              <w:jc w:val="center"/>
              <w:rPr>
                <w:sz w:val="16"/>
                <w:szCs w:val="16"/>
              </w:rPr>
            </w:pPr>
            <w:r w:rsidRPr="009E0E58">
              <w:rPr>
                <w:sz w:val="16"/>
                <w:szCs w:val="16"/>
              </w:rPr>
              <w:t> </w:t>
            </w:r>
          </w:p>
        </w:tc>
        <w:tc>
          <w:tcPr>
            <w:tcW w:w="64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r>
      <w:tr w:rsidR="001E0844" w:rsidRPr="009E0E58" w:rsidTr="00937C12">
        <w:trPr>
          <w:trHeight w:val="499"/>
        </w:trPr>
        <w:tc>
          <w:tcPr>
            <w:tcW w:w="492" w:type="dxa"/>
            <w:shd w:val="clear" w:color="auto" w:fill="auto"/>
            <w:noWrap/>
            <w:vAlign w:val="center"/>
            <w:hideMark/>
          </w:tcPr>
          <w:p w:rsidR="001E0844" w:rsidRPr="009E0E58" w:rsidRDefault="001E0844" w:rsidP="001E0844">
            <w:pPr>
              <w:jc w:val="center"/>
              <w:rPr>
                <w:sz w:val="16"/>
                <w:szCs w:val="16"/>
              </w:rPr>
            </w:pPr>
            <w:r w:rsidRPr="009E0E58">
              <w:rPr>
                <w:sz w:val="16"/>
                <w:szCs w:val="16"/>
              </w:rPr>
              <w:t>3.4.1</w:t>
            </w:r>
          </w:p>
        </w:tc>
        <w:tc>
          <w:tcPr>
            <w:tcW w:w="1781" w:type="dxa"/>
            <w:shd w:val="clear" w:color="auto" w:fill="auto"/>
            <w:vAlign w:val="center"/>
            <w:hideMark/>
          </w:tcPr>
          <w:p w:rsidR="001E0844" w:rsidRPr="009E0E58" w:rsidRDefault="001E0844" w:rsidP="001E0844">
            <w:pPr>
              <w:rPr>
                <w:sz w:val="16"/>
                <w:szCs w:val="16"/>
              </w:rPr>
            </w:pPr>
            <w:r w:rsidRPr="009E0E58">
              <w:rPr>
                <w:sz w:val="16"/>
                <w:szCs w:val="16"/>
              </w:rPr>
              <w:t>удельный расход топлива</w:t>
            </w:r>
          </w:p>
        </w:tc>
        <w:tc>
          <w:tcPr>
            <w:tcW w:w="709" w:type="dxa"/>
            <w:shd w:val="clear" w:color="auto" w:fill="auto"/>
            <w:vAlign w:val="center"/>
            <w:hideMark/>
          </w:tcPr>
          <w:p w:rsidR="001E0844" w:rsidRPr="009E0E58" w:rsidRDefault="001E0844" w:rsidP="001E0844">
            <w:pPr>
              <w:jc w:val="center"/>
              <w:rPr>
                <w:sz w:val="16"/>
                <w:szCs w:val="16"/>
              </w:rPr>
            </w:pPr>
            <w:r w:rsidRPr="009E0E58">
              <w:rPr>
                <w:sz w:val="16"/>
                <w:szCs w:val="16"/>
              </w:rPr>
              <w:t> </w:t>
            </w:r>
          </w:p>
        </w:tc>
        <w:tc>
          <w:tcPr>
            <w:tcW w:w="644" w:type="dxa"/>
            <w:shd w:val="clear" w:color="auto" w:fill="auto"/>
            <w:vAlign w:val="center"/>
            <w:hideMark/>
          </w:tcPr>
          <w:p w:rsidR="001E0844" w:rsidRPr="009E0E58" w:rsidRDefault="001E0844" w:rsidP="00937C12">
            <w:pPr>
              <w:jc w:val="center"/>
              <w:rPr>
                <w:sz w:val="16"/>
                <w:szCs w:val="16"/>
              </w:rPr>
            </w:pPr>
          </w:p>
        </w:tc>
        <w:tc>
          <w:tcPr>
            <w:tcW w:w="594" w:type="dxa"/>
            <w:shd w:val="clear" w:color="auto" w:fill="auto"/>
            <w:vAlign w:val="center"/>
            <w:hideMark/>
          </w:tcPr>
          <w:p w:rsidR="001E0844" w:rsidRPr="009E0E58" w:rsidRDefault="001E0844" w:rsidP="00937C12">
            <w:pPr>
              <w:jc w:val="center"/>
              <w:rPr>
                <w:sz w:val="16"/>
                <w:szCs w:val="16"/>
              </w:rPr>
            </w:pPr>
          </w:p>
        </w:tc>
        <w:tc>
          <w:tcPr>
            <w:tcW w:w="594" w:type="dxa"/>
            <w:shd w:val="clear" w:color="auto" w:fill="auto"/>
            <w:vAlign w:val="center"/>
            <w:hideMark/>
          </w:tcPr>
          <w:p w:rsidR="001E0844" w:rsidRPr="009E0E58" w:rsidRDefault="001E0844" w:rsidP="00937C12">
            <w:pPr>
              <w:jc w:val="center"/>
              <w:rPr>
                <w:sz w:val="16"/>
                <w:szCs w:val="16"/>
              </w:rPr>
            </w:pPr>
          </w:p>
        </w:tc>
        <w:tc>
          <w:tcPr>
            <w:tcW w:w="594" w:type="dxa"/>
            <w:shd w:val="clear" w:color="auto" w:fill="auto"/>
            <w:vAlign w:val="center"/>
            <w:hideMark/>
          </w:tcPr>
          <w:p w:rsidR="001E0844" w:rsidRPr="009E0E58" w:rsidRDefault="001E0844" w:rsidP="00937C12">
            <w:pPr>
              <w:jc w:val="center"/>
              <w:rPr>
                <w:sz w:val="16"/>
                <w:szCs w:val="16"/>
              </w:rPr>
            </w:pPr>
          </w:p>
        </w:tc>
        <w:tc>
          <w:tcPr>
            <w:tcW w:w="594" w:type="dxa"/>
            <w:shd w:val="clear" w:color="auto" w:fill="auto"/>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r>
      <w:tr w:rsidR="001E0844" w:rsidRPr="009E0E58" w:rsidTr="00937C12">
        <w:trPr>
          <w:trHeight w:val="499"/>
        </w:trPr>
        <w:tc>
          <w:tcPr>
            <w:tcW w:w="492" w:type="dxa"/>
            <w:shd w:val="clear" w:color="auto" w:fill="auto"/>
            <w:noWrap/>
            <w:vAlign w:val="center"/>
            <w:hideMark/>
          </w:tcPr>
          <w:p w:rsidR="001E0844" w:rsidRPr="009E0E58" w:rsidRDefault="001E0844" w:rsidP="001E0844">
            <w:pPr>
              <w:jc w:val="center"/>
              <w:rPr>
                <w:sz w:val="16"/>
                <w:szCs w:val="16"/>
              </w:rPr>
            </w:pPr>
            <w:r w:rsidRPr="009E0E58">
              <w:rPr>
                <w:sz w:val="16"/>
                <w:szCs w:val="16"/>
              </w:rPr>
              <w:t>3.4.1.1</w:t>
            </w:r>
          </w:p>
        </w:tc>
        <w:tc>
          <w:tcPr>
            <w:tcW w:w="1781" w:type="dxa"/>
            <w:shd w:val="clear" w:color="auto" w:fill="auto"/>
            <w:vAlign w:val="center"/>
            <w:hideMark/>
          </w:tcPr>
          <w:p w:rsidR="001E0844" w:rsidRPr="009E0E58" w:rsidRDefault="001E0844" w:rsidP="001E0844">
            <w:pPr>
              <w:rPr>
                <w:sz w:val="16"/>
                <w:szCs w:val="16"/>
              </w:rPr>
            </w:pPr>
            <w:r w:rsidRPr="009E0E58">
              <w:rPr>
                <w:sz w:val="16"/>
                <w:szCs w:val="16"/>
              </w:rPr>
              <w:t>мазут</w:t>
            </w:r>
          </w:p>
        </w:tc>
        <w:tc>
          <w:tcPr>
            <w:tcW w:w="709" w:type="dxa"/>
            <w:shd w:val="clear" w:color="auto" w:fill="auto"/>
            <w:vAlign w:val="center"/>
            <w:hideMark/>
          </w:tcPr>
          <w:p w:rsidR="001E0844" w:rsidRPr="009E0E58" w:rsidRDefault="001E0844" w:rsidP="001E0844">
            <w:pPr>
              <w:jc w:val="center"/>
              <w:rPr>
                <w:sz w:val="16"/>
                <w:szCs w:val="16"/>
              </w:rPr>
            </w:pPr>
            <w:r w:rsidRPr="009E0E58">
              <w:rPr>
                <w:sz w:val="16"/>
                <w:szCs w:val="16"/>
              </w:rPr>
              <w:t>кгу.т. /Гкал</w:t>
            </w:r>
          </w:p>
        </w:tc>
        <w:tc>
          <w:tcPr>
            <w:tcW w:w="644" w:type="dxa"/>
            <w:shd w:val="clear" w:color="auto" w:fill="auto"/>
            <w:vAlign w:val="center"/>
            <w:hideMark/>
          </w:tcPr>
          <w:p w:rsidR="001E0844" w:rsidRPr="009E0E58" w:rsidRDefault="001E0844" w:rsidP="00937C12">
            <w:pPr>
              <w:jc w:val="center"/>
              <w:rPr>
                <w:sz w:val="16"/>
                <w:szCs w:val="16"/>
              </w:rPr>
            </w:pPr>
            <w:r w:rsidRPr="009E0E58">
              <w:rPr>
                <w:sz w:val="16"/>
                <w:szCs w:val="16"/>
              </w:rPr>
              <w:t>217,0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228,4</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228,7</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177,6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177,6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177,6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177,6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177,6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177,6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178,5</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178,5</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178,5</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178,5</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178,5</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179,4</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179,4</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179,4</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179,4</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179,4</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181,2</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181,2</w:t>
            </w:r>
          </w:p>
        </w:tc>
      </w:tr>
      <w:tr w:rsidR="001E0844" w:rsidRPr="009E0E58" w:rsidTr="00937C12">
        <w:trPr>
          <w:trHeight w:val="499"/>
        </w:trPr>
        <w:tc>
          <w:tcPr>
            <w:tcW w:w="492" w:type="dxa"/>
            <w:shd w:val="clear" w:color="auto" w:fill="auto"/>
            <w:noWrap/>
            <w:vAlign w:val="center"/>
            <w:hideMark/>
          </w:tcPr>
          <w:p w:rsidR="001E0844" w:rsidRPr="009E0E58" w:rsidRDefault="001E0844" w:rsidP="001E0844">
            <w:pPr>
              <w:jc w:val="center"/>
              <w:rPr>
                <w:sz w:val="16"/>
                <w:szCs w:val="16"/>
              </w:rPr>
            </w:pPr>
            <w:r w:rsidRPr="009E0E58">
              <w:rPr>
                <w:sz w:val="16"/>
                <w:szCs w:val="16"/>
              </w:rPr>
              <w:t>3.4.1.2</w:t>
            </w:r>
          </w:p>
        </w:tc>
        <w:tc>
          <w:tcPr>
            <w:tcW w:w="1781" w:type="dxa"/>
            <w:shd w:val="clear" w:color="auto" w:fill="auto"/>
            <w:vAlign w:val="center"/>
            <w:hideMark/>
          </w:tcPr>
          <w:p w:rsidR="001E0844" w:rsidRPr="009E0E58" w:rsidRDefault="001E0844" w:rsidP="001E0844">
            <w:pPr>
              <w:rPr>
                <w:sz w:val="16"/>
                <w:szCs w:val="16"/>
              </w:rPr>
            </w:pPr>
            <w:r w:rsidRPr="009E0E58">
              <w:rPr>
                <w:sz w:val="16"/>
                <w:szCs w:val="16"/>
              </w:rPr>
              <w:t>газ</w:t>
            </w:r>
          </w:p>
        </w:tc>
        <w:tc>
          <w:tcPr>
            <w:tcW w:w="709" w:type="dxa"/>
            <w:shd w:val="clear" w:color="auto" w:fill="auto"/>
            <w:vAlign w:val="center"/>
            <w:hideMark/>
          </w:tcPr>
          <w:p w:rsidR="001E0844" w:rsidRPr="009E0E58" w:rsidRDefault="001E0844" w:rsidP="001E0844">
            <w:pPr>
              <w:jc w:val="center"/>
              <w:rPr>
                <w:sz w:val="16"/>
                <w:szCs w:val="16"/>
              </w:rPr>
            </w:pPr>
            <w:r w:rsidRPr="009E0E58">
              <w:rPr>
                <w:sz w:val="16"/>
                <w:szCs w:val="16"/>
              </w:rPr>
              <w:t>кгу.т. /Гкал</w:t>
            </w:r>
          </w:p>
        </w:tc>
        <w:tc>
          <w:tcPr>
            <w:tcW w:w="64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161,0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161,0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161,0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161,0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161,0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161,0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161,8</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161,8</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161,8</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161,8</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161,8</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162,6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162,6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162,6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162,6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162,6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164,2</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164,2</w:t>
            </w:r>
          </w:p>
        </w:tc>
      </w:tr>
      <w:tr w:rsidR="001E0844" w:rsidRPr="009E0E58" w:rsidTr="00937C12">
        <w:trPr>
          <w:trHeight w:val="750"/>
        </w:trPr>
        <w:tc>
          <w:tcPr>
            <w:tcW w:w="492" w:type="dxa"/>
            <w:shd w:val="clear" w:color="auto" w:fill="auto"/>
            <w:noWrap/>
            <w:vAlign w:val="center"/>
            <w:hideMark/>
          </w:tcPr>
          <w:p w:rsidR="001E0844" w:rsidRPr="009E0E58" w:rsidRDefault="001E0844" w:rsidP="001E0844">
            <w:pPr>
              <w:jc w:val="center"/>
              <w:rPr>
                <w:sz w:val="16"/>
                <w:szCs w:val="16"/>
              </w:rPr>
            </w:pPr>
            <w:r w:rsidRPr="009E0E58">
              <w:rPr>
                <w:sz w:val="16"/>
                <w:szCs w:val="16"/>
              </w:rPr>
              <w:t>3.4.2.</w:t>
            </w:r>
          </w:p>
        </w:tc>
        <w:tc>
          <w:tcPr>
            <w:tcW w:w="1781" w:type="dxa"/>
            <w:shd w:val="clear" w:color="auto" w:fill="auto"/>
            <w:vAlign w:val="center"/>
            <w:hideMark/>
          </w:tcPr>
          <w:p w:rsidR="001E0844" w:rsidRPr="009E0E58" w:rsidRDefault="001E0844" w:rsidP="001E0844">
            <w:pPr>
              <w:rPr>
                <w:sz w:val="16"/>
                <w:szCs w:val="16"/>
              </w:rPr>
            </w:pPr>
            <w:r w:rsidRPr="009E0E58">
              <w:rPr>
                <w:sz w:val="16"/>
                <w:szCs w:val="16"/>
              </w:rPr>
              <w:t>величина технологических потерь при передаче тепловой энергии по тепловым сетям</w:t>
            </w:r>
          </w:p>
        </w:tc>
        <w:tc>
          <w:tcPr>
            <w:tcW w:w="709" w:type="dxa"/>
            <w:shd w:val="clear" w:color="auto" w:fill="auto"/>
            <w:vAlign w:val="center"/>
            <w:hideMark/>
          </w:tcPr>
          <w:p w:rsidR="001E0844" w:rsidRPr="009E0E58" w:rsidRDefault="001E0844" w:rsidP="001E0844">
            <w:pPr>
              <w:jc w:val="center"/>
              <w:rPr>
                <w:sz w:val="16"/>
                <w:szCs w:val="16"/>
              </w:rPr>
            </w:pPr>
            <w:r w:rsidRPr="009E0E58">
              <w:rPr>
                <w:sz w:val="16"/>
                <w:szCs w:val="16"/>
              </w:rPr>
              <w:t>Гкал</w:t>
            </w:r>
          </w:p>
        </w:tc>
        <w:tc>
          <w:tcPr>
            <w:tcW w:w="644" w:type="dxa"/>
            <w:shd w:val="clear" w:color="auto" w:fill="auto"/>
            <w:vAlign w:val="center"/>
            <w:hideMark/>
          </w:tcPr>
          <w:p w:rsidR="001E0844" w:rsidRPr="009E0E58" w:rsidRDefault="001E0844" w:rsidP="00937C12">
            <w:pPr>
              <w:jc w:val="center"/>
              <w:rPr>
                <w:sz w:val="16"/>
                <w:szCs w:val="16"/>
              </w:rPr>
            </w:pPr>
            <w:r w:rsidRPr="009E0E58">
              <w:rPr>
                <w:sz w:val="16"/>
                <w:szCs w:val="16"/>
              </w:rPr>
              <w:t>14041,6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11055,8</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10812,9</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5877,5</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5886,5</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5886,5</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5886,5</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5886,5</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5886,5</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5886,5</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5886,5</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5886,5</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5886,5</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5886,5</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5886,5</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5886,5</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5886,5</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5886,5</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5886,5</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5886,5</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5886,5</w:t>
            </w:r>
          </w:p>
        </w:tc>
      </w:tr>
      <w:tr w:rsidR="001E0844" w:rsidRPr="009E0E58" w:rsidTr="00937C12">
        <w:trPr>
          <w:trHeight w:val="900"/>
        </w:trPr>
        <w:tc>
          <w:tcPr>
            <w:tcW w:w="492" w:type="dxa"/>
            <w:shd w:val="clear" w:color="auto" w:fill="auto"/>
            <w:noWrap/>
            <w:vAlign w:val="center"/>
            <w:hideMark/>
          </w:tcPr>
          <w:p w:rsidR="001E0844" w:rsidRPr="009E0E58" w:rsidRDefault="001E0844" w:rsidP="001E0844">
            <w:pPr>
              <w:jc w:val="center"/>
              <w:rPr>
                <w:sz w:val="16"/>
                <w:szCs w:val="16"/>
              </w:rPr>
            </w:pPr>
            <w:r w:rsidRPr="009E0E58">
              <w:rPr>
                <w:sz w:val="16"/>
                <w:szCs w:val="16"/>
              </w:rPr>
              <w:t>3.4.3</w:t>
            </w:r>
          </w:p>
        </w:tc>
        <w:tc>
          <w:tcPr>
            <w:tcW w:w="1781" w:type="dxa"/>
            <w:shd w:val="clear" w:color="auto" w:fill="auto"/>
            <w:vAlign w:val="center"/>
            <w:hideMark/>
          </w:tcPr>
          <w:p w:rsidR="001E0844" w:rsidRPr="009E0E58" w:rsidRDefault="001E0844" w:rsidP="001E0844">
            <w:pPr>
              <w:rPr>
                <w:sz w:val="16"/>
                <w:szCs w:val="16"/>
              </w:rPr>
            </w:pPr>
            <w:r w:rsidRPr="009E0E58">
              <w:rPr>
                <w:sz w:val="16"/>
                <w:szCs w:val="16"/>
              </w:rPr>
              <w:t>отношение величины технологических потерь тепловой энергии, теплоносителя к материальной характеристике тепловой сети</w:t>
            </w:r>
          </w:p>
        </w:tc>
        <w:tc>
          <w:tcPr>
            <w:tcW w:w="709" w:type="dxa"/>
            <w:shd w:val="clear" w:color="auto" w:fill="auto"/>
            <w:vAlign w:val="center"/>
            <w:hideMark/>
          </w:tcPr>
          <w:p w:rsidR="001E0844" w:rsidRPr="009E0E58" w:rsidRDefault="001E0844" w:rsidP="001E0844">
            <w:pPr>
              <w:jc w:val="center"/>
              <w:rPr>
                <w:sz w:val="16"/>
                <w:szCs w:val="16"/>
              </w:rPr>
            </w:pPr>
            <w:r w:rsidRPr="009E0E58">
              <w:rPr>
                <w:sz w:val="16"/>
                <w:szCs w:val="16"/>
              </w:rPr>
              <w:t>Гкал/м2</w:t>
            </w:r>
          </w:p>
        </w:tc>
        <w:tc>
          <w:tcPr>
            <w:tcW w:w="644" w:type="dxa"/>
            <w:shd w:val="clear" w:color="auto" w:fill="auto"/>
            <w:vAlign w:val="center"/>
            <w:hideMark/>
          </w:tcPr>
          <w:p w:rsidR="001E0844" w:rsidRPr="009E0E58" w:rsidRDefault="001E0844" w:rsidP="00937C12">
            <w:pPr>
              <w:jc w:val="center"/>
              <w:rPr>
                <w:sz w:val="16"/>
                <w:szCs w:val="16"/>
              </w:rPr>
            </w:pP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2,45</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2,27</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1,76</w:t>
            </w:r>
          </w:p>
        </w:tc>
      </w:tr>
      <w:tr w:rsidR="001E0844" w:rsidRPr="009E0E58" w:rsidTr="00937C12">
        <w:trPr>
          <w:trHeight w:val="570"/>
        </w:trPr>
        <w:tc>
          <w:tcPr>
            <w:tcW w:w="492" w:type="dxa"/>
            <w:shd w:val="clear" w:color="auto" w:fill="auto"/>
            <w:noWrap/>
            <w:vAlign w:val="center"/>
            <w:hideMark/>
          </w:tcPr>
          <w:p w:rsidR="001E0844" w:rsidRPr="009E0E58" w:rsidRDefault="001E0844" w:rsidP="001E0844">
            <w:pPr>
              <w:jc w:val="center"/>
              <w:rPr>
                <w:sz w:val="16"/>
                <w:szCs w:val="16"/>
              </w:rPr>
            </w:pPr>
            <w:r w:rsidRPr="009E0E58">
              <w:rPr>
                <w:sz w:val="16"/>
                <w:szCs w:val="16"/>
              </w:rPr>
              <w:t>4</w:t>
            </w:r>
          </w:p>
        </w:tc>
        <w:tc>
          <w:tcPr>
            <w:tcW w:w="1781" w:type="dxa"/>
            <w:shd w:val="clear" w:color="auto" w:fill="auto"/>
            <w:vAlign w:val="center"/>
            <w:hideMark/>
          </w:tcPr>
          <w:p w:rsidR="001E0844" w:rsidRPr="009E0E58" w:rsidRDefault="001E0844" w:rsidP="001E0844">
            <w:pPr>
              <w:rPr>
                <w:sz w:val="16"/>
                <w:szCs w:val="16"/>
              </w:rPr>
            </w:pPr>
            <w:r w:rsidRPr="009E0E58">
              <w:rPr>
                <w:sz w:val="16"/>
                <w:szCs w:val="16"/>
              </w:rPr>
              <w:t>Показатели надежности объектов теплоснабжения</w:t>
            </w:r>
          </w:p>
        </w:tc>
        <w:tc>
          <w:tcPr>
            <w:tcW w:w="709" w:type="dxa"/>
            <w:shd w:val="clear" w:color="auto" w:fill="auto"/>
            <w:vAlign w:val="center"/>
            <w:hideMark/>
          </w:tcPr>
          <w:p w:rsidR="001E0844" w:rsidRPr="009E0E58" w:rsidRDefault="001E0844" w:rsidP="001E0844">
            <w:pPr>
              <w:jc w:val="center"/>
              <w:rPr>
                <w:sz w:val="16"/>
                <w:szCs w:val="16"/>
              </w:rPr>
            </w:pPr>
            <w:r w:rsidRPr="009E0E58">
              <w:rPr>
                <w:sz w:val="16"/>
                <w:szCs w:val="16"/>
              </w:rPr>
              <w:t> </w:t>
            </w:r>
          </w:p>
        </w:tc>
        <w:tc>
          <w:tcPr>
            <w:tcW w:w="644" w:type="dxa"/>
            <w:shd w:val="clear" w:color="auto" w:fill="auto"/>
            <w:vAlign w:val="center"/>
            <w:hideMark/>
          </w:tcPr>
          <w:p w:rsidR="001E0844" w:rsidRPr="009E0E58" w:rsidRDefault="001E0844" w:rsidP="00937C12">
            <w:pPr>
              <w:jc w:val="center"/>
              <w:rPr>
                <w:sz w:val="16"/>
                <w:szCs w:val="16"/>
              </w:rPr>
            </w:pPr>
          </w:p>
        </w:tc>
        <w:tc>
          <w:tcPr>
            <w:tcW w:w="594" w:type="dxa"/>
            <w:shd w:val="clear" w:color="auto" w:fill="auto"/>
            <w:vAlign w:val="center"/>
            <w:hideMark/>
          </w:tcPr>
          <w:p w:rsidR="001E0844" w:rsidRPr="009E0E58" w:rsidRDefault="001E0844" w:rsidP="00937C12">
            <w:pPr>
              <w:jc w:val="center"/>
              <w:rPr>
                <w:sz w:val="16"/>
                <w:szCs w:val="16"/>
              </w:rPr>
            </w:pPr>
          </w:p>
        </w:tc>
        <w:tc>
          <w:tcPr>
            <w:tcW w:w="594" w:type="dxa"/>
            <w:shd w:val="clear" w:color="auto" w:fill="auto"/>
            <w:vAlign w:val="center"/>
            <w:hideMark/>
          </w:tcPr>
          <w:p w:rsidR="001E0844" w:rsidRPr="009E0E58" w:rsidRDefault="001E0844" w:rsidP="00937C12">
            <w:pPr>
              <w:jc w:val="center"/>
              <w:rPr>
                <w:sz w:val="16"/>
                <w:szCs w:val="16"/>
              </w:rPr>
            </w:pPr>
          </w:p>
        </w:tc>
        <w:tc>
          <w:tcPr>
            <w:tcW w:w="594" w:type="dxa"/>
            <w:shd w:val="clear" w:color="auto" w:fill="auto"/>
            <w:vAlign w:val="center"/>
            <w:hideMark/>
          </w:tcPr>
          <w:p w:rsidR="001E0844" w:rsidRPr="009E0E58" w:rsidRDefault="001E0844" w:rsidP="00937C12">
            <w:pPr>
              <w:jc w:val="center"/>
              <w:rPr>
                <w:sz w:val="16"/>
                <w:szCs w:val="16"/>
              </w:rPr>
            </w:pPr>
          </w:p>
        </w:tc>
        <w:tc>
          <w:tcPr>
            <w:tcW w:w="594" w:type="dxa"/>
            <w:shd w:val="clear" w:color="auto" w:fill="auto"/>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r>
      <w:tr w:rsidR="001E0844" w:rsidRPr="009E0E58" w:rsidTr="00937C12">
        <w:trPr>
          <w:trHeight w:val="1290"/>
        </w:trPr>
        <w:tc>
          <w:tcPr>
            <w:tcW w:w="492" w:type="dxa"/>
            <w:shd w:val="clear" w:color="auto" w:fill="auto"/>
            <w:noWrap/>
            <w:vAlign w:val="center"/>
            <w:hideMark/>
          </w:tcPr>
          <w:p w:rsidR="001E0844" w:rsidRPr="009E0E58" w:rsidRDefault="001E0844" w:rsidP="001E0844">
            <w:pPr>
              <w:jc w:val="center"/>
              <w:rPr>
                <w:sz w:val="16"/>
                <w:szCs w:val="16"/>
              </w:rPr>
            </w:pPr>
            <w:r w:rsidRPr="009E0E58">
              <w:rPr>
                <w:sz w:val="16"/>
                <w:szCs w:val="16"/>
              </w:rPr>
              <w:t>4.1</w:t>
            </w:r>
          </w:p>
        </w:tc>
        <w:tc>
          <w:tcPr>
            <w:tcW w:w="1781" w:type="dxa"/>
            <w:shd w:val="clear" w:color="auto" w:fill="auto"/>
            <w:vAlign w:val="center"/>
            <w:hideMark/>
          </w:tcPr>
          <w:p w:rsidR="001E0844" w:rsidRPr="009E0E58" w:rsidRDefault="001E0844" w:rsidP="001E0844">
            <w:pPr>
              <w:rPr>
                <w:sz w:val="16"/>
                <w:szCs w:val="16"/>
              </w:rPr>
            </w:pPr>
            <w:r w:rsidRPr="009E0E58">
              <w:rPr>
                <w:sz w:val="16"/>
                <w:szCs w:val="16"/>
              </w:rPr>
              <w:t>Количество прекращений подачи тепловой энергии, теплоносителя в результате технологических нарушений на тепловых сетях на 1 км тепловых сетей, ед./км</w:t>
            </w:r>
          </w:p>
        </w:tc>
        <w:tc>
          <w:tcPr>
            <w:tcW w:w="709" w:type="dxa"/>
            <w:shd w:val="clear" w:color="auto" w:fill="auto"/>
            <w:vAlign w:val="center"/>
            <w:hideMark/>
          </w:tcPr>
          <w:p w:rsidR="001E0844" w:rsidRPr="009E0E58" w:rsidRDefault="001E0844" w:rsidP="001E0844">
            <w:pPr>
              <w:jc w:val="center"/>
              <w:rPr>
                <w:sz w:val="16"/>
                <w:szCs w:val="16"/>
              </w:rPr>
            </w:pPr>
            <w:r w:rsidRPr="009E0E58">
              <w:rPr>
                <w:sz w:val="16"/>
                <w:szCs w:val="16"/>
              </w:rPr>
              <w:t>ед./км</w:t>
            </w:r>
          </w:p>
        </w:tc>
        <w:tc>
          <w:tcPr>
            <w:tcW w:w="644" w:type="dxa"/>
            <w:shd w:val="clear" w:color="auto" w:fill="auto"/>
            <w:vAlign w:val="center"/>
            <w:hideMark/>
          </w:tcPr>
          <w:p w:rsidR="001E0844" w:rsidRPr="009E0E58" w:rsidRDefault="001E0844" w:rsidP="00937C12">
            <w:pPr>
              <w:jc w:val="center"/>
              <w:rPr>
                <w:sz w:val="16"/>
                <w:szCs w:val="16"/>
              </w:rPr>
            </w:pP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r>
      <w:tr w:rsidR="001E0844" w:rsidRPr="009E0E58" w:rsidTr="00937C12">
        <w:trPr>
          <w:trHeight w:val="1440"/>
        </w:trPr>
        <w:tc>
          <w:tcPr>
            <w:tcW w:w="492" w:type="dxa"/>
            <w:shd w:val="clear" w:color="auto" w:fill="auto"/>
            <w:noWrap/>
            <w:vAlign w:val="center"/>
            <w:hideMark/>
          </w:tcPr>
          <w:p w:rsidR="001E0844" w:rsidRPr="009E0E58" w:rsidRDefault="001E0844" w:rsidP="001E0844">
            <w:pPr>
              <w:jc w:val="center"/>
              <w:rPr>
                <w:sz w:val="16"/>
                <w:szCs w:val="16"/>
              </w:rPr>
            </w:pPr>
            <w:r w:rsidRPr="009E0E58">
              <w:rPr>
                <w:sz w:val="16"/>
                <w:szCs w:val="16"/>
              </w:rPr>
              <w:t>4.2</w:t>
            </w:r>
          </w:p>
        </w:tc>
        <w:tc>
          <w:tcPr>
            <w:tcW w:w="1781" w:type="dxa"/>
            <w:shd w:val="clear" w:color="auto" w:fill="auto"/>
            <w:vAlign w:val="center"/>
            <w:hideMark/>
          </w:tcPr>
          <w:p w:rsidR="001E0844" w:rsidRPr="009E0E58" w:rsidRDefault="001E0844" w:rsidP="001E0844">
            <w:pPr>
              <w:rPr>
                <w:sz w:val="16"/>
                <w:szCs w:val="16"/>
              </w:rPr>
            </w:pPr>
            <w:r w:rsidRPr="009E0E58">
              <w:rPr>
                <w:sz w:val="16"/>
                <w:szCs w:val="16"/>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ед./Гкал</w:t>
            </w:r>
          </w:p>
        </w:tc>
        <w:tc>
          <w:tcPr>
            <w:tcW w:w="709" w:type="dxa"/>
            <w:shd w:val="clear" w:color="auto" w:fill="auto"/>
            <w:vAlign w:val="center"/>
            <w:hideMark/>
          </w:tcPr>
          <w:p w:rsidR="001E0844" w:rsidRPr="009E0E58" w:rsidRDefault="001E0844" w:rsidP="001E0844">
            <w:pPr>
              <w:jc w:val="center"/>
              <w:rPr>
                <w:sz w:val="16"/>
                <w:szCs w:val="16"/>
              </w:rPr>
            </w:pPr>
            <w:r w:rsidRPr="009E0E58">
              <w:rPr>
                <w:sz w:val="16"/>
                <w:szCs w:val="16"/>
              </w:rPr>
              <w:t>ед./Гкал</w:t>
            </w:r>
          </w:p>
        </w:tc>
        <w:tc>
          <w:tcPr>
            <w:tcW w:w="644" w:type="dxa"/>
            <w:shd w:val="clear" w:color="auto" w:fill="auto"/>
            <w:vAlign w:val="center"/>
            <w:hideMark/>
          </w:tcPr>
          <w:p w:rsidR="001E0844" w:rsidRPr="009E0E58" w:rsidRDefault="001E0844" w:rsidP="00937C12">
            <w:pPr>
              <w:jc w:val="center"/>
              <w:rPr>
                <w:sz w:val="16"/>
                <w:szCs w:val="16"/>
              </w:rPr>
            </w:pP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0,0</w:t>
            </w:r>
          </w:p>
        </w:tc>
      </w:tr>
      <w:tr w:rsidR="001E0844" w:rsidRPr="009E0E58" w:rsidTr="00937C12">
        <w:trPr>
          <w:trHeight w:val="900"/>
        </w:trPr>
        <w:tc>
          <w:tcPr>
            <w:tcW w:w="492" w:type="dxa"/>
            <w:shd w:val="clear" w:color="auto" w:fill="auto"/>
            <w:noWrap/>
            <w:vAlign w:val="center"/>
            <w:hideMark/>
          </w:tcPr>
          <w:p w:rsidR="001E0844" w:rsidRPr="009E0E58" w:rsidRDefault="001E0844" w:rsidP="001E0844">
            <w:pPr>
              <w:jc w:val="center"/>
              <w:rPr>
                <w:sz w:val="16"/>
                <w:szCs w:val="16"/>
              </w:rPr>
            </w:pPr>
            <w:r w:rsidRPr="009E0E58">
              <w:rPr>
                <w:sz w:val="16"/>
                <w:szCs w:val="16"/>
              </w:rPr>
              <w:lastRenderedPageBreak/>
              <w:t>5</w:t>
            </w:r>
          </w:p>
        </w:tc>
        <w:tc>
          <w:tcPr>
            <w:tcW w:w="1781" w:type="dxa"/>
            <w:shd w:val="clear" w:color="auto" w:fill="auto"/>
            <w:vAlign w:val="center"/>
            <w:hideMark/>
          </w:tcPr>
          <w:p w:rsidR="001E0844" w:rsidRPr="009E0E58" w:rsidRDefault="001E0844" w:rsidP="001E0844">
            <w:pPr>
              <w:rPr>
                <w:sz w:val="16"/>
                <w:szCs w:val="16"/>
              </w:rPr>
            </w:pPr>
            <w:r w:rsidRPr="009E0E58">
              <w:rPr>
                <w:sz w:val="16"/>
                <w:szCs w:val="16"/>
              </w:rPr>
              <w:t>Цены, величины, значения, которые были учтены при расчете необходимой валовой выручки</w:t>
            </w:r>
          </w:p>
        </w:tc>
        <w:tc>
          <w:tcPr>
            <w:tcW w:w="709" w:type="dxa"/>
            <w:shd w:val="clear" w:color="auto" w:fill="auto"/>
            <w:vAlign w:val="center"/>
            <w:hideMark/>
          </w:tcPr>
          <w:p w:rsidR="001E0844" w:rsidRPr="009E0E58" w:rsidRDefault="001E0844" w:rsidP="001E0844">
            <w:pPr>
              <w:jc w:val="center"/>
              <w:rPr>
                <w:sz w:val="16"/>
                <w:szCs w:val="16"/>
              </w:rPr>
            </w:pPr>
            <w:r w:rsidRPr="009E0E58">
              <w:rPr>
                <w:sz w:val="16"/>
                <w:szCs w:val="16"/>
              </w:rPr>
              <w:t> </w:t>
            </w:r>
          </w:p>
        </w:tc>
        <w:tc>
          <w:tcPr>
            <w:tcW w:w="644" w:type="dxa"/>
            <w:shd w:val="clear" w:color="auto" w:fill="auto"/>
            <w:vAlign w:val="center"/>
            <w:hideMark/>
          </w:tcPr>
          <w:p w:rsidR="001E0844" w:rsidRPr="009E0E58" w:rsidRDefault="001E0844" w:rsidP="00937C12">
            <w:pPr>
              <w:jc w:val="center"/>
              <w:rPr>
                <w:sz w:val="16"/>
                <w:szCs w:val="16"/>
              </w:rPr>
            </w:pPr>
          </w:p>
        </w:tc>
        <w:tc>
          <w:tcPr>
            <w:tcW w:w="594" w:type="dxa"/>
            <w:shd w:val="clear" w:color="auto" w:fill="auto"/>
            <w:vAlign w:val="center"/>
            <w:hideMark/>
          </w:tcPr>
          <w:p w:rsidR="001E0844" w:rsidRPr="009E0E58" w:rsidRDefault="001E0844" w:rsidP="00937C12">
            <w:pPr>
              <w:jc w:val="center"/>
              <w:rPr>
                <w:sz w:val="16"/>
                <w:szCs w:val="16"/>
              </w:rPr>
            </w:pPr>
          </w:p>
        </w:tc>
        <w:tc>
          <w:tcPr>
            <w:tcW w:w="594" w:type="dxa"/>
            <w:shd w:val="clear" w:color="auto" w:fill="auto"/>
            <w:vAlign w:val="center"/>
            <w:hideMark/>
          </w:tcPr>
          <w:p w:rsidR="001E0844" w:rsidRPr="009E0E58" w:rsidRDefault="001E0844" w:rsidP="00937C12">
            <w:pPr>
              <w:jc w:val="center"/>
              <w:rPr>
                <w:sz w:val="16"/>
                <w:szCs w:val="16"/>
              </w:rPr>
            </w:pPr>
          </w:p>
        </w:tc>
        <w:tc>
          <w:tcPr>
            <w:tcW w:w="594" w:type="dxa"/>
            <w:shd w:val="clear" w:color="auto" w:fill="auto"/>
            <w:vAlign w:val="center"/>
            <w:hideMark/>
          </w:tcPr>
          <w:p w:rsidR="001E0844" w:rsidRPr="009E0E58" w:rsidRDefault="001E0844" w:rsidP="00937C12">
            <w:pPr>
              <w:jc w:val="center"/>
              <w:rPr>
                <w:sz w:val="16"/>
                <w:szCs w:val="16"/>
              </w:rPr>
            </w:pPr>
          </w:p>
        </w:tc>
        <w:tc>
          <w:tcPr>
            <w:tcW w:w="594" w:type="dxa"/>
            <w:shd w:val="clear" w:color="auto" w:fill="auto"/>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r>
      <w:tr w:rsidR="001E0844" w:rsidRPr="009E0E58" w:rsidTr="00937C12">
        <w:trPr>
          <w:trHeight w:val="600"/>
        </w:trPr>
        <w:tc>
          <w:tcPr>
            <w:tcW w:w="492" w:type="dxa"/>
            <w:shd w:val="clear" w:color="auto" w:fill="auto"/>
            <w:noWrap/>
            <w:vAlign w:val="center"/>
            <w:hideMark/>
          </w:tcPr>
          <w:p w:rsidR="001E0844" w:rsidRPr="009E0E58" w:rsidRDefault="001E0844" w:rsidP="001E0844">
            <w:pPr>
              <w:jc w:val="center"/>
              <w:rPr>
                <w:sz w:val="16"/>
                <w:szCs w:val="16"/>
              </w:rPr>
            </w:pPr>
            <w:r w:rsidRPr="009E0E58">
              <w:rPr>
                <w:sz w:val="16"/>
                <w:szCs w:val="16"/>
              </w:rPr>
              <w:t>5.1</w:t>
            </w:r>
          </w:p>
        </w:tc>
        <w:tc>
          <w:tcPr>
            <w:tcW w:w="1781" w:type="dxa"/>
            <w:shd w:val="clear" w:color="auto" w:fill="auto"/>
            <w:vAlign w:val="center"/>
            <w:hideMark/>
          </w:tcPr>
          <w:p w:rsidR="001E0844" w:rsidRPr="009E0E58" w:rsidRDefault="001E0844" w:rsidP="001E0844">
            <w:pPr>
              <w:rPr>
                <w:sz w:val="16"/>
                <w:szCs w:val="16"/>
              </w:rPr>
            </w:pPr>
            <w:r w:rsidRPr="009E0E58">
              <w:rPr>
                <w:sz w:val="16"/>
                <w:szCs w:val="16"/>
              </w:rPr>
              <w:t>Объем полезного отпуска тепловой энергии</w:t>
            </w:r>
          </w:p>
        </w:tc>
        <w:tc>
          <w:tcPr>
            <w:tcW w:w="709" w:type="dxa"/>
            <w:shd w:val="clear" w:color="auto" w:fill="auto"/>
            <w:vAlign w:val="center"/>
            <w:hideMark/>
          </w:tcPr>
          <w:p w:rsidR="001E0844" w:rsidRPr="009E0E58" w:rsidRDefault="001E0844" w:rsidP="001E0844">
            <w:pPr>
              <w:jc w:val="center"/>
              <w:rPr>
                <w:sz w:val="16"/>
                <w:szCs w:val="16"/>
              </w:rPr>
            </w:pPr>
            <w:r w:rsidRPr="009E0E58">
              <w:rPr>
                <w:sz w:val="16"/>
                <w:szCs w:val="16"/>
              </w:rPr>
              <w:t>Гкал</w:t>
            </w:r>
          </w:p>
        </w:tc>
        <w:tc>
          <w:tcPr>
            <w:tcW w:w="644" w:type="dxa"/>
            <w:shd w:val="clear" w:color="auto" w:fill="auto"/>
            <w:vAlign w:val="center"/>
            <w:hideMark/>
          </w:tcPr>
          <w:p w:rsidR="001E0844" w:rsidRPr="009E0E58" w:rsidRDefault="001E0844" w:rsidP="00937C12">
            <w:pPr>
              <w:jc w:val="center"/>
              <w:rPr>
                <w:sz w:val="16"/>
                <w:szCs w:val="16"/>
              </w:rPr>
            </w:pPr>
            <w:r w:rsidRPr="009E0E58">
              <w:rPr>
                <w:sz w:val="16"/>
                <w:szCs w:val="16"/>
              </w:rPr>
              <w:t>34181,69</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34181,7</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34181,7</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34181,7</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34181,7</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34181,7</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34181,7</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34181,7</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34181,7</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34181,7</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34181,7</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34181,7</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34181,7</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34181,7</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34181,7</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34181,7</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34181,7</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34181,7</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34181,7</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34181,7</w:t>
            </w:r>
          </w:p>
        </w:tc>
        <w:tc>
          <w:tcPr>
            <w:tcW w:w="594" w:type="dxa"/>
            <w:shd w:val="clear" w:color="auto" w:fill="auto"/>
            <w:noWrap/>
            <w:vAlign w:val="center"/>
            <w:hideMark/>
          </w:tcPr>
          <w:p w:rsidR="001E0844" w:rsidRPr="009E0E58" w:rsidRDefault="001E0844" w:rsidP="00937C12">
            <w:pPr>
              <w:jc w:val="center"/>
              <w:rPr>
                <w:sz w:val="16"/>
                <w:szCs w:val="16"/>
              </w:rPr>
            </w:pPr>
            <w:r w:rsidRPr="009E0E58">
              <w:rPr>
                <w:sz w:val="16"/>
                <w:szCs w:val="16"/>
              </w:rPr>
              <w:t>34181,7</w:t>
            </w:r>
          </w:p>
        </w:tc>
      </w:tr>
      <w:tr w:rsidR="001E0844" w:rsidRPr="009E0E58" w:rsidTr="00937C12">
        <w:trPr>
          <w:trHeight w:val="495"/>
        </w:trPr>
        <w:tc>
          <w:tcPr>
            <w:tcW w:w="492" w:type="dxa"/>
            <w:shd w:val="clear" w:color="auto" w:fill="auto"/>
            <w:noWrap/>
            <w:vAlign w:val="center"/>
            <w:hideMark/>
          </w:tcPr>
          <w:p w:rsidR="001E0844" w:rsidRPr="009E0E58" w:rsidRDefault="001E0844" w:rsidP="001E0844">
            <w:pPr>
              <w:jc w:val="center"/>
              <w:rPr>
                <w:sz w:val="16"/>
                <w:szCs w:val="16"/>
              </w:rPr>
            </w:pPr>
            <w:r w:rsidRPr="009E0E58">
              <w:rPr>
                <w:sz w:val="16"/>
                <w:szCs w:val="16"/>
              </w:rPr>
              <w:t>5.2</w:t>
            </w:r>
          </w:p>
        </w:tc>
        <w:tc>
          <w:tcPr>
            <w:tcW w:w="1781" w:type="dxa"/>
            <w:shd w:val="clear" w:color="auto" w:fill="auto"/>
            <w:vAlign w:val="center"/>
            <w:hideMark/>
          </w:tcPr>
          <w:p w:rsidR="001E0844" w:rsidRPr="009E0E58" w:rsidRDefault="001E0844" w:rsidP="001E0844">
            <w:pPr>
              <w:rPr>
                <w:sz w:val="16"/>
                <w:szCs w:val="16"/>
              </w:rPr>
            </w:pPr>
            <w:r w:rsidRPr="009E0E58">
              <w:rPr>
                <w:sz w:val="16"/>
                <w:szCs w:val="16"/>
              </w:rPr>
              <w:t>Цены на энергетические ресурсы  (без учета НДС)</w:t>
            </w:r>
          </w:p>
        </w:tc>
        <w:tc>
          <w:tcPr>
            <w:tcW w:w="709" w:type="dxa"/>
            <w:shd w:val="clear" w:color="auto" w:fill="auto"/>
            <w:vAlign w:val="center"/>
            <w:hideMark/>
          </w:tcPr>
          <w:p w:rsidR="001E0844" w:rsidRPr="009E0E58" w:rsidRDefault="001E0844" w:rsidP="001E0844">
            <w:pPr>
              <w:jc w:val="center"/>
              <w:rPr>
                <w:sz w:val="16"/>
                <w:szCs w:val="16"/>
              </w:rPr>
            </w:pPr>
            <w:r w:rsidRPr="009E0E58">
              <w:rPr>
                <w:sz w:val="16"/>
                <w:szCs w:val="16"/>
              </w:rPr>
              <w:t> </w:t>
            </w:r>
          </w:p>
        </w:tc>
        <w:tc>
          <w:tcPr>
            <w:tcW w:w="644" w:type="dxa"/>
            <w:shd w:val="clear" w:color="auto" w:fill="auto"/>
            <w:vAlign w:val="center"/>
            <w:hideMark/>
          </w:tcPr>
          <w:p w:rsidR="001E0844" w:rsidRPr="009E0E58" w:rsidRDefault="001E0844" w:rsidP="00937C12">
            <w:pPr>
              <w:jc w:val="center"/>
              <w:rPr>
                <w:sz w:val="16"/>
                <w:szCs w:val="16"/>
              </w:rPr>
            </w:pPr>
          </w:p>
        </w:tc>
        <w:tc>
          <w:tcPr>
            <w:tcW w:w="594" w:type="dxa"/>
            <w:shd w:val="clear" w:color="auto" w:fill="auto"/>
            <w:vAlign w:val="center"/>
            <w:hideMark/>
          </w:tcPr>
          <w:p w:rsidR="001E0844" w:rsidRPr="009E0E58" w:rsidRDefault="001E0844" w:rsidP="00937C12">
            <w:pPr>
              <w:jc w:val="center"/>
              <w:rPr>
                <w:sz w:val="16"/>
                <w:szCs w:val="16"/>
              </w:rPr>
            </w:pPr>
          </w:p>
        </w:tc>
        <w:tc>
          <w:tcPr>
            <w:tcW w:w="594" w:type="dxa"/>
            <w:shd w:val="clear" w:color="auto" w:fill="auto"/>
            <w:vAlign w:val="center"/>
            <w:hideMark/>
          </w:tcPr>
          <w:p w:rsidR="001E0844" w:rsidRPr="009E0E58" w:rsidRDefault="001E0844" w:rsidP="00937C12">
            <w:pPr>
              <w:jc w:val="center"/>
              <w:rPr>
                <w:sz w:val="16"/>
                <w:szCs w:val="16"/>
              </w:rPr>
            </w:pPr>
          </w:p>
        </w:tc>
        <w:tc>
          <w:tcPr>
            <w:tcW w:w="594" w:type="dxa"/>
            <w:shd w:val="clear" w:color="auto" w:fill="auto"/>
            <w:vAlign w:val="center"/>
            <w:hideMark/>
          </w:tcPr>
          <w:p w:rsidR="001E0844" w:rsidRPr="009E0E58" w:rsidRDefault="001E0844" w:rsidP="00937C12">
            <w:pPr>
              <w:jc w:val="center"/>
              <w:rPr>
                <w:sz w:val="16"/>
                <w:szCs w:val="16"/>
              </w:rPr>
            </w:pPr>
          </w:p>
        </w:tc>
        <w:tc>
          <w:tcPr>
            <w:tcW w:w="594" w:type="dxa"/>
            <w:shd w:val="clear" w:color="auto" w:fill="auto"/>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c>
          <w:tcPr>
            <w:tcW w:w="594" w:type="dxa"/>
            <w:shd w:val="clear" w:color="auto" w:fill="auto"/>
            <w:noWrap/>
            <w:vAlign w:val="center"/>
            <w:hideMark/>
          </w:tcPr>
          <w:p w:rsidR="001E0844" w:rsidRPr="009E0E58" w:rsidRDefault="001E0844" w:rsidP="00937C12">
            <w:pPr>
              <w:jc w:val="center"/>
              <w:rPr>
                <w:sz w:val="16"/>
                <w:szCs w:val="16"/>
              </w:rPr>
            </w:pPr>
          </w:p>
        </w:tc>
      </w:tr>
      <w:tr w:rsidR="001E0844" w:rsidRPr="009E0E58" w:rsidTr="00937C12">
        <w:trPr>
          <w:trHeight w:val="499"/>
        </w:trPr>
        <w:tc>
          <w:tcPr>
            <w:tcW w:w="492" w:type="dxa"/>
            <w:shd w:val="clear" w:color="auto" w:fill="auto"/>
            <w:noWrap/>
            <w:vAlign w:val="center"/>
            <w:hideMark/>
          </w:tcPr>
          <w:p w:rsidR="001E0844" w:rsidRPr="009E0E58" w:rsidRDefault="001E0844" w:rsidP="001E0844">
            <w:pPr>
              <w:jc w:val="center"/>
              <w:rPr>
                <w:sz w:val="16"/>
                <w:szCs w:val="16"/>
              </w:rPr>
            </w:pPr>
            <w:r w:rsidRPr="009E0E58">
              <w:rPr>
                <w:sz w:val="16"/>
                <w:szCs w:val="16"/>
              </w:rPr>
              <w:t> </w:t>
            </w:r>
          </w:p>
        </w:tc>
        <w:tc>
          <w:tcPr>
            <w:tcW w:w="1781" w:type="dxa"/>
            <w:shd w:val="clear" w:color="auto" w:fill="auto"/>
            <w:vAlign w:val="center"/>
            <w:hideMark/>
          </w:tcPr>
          <w:p w:rsidR="001E0844" w:rsidRPr="009E0E58" w:rsidRDefault="001E0844" w:rsidP="001E0844">
            <w:pPr>
              <w:rPr>
                <w:sz w:val="16"/>
                <w:szCs w:val="16"/>
              </w:rPr>
            </w:pPr>
            <w:r w:rsidRPr="009E0E58">
              <w:rPr>
                <w:sz w:val="16"/>
                <w:szCs w:val="16"/>
              </w:rPr>
              <w:t>мазут</w:t>
            </w:r>
          </w:p>
        </w:tc>
        <w:tc>
          <w:tcPr>
            <w:tcW w:w="709" w:type="dxa"/>
            <w:shd w:val="clear" w:color="auto" w:fill="auto"/>
            <w:vAlign w:val="center"/>
            <w:hideMark/>
          </w:tcPr>
          <w:p w:rsidR="001E0844" w:rsidRPr="009E0E58" w:rsidRDefault="001E0844" w:rsidP="001E0844">
            <w:pPr>
              <w:jc w:val="center"/>
              <w:rPr>
                <w:sz w:val="16"/>
                <w:szCs w:val="16"/>
              </w:rPr>
            </w:pPr>
            <w:r w:rsidRPr="009E0E58">
              <w:rPr>
                <w:sz w:val="16"/>
                <w:szCs w:val="16"/>
              </w:rPr>
              <w:t>руб./т</w:t>
            </w:r>
          </w:p>
        </w:tc>
        <w:tc>
          <w:tcPr>
            <w:tcW w:w="644" w:type="dxa"/>
            <w:shd w:val="clear" w:color="auto" w:fill="auto"/>
            <w:vAlign w:val="center"/>
            <w:hideMark/>
          </w:tcPr>
          <w:p w:rsidR="001E0844" w:rsidRPr="009E0E58" w:rsidRDefault="001E0844" w:rsidP="00937C12">
            <w:pPr>
              <w:jc w:val="center"/>
              <w:rPr>
                <w:sz w:val="16"/>
                <w:szCs w:val="16"/>
              </w:rPr>
            </w:pPr>
            <w:r w:rsidRPr="009E0E58">
              <w:rPr>
                <w:sz w:val="16"/>
                <w:szCs w:val="16"/>
              </w:rPr>
              <w:t>20 751,75</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20834,75</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20938,93</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20972,43</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21475,77</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22055,61</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22651,11</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23262,69</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23890,79</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24535,84</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25198,31</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25878,66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26577,38</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27294,97</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28031,94</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28788,80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29566,10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30364,38</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31184,22</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32026,19</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32890,90</w:t>
            </w:r>
          </w:p>
        </w:tc>
      </w:tr>
      <w:tr w:rsidR="001E0844" w:rsidRPr="009E0E58" w:rsidTr="00937C12">
        <w:trPr>
          <w:trHeight w:val="499"/>
        </w:trPr>
        <w:tc>
          <w:tcPr>
            <w:tcW w:w="492" w:type="dxa"/>
            <w:shd w:val="clear" w:color="auto" w:fill="auto"/>
            <w:noWrap/>
            <w:vAlign w:val="center"/>
            <w:hideMark/>
          </w:tcPr>
          <w:p w:rsidR="001E0844" w:rsidRPr="009E0E58" w:rsidRDefault="001E0844" w:rsidP="001E0844">
            <w:pPr>
              <w:jc w:val="center"/>
              <w:rPr>
                <w:sz w:val="16"/>
                <w:szCs w:val="16"/>
              </w:rPr>
            </w:pPr>
            <w:r w:rsidRPr="009E0E58">
              <w:rPr>
                <w:sz w:val="16"/>
                <w:szCs w:val="16"/>
              </w:rPr>
              <w:t> </w:t>
            </w:r>
          </w:p>
        </w:tc>
        <w:tc>
          <w:tcPr>
            <w:tcW w:w="1781" w:type="dxa"/>
            <w:shd w:val="clear" w:color="auto" w:fill="auto"/>
            <w:vAlign w:val="center"/>
            <w:hideMark/>
          </w:tcPr>
          <w:p w:rsidR="001E0844" w:rsidRPr="009E0E58" w:rsidRDefault="001E0844" w:rsidP="001E0844">
            <w:pPr>
              <w:rPr>
                <w:sz w:val="16"/>
                <w:szCs w:val="16"/>
              </w:rPr>
            </w:pPr>
            <w:r w:rsidRPr="009E0E58">
              <w:rPr>
                <w:sz w:val="16"/>
                <w:szCs w:val="16"/>
              </w:rPr>
              <w:t>газ</w:t>
            </w:r>
          </w:p>
        </w:tc>
        <w:tc>
          <w:tcPr>
            <w:tcW w:w="709" w:type="dxa"/>
            <w:shd w:val="clear" w:color="auto" w:fill="auto"/>
            <w:vAlign w:val="center"/>
            <w:hideMark/>
          </w:tcPr>
          <w:p w:rsidR="001E0844" w:rsidRPr="009E0E58" w:rsidRDefault="001E0844" w:rsidP="001E0844">
            <w:pPr>
              <w:jc w:val="center"/>
              <w:rPr>
                <w:sz w:val="16"/>
                <w:szCs w:val="16"/>
              </w:rPr>
            </w:pPr>
            <w:r w:rsidRPr="009E0E58">
              <w:rPr>
                <w:sz w:val="16"/>
                <w:szCs w:val="16"/>
              </w:rPr>
              <w:t>руб./т</w:t>
            </w:r>
          </w:p>
        </w:tc>
        <w:tc>
          <w:tcPr>
            <w:tcW w:w="644" w:type="dxa"/>
            <w:shd w:val="clear" w:color="auto" w:fill="auto"/>
            <w:vAlign w:val="center"/>
            <w:hideMark/>
          </w:tcPr>
          <w:p w:rsidR="001E0844" w:rsidRPr="009E0E58" w:rsidRDefault="001E0844" w:rsidP="00937C12">
            <w:pPr>
              <w:jc w:val="center"/>
              <w:rPr>
                <w:sz w:val="16"/>
                <w:szCs w:val="16"/>
              </w:rPr>
            </w:pPr>
            <w:r w:rsidRPr="009E0E58">
              <w:rPr>
                <w:sz w:val="16"/>
                <w:szCs w:val="16"/>
              </w:rPr>
              <w:t>0,00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4408,83</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4541,10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4677,33</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4817,65</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4962,18</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5111,05</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5264,38</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5422,31</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5584,98</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5752,53</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5925,10</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6102,86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6285,94</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6474,52</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6668,76</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6868,82</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7074,88</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7287,13</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7505,74</w:t>
            </w:r>
          </w:p>
        </w:tc>
        <w:tc>
          <w:tcPr>
            <w:tcW w:w="594" w:type="dxa"/>
            <w:shd w:val="clear" w:color="auto" w:fill="auto"/>
            <w:vAlign w:val="center"/>
            <w:hideMark/>
          </w:tcPr>
          <w:p w:rsidR="001E0844" w:rsidRPr="009E0E58" w:rsidRDefault="001E0844" w:rsidP="00937C12">
            <w:pPr>
              <w:jc w:val="center"/>
              <w:rPr>
                <w:sz w:val="16"/>
                <w:szCs w:val="16"/>
              </w:rPr>
            </w:pPr>
            <w:r w:rsidRPr="009E0E58">
              <w:rPr>
                <w:sz w:val="16"/>
                <w:szCs w:val="16"/>
              </w:rPr>
              <w:t>7730,92</w:t>
            </w:r>
          </w:p>
        </w:tc>
      </w:tr>
      <w:tr w:rsidR="001E0844" w:rsidRPr="009E0E58" w:rsidTr="00937C12">
        <w:trPr>
          <w:trHeight w:val="499"/>
        </w:trPr>
        <w:tc>
          <w:tcPr>
            <w:tcW w:w="492" w:type="dxa"/>
            <w:shd w:val="clear" w:color="auto" w:fill="auto"/>
            <w:noWrap/>
            <w:vAlign w:val="center"/>
            <w:hideMark/>
          </w:tcPr>
          <w:p w:rsidR="001E0844" w:rsidRPr="009E0E58" w:rsidRDefault="001E0844" w:rsidP="001E0844">
            <w:pPr>
              <w:jc w:val="center"/>
              <w:rPr>
                <w:sz w:val="16"/>
                <w:szCs w:val="16"/>
              </w:rPr>
            </w:pPr>
            <w:r w:rsidRPr="009E0E58">
              <w:rPr>
                <w:sz w:val="16"/>
                <w:szCs w:val="16"/>
              </w:rPr>
              <w:t> </w:t>
            </w:r>
          </w:p>
        </w:tc>
        <w:tc>
          <w:tcPr>
            <w:tcW w:w="1781" w:type="dxa"/>
            <w:shd w:val="clear" w:color="auto" w:fill="auto"/>
            <w:vAlign w:val="center"/>
            <w:hideMark/>
          </w:tcPr>
          <w:p w:rsidR="001E0844" w:rsidRPr="009E0E58" w:rsidRDefault="001E0844" w:rsidP="001E0844">
            <w:pPr>
              <w:rPr>
                <w:sz w:val="16"/>
                <w:szCs w:val="16"/>
              </w:rPr>
            </w:pPr>
            <w:r w:rsidRPr="009E0E58">
              <w:rPr>
                <w:sz w:val="16"/>
                <w:szCs w:val="16"/>
              </w:rPr>
              <w:t>электрическая энергия</w:t>
            </w:r>
          </w:p>
        </w:tc>
        <w:tc>
          <w:tcPr>
            <w:tcW w:w="709" w:type="dxa"/>
            <w:shd w:val="clear" w:color="auto" w:fill="auto"/>
            <w:vAlign w:val="center"/>
            <w:hideMark/>
          </w:tcPr>
          <w:p w:rsidR="001E0844" w:rsidRPr="009E0E58" w:rsidRDefault="001E0844" w:rsidP="001E0844">
            <w:pPr>
              <w:jc w:val="center"/>
              <w:rPr>
                <w:sz w:val="16"/>
                <w:szCs w:val="16"/>
              </w:rPr>
            </w:pPr>
            <w:r w:rsidRPr="009E0E58">
              <w:rPr>
                <w:sz w:val="16"/>
                <w:szCs w:val="16"/>
              </w:rPr>
              <w:t>руб./кВтч</w:t>
            </w:r>
          </w:p>
        </w:tc>
        <w:tc>
          <w:tcPr>
            <w:tcW w:w="644" w:type="dxa"/>
            <w:shd w:val="clear" w:color="000000" w:fill="FFFFFF"/>
            <w:vAlign w:val="center"/>
            <w:hideMark/>
          </w:tcPr>
          <w:p w:rsidR="001E0844" w:rsidRPr="009E0E58" w:rsidRDefault="001E0844" w:rsidP="00937C12">
            <w:pPr>
              <w:jc w:val="center"/>
              <w:rPr>
                <w:sz w:val="16"/>
                <w:szCs w:val="16"/>
              </w:rPr>
            </w:pPr>
            <w:r w:rsidRPr="009E0E58">
              <w:rPr>
                <w:sz w:val="16"/>
                <w:szCs w:val="16"/>
              </w:rPr>
              <w:t>5,22</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5,26</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5,47</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5,69</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5,91</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6,14</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6,38</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6,63</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6,89</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7,16</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7,43</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7,72</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8,03</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8,34</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8,66</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9,00</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9,35</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9,72</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10,10</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10,49</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10,90</w:t>
            </w:r>
          </w:p>
        </w:tc>
      </w:tr>
      <w:tr w:rsidR="001E0844" w:rsidRPr="009E0E58" w:rsidTr="00937C12">
        <w:trPr>
          <w:trHeight w:val="499"/>
        </w:trPr>
        <w:tc>
          <w:tcPr>
            <w:tcW w:w="492" w:type="dxa"/>
            <w:shd w:val="clear" w:color="auto" w:fill="auto"/>
            <w:noWrap/>
            <w:vAlign w:val="center"/>
            <w:hideMark/>
          </w:tcPr>
          <w:p w:rsidR="001E0844" w:rsidRPr="009E0E58" w:rsidRDefault="001E0844" w:rsidP="001E0844">
            <w:pPr>
              <w:jc w:val="center"/>
              <w:rPr>
                <w:sz w:val="16"/>
                <w:szCs w:val="16"/>
              </w:rPr>
            </w:pPr>
            <w:r w:rsidRPr="009E0E58">
              <w:rPr>
                <w:sz w:val="16"/>
                <w:szCs w:val="16"/>
              </w:rPr>
              <w:t> </w:t>
            </w:r>
          </w:p>
        </w:tc>
        <w:tc>
          <w:tcPr>
            <w:tcW w:w="1781" w:type="dxa"/>
            <w:shd w:val="clear" w:color="auto" w:fill="auto"/>
            <w:vAlign w:val="center"/>
            <w:hideMark/>
          </w:tcPr>
          <w:p w:rsidR="001E0844" w:rsidRPr="009E0E58" w:rsidRDefault="001E0844" w:rsidP="001E0844">
            <w:pPr>
              <w:rPr>
                <w:sz w:val="16"/>
                <w:szCs w:val="16"/>
              </w:rPr>
            </w:pPr>
            <w:r w:rsidRPr="009E0E58">
              <w:rPr>
                <w:sz w:val="16"/>
                <w:szCs w:val="16"/>
              </w:rPr>
              <w:t xml:space="preserve">холодная вода </w:t>
            </w:r>
          </w:p>
        </w:tc>
        <w:tc>
          <w:tcPr>
            <w:tcW w:w="709" w:type="dxa"/>
            <w:shd w:val="clear" w:color="auto" w:fill="auto"/>
            <w:vAlign w:val="center"/>
            <w:hideMark/>
          </w:tcPr>
          <w:p w:rsidR="001E0844" w:rsidRPr="009E0E58" w:rsidRDefault="001E0844" w:rsidP="001E0844">
            <w:pPr>
              <w:jc w:val="center"/>
              <w:rPr>
                <w:sz w:val="16"/>
                <w:szCs w:val="16"/>
              </w:rPr>
            </w:pPr>
            <w:r w:rsidRPr="009E0E58">
              <w:rPr>
                <w:sz w:val="16"/>
                <w:szCs w:val="16"/>
              </w:rPr>
              <w:t>руб./м3</w:t>
            </w:r>
          </w:p>
        </w:tc>
        <w:tc>
          <w:tcPr>
            <w:tcW w:w="644" w:type="dxa"/>
            <w:shd w:val="clear" w:color="000000" w:fill="FFFFFF"/>
            <w:vAlign w:val="center"/>
            <w:hideMark/>
          </w:tcPr>
          <w:p w:rsidR="001E0844" w:rsidRPr="009E0E58" w:rsidRDefault="001E0844" w:rsidP="00937C12">
            <w:pPr>
              <w:jc w:val="center"/>
              <w:rPr>
                <w:sz w:val="16"/>
                <w:szCs w:val="16"/>
              </w:rPr>
            </w:pPr>
            <w:r w:rsidRPr="009E0E58">
              <w:rPr>
                <w:sz w:val="16"/>
                <w:szCs w:val="16"/>
              </w:rPr>
              <w:t>30,68</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36,71</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37,56</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38,61</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40,16</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41,76</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43,44</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45,17</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46,98</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48,86</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50,81</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52,85</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54,96</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57,16</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59,44</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61,82</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64,29</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66,87</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69,54</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72,32</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75,22</w:t>
            </w:r>
          </w:p>
        </w:tc>
      </w:tr>
      <w:tr w:rsidR="001E0844" w:rsidRPr="009E0E58" w:rsidTr="00937C12">
        <w:trPr>
          <w:trHeight w:val="643"/>
        </w:trPr>
        <w:tc>
          <w:tcPr>
            <w:tcW w:w="492" w:type="dxa"/>
            <w:shd w:val="clear" w:color="auto" w:fill="auto"/>
            <w:noWrap/>
            <w:vAlign w:val="center"/>
            <w:hideMark/>
          </w:tcPr>
          <w:p w:rsidR="001E0844" w:rsidRPr="009E0E58" w:rsidRDefault="001E0844" w:rsidP="001E0844">
            <w:pPr>
              <w:jc w:val="center"/>
              <w:rPr>
                <w:sz w:val="16"/>
                <w:szCs w:val="16"/>
              </w:rPr>
            </w:pPr>
            <w:r w:rsidRPr="009E0E58">
              <w:rPr>
                <w:sz w:val="16"/>
                <w:szCs w:val="16"/>
              </w:rPr>
              <w:t>5.3</w:t>
            </w:r>
          </w:p>
        </w:tc>
        <w:tc>
          <w:tcPr>
            <w:tcW w:w="1781" w:type="dxa"/>
            <w:shd w:val="clear" w:color="auto" w:fill="auto"/>
            <w:vAlign w:val="center"/>
            <w:hideMark/>
          </w:tcPr>
          <w:p w:rsidR="001E0844" w:rsidRPr="009E0E58" w:rsidRDefault="001E0844" w:rsidP="001E0844">
            <w:pPr>
              <w:rPr>
                <w:sz w:val="16"/>
                <w:szCs w:val="16"/>
              </w:rPr>
            </w:pPr>
            <w:r w:rsidRPr="009E0E58">
              <w:rPr>
                <w:sz w:val="16"/>
                <w:szCs w:val="16"/>
              </w:rPr>
              <w:t>Величина неподконтрольных расходов  за исключением расходов на энергетические ресурсы, концессионной платы и налога на прибыль, налога на имущество организаций (без учета НДС)</w:t>
            </w:r>
          </w:p>
        </w:tc>
        <w:tc>
          <w:tcPr>
            <w:tcW w:w="709" w:type="dxa"/>
            <w:shd w:val="clear" w:color="auto" w:fill="auto"/>
            <w:vAlign w:val="center"/>
            <w:hideMark/>
          </w:tcPr>
          <w:p w:rsidR="001E0844" w:rsidRPr="009E0E58" w:rsidRDefault="001E0844" w:rsidP="001E0844">
            <w:pPr>
              <w:jc w:val="center"/>
              <w:rPr>
                <w:sz w:val="16"/>
                <w:szCs w:val="16"/>
              </w:rPr>
            </w:pPr>
            <w:r w:rsidRPr="009E0E58">
              <w:rPr>
                <w:sz w:val="16"/>
                <w:szCs w:val="16"/>
              </w:rPr>
              <w:t>тыс. руб.</w:t>
            </w:r>
          </w:p>
        </w:tc>
        <w:tc>
          <w:tcPr>
            <w:tcW w:w="644" w:type="dxa"/>
            <w:shd w:val="clear" w:color="000000" w:fill="FFFFFF"/>
            <w:vAlign w:val="center"/>
            <w:hideMark/>
          </w:tcPr>
          <w:p w:rsidR="001E0844" w:rsidRPr="009E0E58" w:rsidRDefault="001E0844" w:rsidP="00937C12">
            <w:pPr>
              <w:jc w:val="center"/>
              <w:rPr>
                <w:sz w:val="16"/>
                <w:szCs w:val="16"/>
              </w:rPr>
            </w:pPr>
            <w:r w:rsidRPr="009E0E58">
              <w:rPr>
                <w:sz w:val="16"/>
                <w:szCs w:val="16"/>
              </w:rPr>
              <w:t>6515,1</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8087,2</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18749,2</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28961,2</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29138,0</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29320,1</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29369,6</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29378,3</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29577,4</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29782,6</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29994,0</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30211,8</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25676,1</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21315,2</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21553,4</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21798,9</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22051,8</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15685,3</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9326,7</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9603,3</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9888,4</w:t>
            </w:r>
          </w:p>
        </w:tc>
      </w:tr>
      <w:tr w:rsidR="001E0844" w:rsidRPr="009E0E58" w:rsidTr="00937C12">
        <w:trPr>
          <w:trHeight w:val="900"/>
        </w:trPr>
        <w:tc>
          <w:tcPr>
            <w:tcW w:w="492" w:type="dxa"/>
            <w:shd w:val="clear" w:color="auto" w:fill="auto"/>
            <w:noWrap/>
            <w:vAlign w:val="center"/>
            <w:hideMark/>
          </w:tcPr>
          <w:p w:rsidR="001E0844" w:rsidRPr="009E0E58" w:rsidRDefault="001E0844" w:rsidP="001E0844">
            <w:pPr>
              <w:jc w:val="center"/>
              <w:rPr>
                <w:sz w:val="16"/>
                <w:szCs w:val="16"/>
              </w:rPr>
            </w:pPr>
            <w:r w:rsidRPr="009E0E58">
              <w:rPr>
                <w:sz w:val="16"/>
                <w:szCs w:val="16"/>
              </w:rPr>
              <w:t>5.4</w:t>
            </w:r>
          </w:p>
        </w:tc>
        <w:tc>
          <w:tcPr>
            <w:tcW w:w="1781" w:type="dxa"/>
            <w:shd w:val="clear" w:color="auto" w:fill="auto"/>
            <w:vAlign w:val="center"/>
            <w:hideMark/>
          </w:tcPr>
          <w:p w:rsidR="001E0844" w:rsidRPr="009E0E58" w:rsidRDefault="001E0844" w:rsidP="001E0844">
            <w:pPr>
              <w:rPr>
                <w:sz w:val="16"/>
                <w:szCs w:val="16"/>
              </w:rPr>
            </w:pPr>
            <w:r w:rsidRPr="009E0E58">
              <w:rPr>
                <w:sz w:val="16"/>
                <w:szCs w:val="16"/>
              </w:rPr>
              <w:t>Предельный (максимальный) рост необходимой валовой выручки по отношению к предыдущему году</w:t>
            </w:r>
          </w:p>
        </w:tc>
        <w:tc>
          <w:tcPr>
            <w:tcW w:w="709" w:type="dxa"/>
            <w:shd w:val="clear" w:color="auto" w:fill="auto"/>
            <w:vAlign w:val="center"/>
            <w:hideMark/>
          </w:tcPr>
          <w:p w:rsidR="001E0844" w:rsidRPr="009E0E58" w:rsidRDefault="001E0844" w:rsidP="001E0844">
            <w:pPr>
              <w:jc w:val="center"/>
              <w:rPr>
                <w:sz w:val="16"/>
                <w:szCs w:val="16"/>
              </w:rPr>
            </w:pPr>
            <w:r w:rsidRPr="009E0E58">
              <w:rPr>
                <w:sz w:val="16"/>
                <w:szCs w:val="16"/>
              </w:rPr>
              <w:t>%</w:t>
            </w:r>
          </w:p>
        </w:tc>
        <w:tc>
          <w:tcPr>
            <w:tcW w:w="644" w:type="dxa"/>
            <w:shd w:val="clear" w:color="000000" w:fill="FFFFFF"/>
            <w:vAlign w:val="center"/>
            <w:hideMark/>
          </w:tcPr>
          <w:p w:rsidR="001E0844" w:rsidRPr="009E0E58" w:rsidRDefault="001E0844" w:rsidP="00937C12">
            <w:pPr>
              <w:jc w:val="center"/>
              <w:rPr>
                <w:sz w:val="16"/>
                <w:szCs w:val="16"/>
              </w:rPr>
            </w:pPr>
            <w:r w:rsidRPr="009E0E58">
              <w:rPr>
                <w:sz w:val="16"/>
                <w:szCs w:val="16"/>
              </w:rPr>
              <w:t>117,3%</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125,1%</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108,5%</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56,1%</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97,3%</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97,2%</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97,2%</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97,2%</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77,6%</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102,0%</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101,9%</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102,0%</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97,8%</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98,1%</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102,6%</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102,5%</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102,5%</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96,9%</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97,0%</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103,5%</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103,1%</w:t>
            </w:r>
          </w:p>
        </w:tc>
      </w:tr>
      <w:tr w:rsidR="001E0844" w:rsidRPr="009E0E58" w:rsidTr="00937C12">
        <w:trPr>
          <w:trHeight w:val="675"/>
        </w:trPr>
        <w:tc>
          <w:tcPr>
            <w:tcW w:w="492" w:type="dxa"/>
            <w:shd w:val="clear" w:color="auto" w:fill="auto"/>
            <w:noWrap/>
            <w:vAlign w:val="center"/>
            <w:hideMark/>
          </w:tcPr>
          <w:p w:rsidR="001E0844" w:rsidRPr="009E0E58" w:rsidRDefault="001E0844" w:rsidP="001E0844">
            <w:pPr>
              <w:jc w:val="center"/>
              <w:rPr>
                <w:sz w:val="16"/>
                <w:szCs w:val="16"/>
              </w:rPr>
            </w:pPr>
            <w:r w:rsidRPr="009E0E58">
              <w:rPr>
                <w:sz w:val="16"/>
                <w:szCs w:val="16"/>
              </w:rPr>
              <w:t>5.5</w:t>
            </w:r>
          </w:p>
        </w:tc>
        <w:tc>
          <w:tcPr>
            <w:tcW w:w="1781" w:type="dxa"/>
            <w:shd w:val="clear" w:color="000000" w:fill="FFFFFF"/>
            <w:vAlign w:val="center"/>
            <w:hideMark/>
          </w:tcPr>
          <w:p w:rsidR="001E0844" w:rsidRPr="009E0E58" w:rsidRDefault="001E0844" w:rsidP="001E0844">
            <w:pPr>
              <w:rPr>
                <w:sz w:val="16"/>
                <w:szCs w:val="16"/>
              </w:rPr>
            </w:pPr>
            <w:r w:rsidRPr="009E0E58">
              <w:rPr>
                <w:sz w:val="16"/>
                <w:szCs w:val="16"/>
              </w:rPr>
              <w:t>Прогнозный объем необходимой валовой выручки</w:t>
            </w:r>
          </w:p>
        </w:tc>
        <w:tc>
          <w:tcPr>
            <w:tcW w:w="709" w:type="dxa"/>
            <w:shd w:val="clear" w:color="000000" w:fill="FFFFFF"/>
            <w:vAlign w:val="center"/>
            <w:hideMark/>
          </w:tcPr>
          <w:p w:rsidR="001E0844" w:rsidRPr="009E0E58" w:rsidRDefault="001E0844" w:rsidP="001E0844">
            <w:pPr>
              <w:jc w:val="center"/>
              <w:rPr>
                <w:sz w:val="16"/>
                <w:szCs w:val="16"/>
              </w:rPr>
            </w:pPr>
            <w:r w:rsidRPr="009E0E58">
              <w:rPr>
                <w:sz w:val="16"/>
                <w:szCs w:val="16"/>
              </w:rPr>
              <w:t>тыс. руб.</w:t>
            </w:r>
          </w:p>
        </w:tc>
        <w:tc>
          <w:tcPr>
            <w:tcW w:w="644" w:type="dxa"/>
            <w:shd w:val="clear" w:color="000000" w:fill="FFFFFF"/>
            <w:vAlign w:val="center"/>
            <w:hideMark/>
          </w:tcPr>
          <w:p w:rsidR="001E0844" w:rsidRPr="009E0E58" w:rsidRDefault="001E0844" w:rsidP="00937C12">
            <w:pPr>
              <w:jc w:val="center"/>
              <w:rPr>
                <w:sz w:val="16"/>
                <w:szCs w:val="16"/>
              </w:rPr>
            </w:pPr>
            <w:r w:rsidRPr="009E0E58">
              <w:rPr>
                <w:sz w:val="16"/>
                <w:szCs w:val="16"/>
              </w:rPr>
              <w:t>202088,21</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252 750,89</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274 181,81</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153 830,14</w:t>
            </w:r>
          </w:p>
        </w:tc>
        <w:tc>
          <w:tcPr>
            <w:tcW w:w="594" w:type="dxa"/>
            <w:shd w:val="clear" w:color="000000" w:fill="FFFFFF"/>
            <w:vAlign w:val="center"/>
            <w:hideMark/>
          </w:tcPr>
          <w:p w:rsidR="001E0844" w:rsidRPr="009E0E58" w:rsidRDefault="001E0844" w:rsidP="00937C12">
            <w:pPr>
              <w:jc w:val="center"/>
              <w:rPr>
                <w:sz w:val="16"/>
                <w:szCs w:val="16"/>
              </w:rPr>
            </w:pPr>
            <w:r w:rsidRPr="009E0E58">
              <w:rPr>
                <w:sz w:val="16"/>
                <w:szCs w:val="16"/>
              </w:rPr>
              <w:t>149 602,36</w:t>
            </w:r>
          </w:p>
        </w:tc>
        <w:tc>
          <w:tcPr>
            <w:tcW w:w="594" w:type="dxa"/>
            <w:shd w:val="clear" w:color="000000" w:fill="FFFFFF"/>
            <w:noWrap/>
            <w:vAlign w:val="center"/>
            <w:hideMark/>
          </w:tcPr>
          <w:p w:rsidR="001E0844" w:rsidRPr="009E0E58" w:rsidRDefault="001E0844" w:rsidP="00937C12">
            <w:pPr>
              <w:jc w:val="center"/>
              <w:rPr>
                <w:sz w:val="16"/>
                <w:szCs w:val="16"/>
              </w:rPr>
            </w:pPr>
            <w:r w:rsidRPr="009E0E58">
              <w:rPr>
                <w:sz w:val="16"/>
                <w:szCs w:val="16"/>
              </w:rPr>
              <w:t>145 436,58</w:t>
            </w:r>
          </w:p>
        </w:tc>
        <w:tc>
          <w:tcPr>
            <w:tcW w:w="594" w:type="dxa"/>
            <w:shd w:val="clear" w:color="000000" w:fill="FFFFFF"/>
            <w:noWrap/>
            <w:vAlign w:val="center"/>
            <w:hideMark/>
          </w:tcPr>
          <w:p w:rsidR="001E0844" w:rsidRPr="009E0E58" w:rsidRDefault="001E0844" w:rsidP="00937C12">
            <w:pPr>
              <w:jc w:val="center"/>
              <w:rPr>
                <w:sz w:val="16"/>
                <w:szCs w:val="16"/>
              </w:rPr>
            </w:pPr>
            <w:r w:rsidRPr="009E0E58">
              <w:rPr>
                <w:sz w:val="16"/>
                <w:szCs w:val="16"/>
              </w:rPr>
              <w:t>141 370,43</w:t>
            </w:r>
          </w:p>
        </w:tc>
        <w:tc>
          <w:tcPr>
            <w:tcW w:w="594" w:type="dxa"/>
            <w:shd w:val="clear" w:color="000000" w:fill="FFFFFF"/>
            <w:noWrap/>
            <w:vAlign w:val="center"/>
            <w:hideMark/>
          </w:tcPr>
          <w:p w:rsidR="001E0844" w:rsidRPr="009E0E58" w:rsidRDefault="001E0844" w:rsidP="00937C12">
            <w:pPr>
              <w:jc w:val="center"/>
              <w:rPr>
                <w:sz w:val="16"/>
                <w:szCs w:val="16"/>
              </w:rPr>
            </w:pPr>
            <w:r w:rsidRPr="009E0E58">
              <w:rPr>
                <w:sz w:val="16"/>
                <w:szCs w:val="16"/>
              </w:rPr>
              <w:t>137 389,91</w:t>
            </w:r>
          </w:p>
        </w:tc>
        <w:tc>
          <w:tcPr>
            <w:tcW w:w="594" w:type="dxa"/>
            <w:shd w:val="clear" w:color="000000" w:fill="FFFFFF"/>
            <w:noWrap/>
            <w:vAlign w:val="center"/>
            <w:hideMark/>
          </w:tcPr>
          <w:p w:rsidR="001E0844" w:rsidRPr="009E0E58" w:rsidRDefault="001E0844" w:rsidP="00937C12">
            <w:pPr>
              <w:jc w:val="center"/>
              <w:rPr>
                <w:sz w:val="16"/>
                <w:szCs w:val="16"/>
              </w:rPr>
            </w:pPr>
            <w:r w:rsidRPr="009E0E58">
              <w:rPr>
                <w:sz w:val="16"/>
                <w:szCs w:val="16"/>
              </w:rPr>
              <w:t>106 637,31</w:t>
            </w:r>
          </w:p>
        </w:tc>
        <w:tc>
          <w:tcPr>
            <w:tcW w:w="594" w:type="dxa"/>
            <w:shd w:val="clear" w:color="000000" w:fill="FFFFFF"/>
            <w:noWrap/>
            <w:vAlign w:val="center"/>
            <w:hideMark/>
          </w:tcPr>
          <w:p w:rsidR="001E0844" w:rsidRPr="009E0E58" w:rsidRDefault="001E0844" w:rsidP="00937C12">
            <w:pPr>
              <w:jc w:val="center"/>
              <w:rPr>
                <w:sz w:val="16"/>
                <w:szCs w:val="16"/>
              </w:rPr>
            </w:pPr>
            <w:r w:rsidRPr="009E0E58">
              <w:rPr>
                <w:sz w:val="16"/>
                <w:szCs w:val="16"/>
              </w:rPr>
              <w:t>108 813,52</w:t>
            </w:r>
          </w:p>
        </w:tc>
        <w:tc>
          <w:tcPr>
            <w:tcW w:w="594" w:type="dxa"/>
            <w:shd w:val="clear" w:color="000000" w:fill="FFFFFF"/>
            <w:noWrap/>
            <w:vAlign w:val="center"/>
            <w:hideMark/>
          </w:tcPr>
          <w:p w:rsidR="001E0844" w:rsidRPr="009E0E58" w:rsidRDefault="001E0844" w:rsidP="00937C12">
            <w:pPr>
              <w:jc w:val="center"/>
              <w:rPr>
                <w:sz w:val="16"/>
                <w:szCs w:val="16"/>
              </w:rPr>
            </w:pPr>
            <w:r w:rsidRPr="009E0E58">
              <w:rPr>
                <w:sz w:val="16"/>
                <w:szCs w:val="16"/>
              </w:rPr>
              <w:t>110 919,77</w:t>
            </w:r>
          </w:p>
        </w:tc>
        <w:tc>
          <w:tcPr>
            <w:tcW w:w="594" w:type="dxa"/>
            <w:shd w:val="clear" w:color="000000" w:fill="FFFFFF"/>
            <w:noWrap/>
            <w:vAlign w:val="center"/>
            <w:hideMark/>
          </w:tcPr>
          <w:p w:rsidR="001E0844" w:rsidRPr="009E0E58" w:rsidRDefault="001E0844" w:rsidP="00937C12">
            <w:pPr>
              <w:jc w:val="center"/>
              <w:rPr>
                <w:sz w:val="16"/>
                <w:szCs w:val="16"/>
              </w:rPr>
            </w:pPr>
            <w:r w:rsidRPr="009E0E58">
              <w:rPr>
                <w:sz w:val="16"/>
                <w:szCs w:val="16"/>
              </w:rPr>
              <w:t>113 108,75</w:t>
            </w:r>
          </w:p>
        </w:tc>
        <w:tc>
          <w:tcPr>
            <w:tcW w:w="594" w:type="dxa"/>
            <w:shd w:val="clear" w:color="000000" w:fill="FFFFFF"/>
            <w:noWrap/>
            <w:vAlign w:val="center"/>
            <w:hideMark/>
          </w:tcPr>
          <w:p w:rsidR="001E0844" w:rsidRPr="009E0E58" w:rsidRDefault="001E0844" w:rsidP="00937C12">
            <w:pPr>
              <w:jc w:val="center"/>
              <w:rPr>
                <w:sz w:val="16"/>
                <w:szCs w:val="16"/>
              </w:rPr>
            </w:pPr>
            <w:r w:rsidRPr="009E0E58">
              <w:rPr>
                <w:sz w:val="16"/>
                <w:szCs w:val="16"/>
              </w:rPr>
              <w:t>110 675,32</w:t>
            </w:r>
          </w:p>
        </w:tc>
        <w:tc>
          <w:tcPr>
            <w:tcW w:w="594" w:type="dxa"/>
            <w:shd w:val="clear" w:color="000000" w:fill="FFFFFF"/>
            <w:noWrap/>
            <w:vAlign w:val="center"/>
            <w:hideMark/>
          </w:tcPr>
          <w:p w:rsidR="001E0844" w:rsidRPr="009E0E58" w:rsidRDefault="001E0844" w:rsidP="00937C12">
            <w:pPr>
              <w:jc w:val="center"/>
              <w:rPr>
                <w:sz w:val="16"/>
                <w:szCs w:val="16"/>
              </w:rPr>
            </w:pPr>
            <w:r w:rsidRPr="009E0E58">
              <w:rPr>
                <w:sz w:val="16"/>
                <w:szCs w:val="16"/>
              </w:rPr>
              <w:t>108 601,02</w:t>
            </w:r>
          </w:p>
        </w:tc>
        <w:tc>
          <w:tcPr>
            <w:tcW w:w="594" w:type="dxa"/>
            <w:shd w:val="clear" w:color="000000" w:fill="FFFFFF"/>
            <w:noWrap/>
            <w:vAlign w:val="center"/>
            <w:hideMark/>
          </w:tcPr>
          <w:p w:rsidR="001E0844" w:rsidRPr="009E0E58" w:rsidRDefault="001E0844" w:rsidP="00937C12">
            <w:pPr>
              <w:jc w:val="center"/>
              <w:rPr>
                <w:sz w:val="16"/>
                <w:szCs w:val="16"/>
              </w:rPr>
            </w:pPr>
            <w:r w:rsidRPr="009E0E58">
              <w:rPr>
                <w:sz w:val="16"/>
                <w:szCs w:val="16"/>
              </w:rPr>
              <w:t>111 439,61</w:t>
            </w:r>
          </w:p>
        </w:tc>
        <w:tc>
          <w:tcPr>
            <w:tcW w:w="594" w:type="dxa"/>
            <w:shd w:val="clear" w:color="000000" w:fill="FFFFFF"/>
            <w:noWrap/>
            <w:vAlign w:val="center"/>
            <w:hideMark/>
          </w:tcPr>
          <w:p w:rsidR="001E0844" w:rsidRPr="009E0E58" w:rsidRDefault="001E0844" w:rsidP="00937C12">
            <w:pPr>
              <w:jc w:val="center"/>
              <w:rPr>
                <w:sz w:val="16"/>
                <w:szCs w:val="16"/>
              </w:rPr>
            </w:pPr>
            <w:r w:rsidRPr="009E0E58">
              <w:rPr>
                <w:sz w:val="16"/>
                <w:szCs w:val="16"/>
              </w:rPr>
              <w:t>114 198,26</w:t>
            </w:r>
          </w:p>
        </w:tc>
        <w:tc>
          <w:tcPr>
            <w:tcW w:w="594" w:type="dxa"/>
            <w:shd w:val="clear" w:color="000000" w:fill="FFFFFF"/>
            <w:noWrap/>
            <w:vAlign w:val="center"/>
            <w:hideMark/>
          </w:tcPr>
          <w:p w:rsidR="001E0844" w:rsidRPr="009E0E58" w:rsidRDefault="001E0844" w:rsidP="00937C12">
            <w:pPr>
              <w:jc w:val="center"/>
              <w:rPr>
                <w:sz w:val="16"/>
                <w:szCs w:val="16"/>
              </w:rPr>
            </w:pPr>
            <w:r w:rsidRPr="009E0E58">
              <w:rPr>
                <w:sz w:val="16"/>
                <w:szCs w:val="16"/>
              </w:rPr>
              <w:t>117 054,06</w:t>
            </w:r>
          </w:p>
        </w:tc>
        <w:tc>
          <w:tcPr>
            <w:tcW w:w="594" w:type="dxa"/>
            <w:shd w:val="clear" w:color="000000" w:fill="FFFFFF"/>
            <w:noWrap/>
            <w:vAlign w:val="center"/>
            <w:hideMark/>
          </w:tcPr>
          <w:p w:rsidR="001E0844" w:rsidRPr="009E0E58" w:rsidRDefault="001E0844" w:rsidP="00937C12">
            <w:pPr>
              <w:jc w:val="center"/>
              <w:rPr>
                <w:sz w:val="16"/>
                <w:szCs w:val="16"/>
              </w:rPr>
            </w:pPr>
            <w:r w:rsidRPr="009E0E58">
              <w:rPr>
                <w:sz w:val="16"/>
                <w:szCs w:val="16"/>
              </w:rPr>
              <w:t>113 455,94</w:t>
            </w:r>
          </w:p>
        </w:tc>
        <w:tc>
          <w:tcPr>
            <w:tcW w:w="594" w:type="dxa"/>
            <w:shd w:val="clear" w:color="000000" w:fill="FFFFFF"/>
            <w:noWrap/>
            <w:vAlign w:val="center"/>
            <w:hideMark/>
          </w:tcPr>
          <w:p w:rsidR="001E0844" w:rsidRPr="009E0E58" w:rsidRDefault="001E0844" w:rsidP="00937C12">
            <w:pPr>
              <w:jc w:val="center"/>
              <w:rPr>
                <w:sz w:val="16"/>
                <w:szCs w:val="16"/>
              </w:rPr>
            </w:pPr>
            <w:r w:rsidRPr="009E0E58">
              <w:rPr>
                <w:sz w:val="16"/>
                <w:szCs w:val="16"/>
              </w:rPr>
              <w:t>110 107,15</w:t>
            </w:r>
          </w:p>
        </w:tc>
        <w:tc>
          <w:tcPr>
            <w:tcW w:w="594" w:type="dxa"/>
            <w:shd w:val="clear" w:color="000000" w:fill="FFFFFF"/>
            <w:noWrap/>
            <w:vAlign w:val="center"/>
            <w:hideMark/>
          </w:tcPr>
          <w:p w:rsidR="001E0844" w:rsidRPr="009E0E58" w:rsidRDefault="001E0844" w:rsidP="00937C12">
            <w:pPr>
              <w:jc w:val="center"/>
              <w:rPr>
                <w:sz w:val="16"/>
                <w:szCs w:val="16"/>
              </w:rPr>
            </w:pPr>
            <w:r w:rsidRPr="009E0E58">
              <w:rPr>
                <w:sz w:val="16"/>
                <w:szCs w:val="16"/>
              </w:rPr>
              <w:t>113 980,89</w:t>
            </w:r>
          </w:p>
        </w:tc>
        <w:tc>
          <w:tcPr>
            <w:tcW w:w="594" w:type="dxa"/>
            <w:shd w:val="clear" w:color="000000" w:fill="FFFFFF"/>
            <w:noWrap/>
            <w:vAlign w:val="center"/>
            <w:hideMark/>
          </w:tcPr>
          <w:p w:rsidR="001E0844" w:rsidRPr="009E0E58" w:rsidRDefault="001E0844" w:rsidP="00937C12">
            <w:pPr>
              <w:jc w:val="center"/>
              <w:rPr>
                <w:sz w:val="16"/>
                <w:szCs w:val="16"/>
              </w:rPr>
            </w:pPr>
            <w:r w:rsidRPr="009E0E58">
              <w:rPr>
                <w:sz w:val="16"/>
                <w:szCs w:val="16"/>
              </w:rPr>
              <w:t>117 561,83</w:t>
            </w:r>
          </w:p>
        </w:tc>
      </w:tr>
    </w:tbl>
    <w:p w:rsidR="000D09AE" w:rsidRPr="009E0E58" w:rsidRDefault="000D09AE" w:rsidP="00D449DA">
      <w:pPr>
        <w:jc w:val="right"/>
      </w:pPr>
    </w:p>
    <w:p w:rsidR="000D09AE" w:rsidRPr="009E0E58" w:rsidRDefault="000D09AE" w:rsidP="00D449DA">
      <w:pPr>
        <w:jc w:val="right"/>
      </w:pPr>
    </w:p>
    <w:p w:rsidR="00482320" w:rsidRPr="009E0E58" w:rsidRDefault="0060228F" w:rsidP="00482320">
      <w:pPr>
        <w:jc w:val="right"/>
        <w:rPr>
          <w:kern w:val="1"/>
          <w:sz w:val="28"/>
        </w:rPr>
      </w:pPr>
      <w:r w:rsidRPr="009E0E58">
        <w:rPr>
          <w:kern w:val="1"/>
          <w:sz w:val="28"/>
        </w:rPr>
        <w:lastRenderedPageBreak/>
        <w:t>ПРИЛОЖЕНИЕ</w:t>
      </w:r>
      <w:r w:rsidR="00482320" w:rsidRPr="009E0E58">
        <w:rPr>
          <w:kern w:val="1"/>
          <w:sz w:val="28"/>
        </w:rPr>
        <w:t xml:space="preserve"> № 9 </w:t>
      </w:r>
    </w:p>
    <w:p w:rsidR="000D09AE" w:rsidRDefault="00CD2EA9" w:rsidP="00CD2EA9">
      <w:pPr>
        <w:ind w:firstLine="540"/>
        <w:jc w:val="right"/>
        <w:rPr>
          <w:sz w:val="28"/>
          <w:szCs w:val="28"/>
        </w:rPr>
      </w:pPr>
      <w:r w:rsidRPr="009E0E58">
        <w:rPr>
          <w:sz w:val="28"/>
          <w:szCs w:val="28"/>
        </w:rPr>
        <w:t>к п</w:t>
      </w:r>
      <w:r>
        <w:rPr>
          <w:sz w:val="28"/>
          <w:szCs w:val="28"/>
        </w:rPr>
        <w:t xml:space="preserve">остановлению № 517 </w:t>
      </w:r>
      <w:r w:rsidRPr="009E0E58">
        <w:rPr>
          <w:sz w:val="28"/>
          <w:szCs w:val="28"/>
        </w:rPr>
        <w:t xml:space="preserve"> от </w:t>
      </w:r>
      <w:r>
        <w:rPr>
          <w:sz w:val="28"/>
          <w:szCs w:val="28"/>
        </w:rPr>
        <w:t xml:space="preserve">14.10.2019 </w:t>
      </w:r>
      <w:r w:rsidRPr="009E0E58">
        <w:rPr>
          <w:sz w:val="28"/>
          <w:szCs w:val="28"/>
        </w:rPr>
        <w:t>г.</w:t>
      </w:r>
    </w:p>
    <w:p w:rsidR="00CD2EA9" w:rsidRPr="00CD2EA9" w:rsidRDefault="00CD2EA9" w:rsidP="00CD2EA9">
      <w:pPr>
        <w:ind w:firstLine="540"/>
        <w:jc w:val="right"/>
        <w:rPr>
          <w:sz w:val="28"/>
          <w:szCs w:val="28"/>
        </w:rPr>
      </w:pPr>
    </w:p>
    <w:p w:rsidR="000D09AE" w:rsidRPr="009E0E58" w:rsidRDefault="000D09AE" w:rsidP="00D449DA">
      <w:pPr>
        <w:jc w:val="right"/>
      </w:pPr>
    </w:p>
    <w:p w:rsidR="00482320" w:rsidRPr="009E0E58" w:rsidRDefault="00482320" w:rsidP="002B5346">
      <w:pPr>
        <w:ind w:firstLine="567"/>
        <w:jc w:val="both"/>
        <w:rPr>
          <w:kern w:val="1"/>
          <w:sz w:val="28"/>
        </w:rPr>
      </w:pPr>
      <w:r w:rsidRPr="009E0E58">
        <w:rPr>
          <w:kern w:val="1"/>
          <w:sz w:val="28"/>
        </w:rPr>
        <w:t>Предельный размер расходов</w:t>
      </w:r>
      <w:r w:rsidR="001F2C9B" w:rsidRPr="009E0E58">
        <w:rPr>
          <w:kern w:val="1"/>
          <w:sz w:val="28"/>
        </w:rPr>
        <w:t xml:space="preserve"> </w:t>
      </w:r>
      <w:r w:rsidR="00742C64" w:rsidRPr="009E0E58">
        <w:rPr>
          <w:color w:val="000000"/>
          <w:sz w:val="28"/>
          <w:szCs w:val="28"/>
        </w:rPr>
        <w:t>на</w:t>
      </w:r>
      <w:r w:rsidR="001F2C9B" w:rsidRPr="009E0E58">
        <w:rPr>
          <w:color w:val="000000"/>
          <w:sz w:val="28"/>
          <w:szCs w:val="28"/>
        </w:rPr>
        <w:t xml:space="preserve"> </w:t>
      </w:r>
      <w:r w:rsidRPr="009E0E58">
        <w:rPr>
          <w:sz w:val="28"/>
          <w:szCs w:val="28"/>
        </w:rPr>
        <w:t>создани</w:t>
      </w:r>
      <w:r w:rsidR="00712227" w:rsidRPr="009E0E58">
        <w:rPr>
          <w:sz w:val="28"/>
          <w:szCs w:val="28"/>
        </w:rPr>
        <w:t>е</w:t>
      </w:r>
      <w:r w:rsidRPr="009E0E58">
        <w:rPr>
          <w:sz w:val="28"/>
          <w:szCs w:val="28"/>
        </w:rPr>
        <w:t xml:space="preserve"> и </w:t>
      </w:r>
      <w:r w:rsidRPr="009E0E58">
        <w:rPr>
          <w:kern w:val="1"/>
          <w:sz w:val="28"/>
        </w:rPr>
        <w:t>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r w:rsidR="00712227" w:rsidRPr="009E0E58">
        <w:rPr>
          <w:sz w:val="28"/>
          <w:lang w:eastAsia="ar-SA"/>
        </w:rPr>
        <w:br/>
      </w:r>
      <w:r w:rsidRPr="009E0E58">
        <w:rPr>
          <w:sz w:val="28"/>
          <w:lang w:eastAsia="ar-SA"/>
        </w:rPr>
        <w:t>(тыс. руб. без НДС)</w:t>
      </w:r>
    </w:p>
    <w:p w:rsidR="00482320" w:rsidRPr="009E0E58" w:rsidRDefault="00482320" w:rsidP="00482320">
      <w:pPr>
        <w:tabs>
          <w:tab w:val="num" w:pos="0"/>
        </w:tabs>
        <w:ind w:firstLine="567"/>
        <w:jc w:val="both"/>
        <w:rPr>
          <w:kern w:val="1"/>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3"/>
        <w:gridCol w:w="2835"/>
        <w:gridCol w:w="2977"/>
        <w:gridCol w:w="3119"/>
      </w:tblGrid>
      <w:tr w:rsidR="00482320" w:rsidRPr="009E0E58" w:rsidTr="00482320">
        <w:trPr>
          <w:trHeight w:val="281"/>
          <w:jc w:val="center"/>
        </w:trPr>
        <w:tc>
          <w:tcPr>
            <w:tcW w:w="2693" w:type="dxa"/>
            <w:tcBorders>
              <w:top w:val="single" w:sz="4" w:space="0" w:color="auto"/>
              <w:left w:val="single" w:sz="4" w:space="0" w:color="auto"/>
              <w:bottom w:val="single" w:sz="4" w:space="0" w:color="auto"/>
              <w:right w:val="single" w:sz="4" w:space="0" w:color="auto"/>
            </w:tcBorders>
            <w:noWrap/>
            <w:vAlign w:val="center"/>
          </w:tcPr>
          <w:p w:rsidR="00482320" w:rsidRPr="009E0E58" w:rsidRDefault="00482320" w:rsidP="00482320">
            <w:pPr>
              <w:keepNext/>
              <w:keepLines/>
              <w:jc w:val="center"/>
              <w:rPr>
                <w:b/>
                <w:bCs/>
                <w:sz w:val="28"/>
                <w:szCs w:val="28"/>
              </w:rPr>
            </w:pPr>
            <w:r w:rsidRPr="009E0E58">
              <w:rPr>
                <w:b/>
                <w:bCs/>
                <w:sz w:val="28"/>
                <w:szCs w:val="28"/>
              </w:rPr>
              <w:t>2020</w:t>
            </w:r>
          </w:p>
        </w:tc>
        <w:tc>
          <w:tcPr>
            <w:tcW w:w="2835" w:type="dxa"/>
            <w:tcBorders>
              <w:top w:val="single" w:sz="4" w:space="0" w:color="auto"/>
              <w:left w:val="single" w:sz="4" w:space="0" w:color="auto"/>
              <w:bottom w:val="single" w:sz="4" w:space="0" w:color="auto"/>
              <w:right w:val="single" w:sz="4" w:space="0" w:color="auto"/>
            </w:tcBorders>
            <w:vAlign w:val="center"/>
          </w:tcPr>
          <w:p w:rsidR="00482320" w:rsidRPr="009E0E58" w:rsidRDefault="00482320" w:rsidP="00482320">
            <w:pPr>
              <w:keepNext/>
              <w:keepLines/>
              <w:jc w:val="center"/>
              <w:rPr>
                <w:b/>
                <w:bCs/>
                <w:sz w:val="28"/>
                <w:szCs w:val="28"/>
              </w:rPr>
            </w:pPr>
            <w:r w:rsidRPr="009E0E58">
              <w:rPr>
                <w:b/>
                <w:bCs/>
                <w:sz w:val="28"/>
                <w:szCs w:val="28"/>
              </w:rPr>
              <w:t>2021</w:t>
            </w:r>
          </w:p>
        </w:tc>
        <w:tc>
          <w:tcPr>
            <w:tcW w:w="2977" w:type="dxa"/>
            <w:tcBorders>
              <w:top w:val="single" w:sz="4" w:space="0" w:color="auto"/>
              <w:left w:val="single" w:sz="4" w:space="0" w:color="auto"/>
              <w:bottom w:val="single" w:sz="4" w:space="0" w:color="auto"/>
              <w:right w:val="single" w:sz="4" w:space="0" w:color="auto"/>
            </w:tcBorders>
            <w:noWrap/>
            <w:vAlign w:val="center"/>
          </w:tcPr>
          <w:p w:rsidR="00482320" w:rsidRPr="009E0E58" w:rsidRDefault="00482320" w:rsidP="00482320">
            <w:pPr>
              <w:keepNext/>
              <w:keepLines/>
              <w:jc w:val="center"/>
              <w:rPr>
                <w:b/>
                <w:bCs/>
                <w:sz w:val="28"/>
                <w:szCs w:val="28"/>
              </w:rPr>
            </w:pPr>
            <w:r w:rsidRPr="009E0E58">
              <w:rPr>
                <w:b/>
                <w:bCs/>
                <w:sz w:val="28"/>
                <w:szCs w:val="28"/>
              </w:rPr>
              <w:t>2022-2039</w:t>
            </w:r>
          </w:p>
        </w:tc>
        <w:tc>
          <w:tcPr>
            <w:tcW w:w="3119" w:type="dxa"/>
            <w:tcBorders>
              <w:top w:val="single" w:sz="4" w:space="0" w:color="auto"/>
              <w:left w:val="single" w:sz="4" w:space="0" w:color="auto"/>
              <w:bottom w:val="single" w:sz="4" w:space="0" w:color="auto"/>
              <w:right w:val="single" w:sz="4" w:space="0" w:color="auto"/>
            </w:tcBorders>
            <w:vAlign w:val="center"/>
          </w:tcPr>
          <w:p w:rsidR="00482320" w:rsidRPr="009E0E58" w:rsidRDefault="00482320" w:rsidP="00482320">
            <w:pPr>
              <w:keepNext/>
              <w:keepLines/>
              <w:jc w:val="center"/>
              <w:rPr>
                <w:b/>
                <w:bCs/>
                <w:sz w:val="28"/>
                <w:szCs w:val="28"/>
              </w:rPr>
            </w:pPr>
            <w:r w:rsidRPr="009E0E58">
              <w:rPr>
                <w:b/>
                <w:bCs/>
                <w:sz w:val="28"/>
                <w:szCs w:val="28"/>
              </w:rPr>
              <w:t>Итого</w:t>
            </w:r>
          </w:p>
        </w:tc>
      </w:tr>
      <w:tr w:rsidR="00482320" w:rsidRPr="009E0E58" w:rsidTr="00482320">
        <w:trPr>
          <w:trHeight w:val="285"/>
          <w:jc w:val="center"/>
        </w:trPr>
        <w:tc>
          <w:tcPr>
            <w:tcW w:w="2693" w:type="dxa"/>
            <w:tcBorders>
              <w:top w:val="single" w:sz="4" w:space="0" w:color="auto"/>
              <w:left w:val="single" w:sz="4" w:space="0" w:color="auto"/>
              <w:bottom w:val="single" w:sz="4" w:space="0" w:color="auto"/>
              <w:right w:val="single" w:sz="4" w:space="0" w:color="auto"/>
            </w:tcBorders>
            <w:noWrap/>
            <w:vAlign w:val="center"/>
          </w:tcPr>
          <w:p w:rsidR="00482320" w:rsidRPr="009E0E58" w:rsidRDefault="00482320" w:rsidP="00482320">
            <w:pPr>
              <w:jc w:val="center"/>
              <w:rPr>
                <w:sz w:val="28"/>
                <w:szCs w:val="28"/>
              </w:rPr>
            </w:pPr>
            <w:r w:rsidRPr="009E0E58">
              <w:rPr>
                <w:sz w:val="28"/>
                <w:szCs w:val="28"/>
              </w:rPr>
              <w:t>147008,68</w:t>
            </w:r>
          </w:p>
        </w:tc>
        <w:tc>
          <w:tcPr>
            <w:tcW w:w="2835" w:type="dxa"/>
            <w:tcBorders>
              <w:top w:val="single" w:sz="4" w:space="0" w:color="auto"/>
              <w:left w:val="single" w:sz="4" w:space="0" w:color="auto"/>
              <w:bottom w:val="single" w:sz="4" w:space="0" w:color="auto"/>
              <w:right w:val="single" w:sz="4" w:space="0" w:color="auto"/>
            </w:tcBorders>
            <w:vAlign w:val="center"/>
          </w:tcPr>
          <w:p w:rsidR="00482320" w:rsidRPr="009E0E58" w:rsidRDefault="00482320" w:rsidP="00482320">
            <w:pPr>
              <w:jc w:val="center"/>
              <w:rPr>
                <w:sz w:val="28"/>
                <w:szCs w:val="28"/>
              </w:rPr>
            </w:pPr>
            <w:r w:rsidRPr="009E0E58">
              <w:rPr>
                <w:sz w:val="28"/>
                <w:szCs w:val="28"/>
              </w:rPr>
              <w:t>145327,79</w:t>
            </w:r>
          </w:p>
        </w:tc>
        <w:tc>
          <w:tcPr>
            <w:tcW w:w="2977" w:type="dxa"/>
            <w:tcBorders>
              <w:top w:val="single" w:sz="4" w:space="0" w:color="auto"/>
              <w:left w:val="single" w:sz="4" w:space="0" w:color="auto"/>
              <w:bottom w:val="single" w:sz="4" w:space="0" w:color="auto"/>
              <w:right w:val="single" w:sz="4" w:space="0" w:color="auto"/>
            </w:tcBorders>
            <w:noWrap/>
            <w:vAlign w:val="center"/>
          </w:tcPr>
          <w:p w:rsidR="00482320" w:rsidRPr="009E0E58" w:rsidRDefault="00482320" w:rsidP="00482320">
            <w:pPr>
              <w:jc w:val="center"/>
              <w:rPr>
                <w:sz w:val="28"/>
                <w:szCs w:val="28"/>
              </w:rPr>
            </w:pPr>
            <w:r w:rsidRPr="009E0E58">
              <w:rPr>
                <w:sz w:val="28"/>
                <w:szCs w:val="28"/>
              </w:rPr>
              <w:t>0,00</w:t>
            </w:r>
          </w:p>
        </w:tc>
        <w:tc>
          <w:tcPr>
            <w:tcW w:w="3119" w:type="dxa"/>
            <w:tcBorders>
              <w:top w:val="single" w:sz="4" w:space="0" w:color="auto"/>
              <w:left w:val="single" w:sz="4" w:space="0" w:color="auto"/>
              <w:bottom w:val="single" w:sz="4" w:space="0" w:color="auto"/>
              <w:right w:val="single" w:sz="4" w:space="0" w:color="auto"/>
            </w:tcBorders>
            <w:vAlign w:val="center"/>
          </w:tcPr>
          <w:p w:rsidR="00482320" w:rsidRPr="009E0E58" w:rsidRDefault="00482320" w:rsidP="00482320">
            <w:pPr>
              <w:jc w:val="center"/>
              <w:rPr>
                <w:sz w:val="28"/>
                <w:szCs w:val="28"/>
              </w:rPr>
            </w:pPr>
            <w:r w:rsidRPr="009E0E58">
              <w:rPr>
                <w:sz w:val="28"/>
                <w:szCs w:val="28"/>
              </w:rPr>
              <w:t>292336,47</w:t>
            </w:r>
          </w:p>
        </w:tc>
      </w:tr>
    </w:tbl>
    <w:p w:rsidR="000D09AE" w:rsidRPr="009E0E58" w:rsidRDefault="000D09AE" w:rsidP="00D449DA">
      <w:pPr>
        <w:jc w:val="right"/>
      </w:pPr>
    </w:p>
    <w:p w:rsidR="000D09AE" w:rsidRPr="009E0E58" w:rsidRDefault="000D09AE" w:rsidP="00482320"/>
    <w:p w:rsidR="0060228F" w:rsidRPr="009E0E58" w:rsidRDefault="0060228F" w:rsidP="00D449DA">
      <w:pPr>
        <w:jc w:val="right"/>
        <w:rPr>
          <w:sz w:val="28"/>
          <w:szCs w:val="28"/>
        </w:rPr>
      </w:pPr>
    </w:p>
    <w:p w:rsidR="0060228F" w:rsidRPr="009E0E58" w:rsidRDefault="0060228F" w:rsidP="00D449DA">
      <w:pPr>
        <w:jc w:val="right"/>
        <w:rPr>
          <w:sz w:val="28"/>
          <w:szCs w:val="28"/>
        </w:rPr>
      </w:pPr>
    </w:p>
    <w:p w:rsidR="0060228F" w:rsidRPr="009E0E58" w:rsidRDefault="0060228F" w:rsidP="00D449DA">
      <w:pPr>
        <w:jc w:val="right"/>
        <w:rPr>
          <w:sz w:val="28"/>
          <w:szCs w:val="28"/>
        </w:rPr>
      </w:pPr>
    </w:p>
    <w:p w:rsidR="0060228F" w:rsidRPr="009E0E58" w:rsidRDefault="0060228F" w:rsidP="00D449DA">
      <w:pPr>
        <w:jc w:val="right"/>
        <w:rPr>
          <w:sz w:val="28"/>
          <w:szCs w:val="28"/>
        </w:rPr>
      </w:pPr>
    </w:p>
    <w:p w:rsidR="0060228F" w:rsidRPr="009E0E58" w:rsidRDefault="0060228F" w:rsidP="00D449DA">
      <w:pPr>
        <w:jc w:val="right"/>
        <w:rPr>
          <w:sz w:val="28"/>
          <w:szCs w:val="28"/>
        </w:rPr>
      </w:pPr>
    </w:p>
    <w:p w:rsidR="0060228F" w:rsidRPr="009E0E58" w:rsidRDefault="0060228F" w:rsidP="00D449DA">
      <w:pPr>
        <w:jc w:val="right"/>
        <w:rPr>
          <w:sz w:val="28"/>
          <w:szCs w:val="28"/>
        </w:rPr>
      </w:pPr>
    </w:p>
    <w:p w:rsidR="002B6B72" w:rsidRPr="009E0E58" w:rsidRDefault="002B6B72" w:rsidP="00D449DA">
      <w:pPr>
        <w:jc w:val="right"/>
        <w:rPr>
          <w:sz w:val="28"/>
          <w:szCs w:val="28"/>
        </w:rPr>
      </w:pPr>
    </w:p>
    <w:p w:rsidR="002B6B72" w:rsidRPr="009E0E58" w:rsidRDefault="002B6B72" w:rsidP="00D449DA">
      <w:pPr>
        <w:jc w:val="right"/>
        <w:rPr>
          <w:sz w:val="28"/>
          <w:szCs w:val="28"/>
        </w:rPr>
      </w:pPr>
    </w:p>
    <w:p w:rsidR="002B6B72" w:rsidRPr="009E0E58" w:rsidRDefault="002B6B72" w:rsidP="00D449DA">
      <w:pPr>
        <w:jc w:val="right"/>
        <w:rPr>
          <w:sz w:val="28"/>
          <w:szCs w:val="28"/>
        </w:rPr>
      </w:pPr>
    </w:p>
    <w:p w:rsidR="002B6B72" w:rsidRPr="009E0E58" w:rsidRDefault="002B6B72" w:rsidP="00D449DA">
      <w:pPr>
        <w:jc w:val="right"/>
        <w:rPr>
          <w:sz w:val="28"/>
          <w:szCs w:val="28"/>
        </w:rPr>
      </w:pPr>
    </w:p>
    <w:p w:rsidR="002B6B72" w:rsidRPr="009E0E58" w:rsidRDefault="002B6B72" w:rsidP="00D449DA">
      <w:pPr>
        <w:jc w:val="right"/>
        <w:rPr>
          <w:sz w:val="28"/>
          <w:szCs w:val="28"/>
        </w:rPr>
      </w:pPr>
    </w:p>
    <w:p w:rsidR="002B6B72" w:rsidRPr="009E0E58" w:rsidRDefault="002B6B72" w:rsidP="00D449DA">
      <w:pPr>
        <w:jc w:val="right"/>
        <w:rPr>
          <w:sz w:val="28"/>
          <w:szCs w:val="28"/>
        </w:rPr>
      </w:pPr>
    </w:p>
    <w:p w:rsidR="002B6B72" w:rsidRPr="009E0E58" w:rsidRDefault="002B6B72" w:rsidP="00D449DA">
      <w:pPr>
        <w:jc w:val="right"/>
        <w:rPr>
          <w:sz w:val="28"/>
          <w:szCs w:val="28"/>
        </w:rPr>
      </w:pPr>
    </w:p>
    <w:p w:rsidR="002B6B72" w:rsidRPr="009E0E58" w:rsidRDefault="002B6B72" w:rsidP="00D449DA">
      <w:pPr>
        <w:jc w:val="right"/>
        <w:rPr>
          <w:sz w:val="28"/>
          <w:szCs w:val="28"/>
        </w:rPr>
      </w:pPr>
    </w:p>
    <w:p w:rsidR="002B6B72" w:rsidRPr="009E0E58" w:rsidRDefault="002B6B72" w:rsidP="00D449DA">
      <w:pPr>
        <w:jc w:val="right"/>
        <w:rPr>
          <w:sz w:val="28"/>
          <w:szCs w:val="28"/>
        </w:rPr>
      </w:pPr>
    </w:p>
    <w:p w:rsidR="002B6B72" w:rsidRPr="009E0E58" w:rsidRDefault="002B6B72" w:rsidP="00D449DA">
      <w:pPr>
        <w:jc w:val="right"/>
        <w:rPr>
          <w:sz w:val="28"/>
          <w:szCs w:val="28"/>
        </w:rPr>
      </w:pPr>
    </w:p>
    <w:p w:rsidR="002B6B72" w:rsidRPr="009E0E58" w:rsidRDefault="002B6B72" w:rsidP="00D449DA">
      <w:pPr>
        <w:jc w:val="right"/>
        <w:rPr>
          <w:sz w:val="28"/>
          <w:szCs w:val="28"/>
        </w:rPr>
      </w:pPr>
    </w:p>
    <w:p w:rsidR="00D449DA" w:rsidRPr="009E0E58" w:rsidRDefault="00482320" w:rsidP="00D449DA">
      <w:pPr>
        <w:jc w:val="right"/>
        <w:rPr>
          <w:sz w:val="28"/>
          <w:szCs w:val="28"/>
        </w:rPr>
      </w:pPr>
      <w:r w:rsidRPr="009E0E58">
        <w:rPr>
          <w:sz w:val="28"/>
          <w:szCs w:val="28"/>
        </w:rPr>
        <w:lastRenderedPageBreak/>
        <w:t>ПРИЛОЖЕНИЕ № 10</w:t>
      </w:r>
    </w:p>
    <w:p w:rsidR="00CD2EA9" w:rsidRPr="009E0E58" w:rsidRDefault="00CD2EA9" w:rsidP="00CD2EA9">
      <w:pPr>
        <w:ind w:firstLine="540"/>
        <w:jc w:val="right"/>
        <w:rPr>
          <w:sz w:val="28"/>
          <w:szCs w:val="28"/>
        </w:rPr>
      </w:pPr>
      <w:r w:rsidRPr="009E0E58">
        <w:rPr>
          <w:sz w:val="28"/>
          <w:szCs w:val="28"/>
        </w:rPr>
        <w:t>к п</w:t>
      </w:r>
      <w:r>
        <w:rPr>
          <w:sz w:val="28"/>
          <w:szCs w:val="28"/>
        </w:rPr>
        <w:t xml:space="preserve">остановлению № 517 </w:t>
      </w:r>
      <w:r w:rsidRPr="009E0E58">
        <w:rPr>
          <w:sz w:val="28"/>
          <w:szCs w:val="28"/>
        </w:rPr>
        <w:t xml:space="preserve"> от </w:t>
      </w:r>
      <w:r>
        <w:rPr>
          <w:sz w:val="28"/>
          <w:szCs w:val="28"/>
        </w:rPr>
        <w:t xml:space="preserve">14.10.2019 </w:t>
      </w:r>
      <w:r w:rsidRPr="009E0E58">
        <w:rPr>
          <w:sz w:val="28"/>
          <w:szCs w:val="28"/>
        </w:rPr>
        <w:t>г.</w:t>
      </w:r>
    </w:p>
    <w:p w:rsidR="00482320" w:rsidRPr="009E0E58" w:rsidRDefault="00482320" w:rsidP="00482320">
      <w:pPr>
        <w:ind w:firstLine="540"/>
        <w:jc w:val="right"/>
        <w:rPr>
          <w:sz w:val="28"/>
          <w:szCs w:val="28"/>
        </w:rPr>
      </w:pPr>
    </w:p>
    <w:p w:rsidR="00A90E16" w:rsidRPr="009E0E58" w:rsidRDefault="00A90E16" w:rsidP="00BF4B57">
      <w:pPr>
        <w:ind w:firstLine="540"/>
        <w:jc w:val="center"/>
        <w:rPr>
          <w:b/>
          <w:sz w:val="28"/>
          <w:szCs w:val="28"/>
        </w:rPr>
      </w:pPr>
      <w:r w:rsidRPr="009E0E58">
        <w:rPr>
          <w:b/>
          <w:sz w:val="28"/>
          <w:szCs w:val="28"/>
        </w:rPr>
        <w:t>Плановые значения показателей надежности, качества, энергетической эффективности объектов концессионного соглашения</w:t>
      </w:r>
    </w:p>
    <w:tbl>
      <w:tblPr>
        <w:tblW w:w="15154" w:type="dxa"/>
        <w:tblInd w:w="93" w:type="dxa"/>
        <w:tblLook w:val="04A0"/>
      </w:tblPr>
      <w:tblGrid>
        <w:gridCol w:w="536"/>
        <w:gridCol w:w="1633"/>
        <w:gridCol w:w="1048"/>
        <w:gridCol w:w="624"/>
        <w:gridCol w:w="624"/>
        <w:gridCol w:w="624"/>
        <w:gridCol w:w="624"/>
        <w:gridCol w:w="624"/>
        <w:gridCol w:w="624"/>
        <w:gridCol w:w="624"/>
        <w:gridCol w:w="624"/>
        <w:gridCol w:w="624"/>
        <w:gridCol w:w="624"/>
        <w:gridCol w:w="624"/>
        <w:gridCol w:w="576"/>
        <w:gridCol w:w="576"/>
        <w:gridCol w:w="576"/>
        <w:gridCol w:w="576"/>
        <w:gridCol w:w="576"/>
        <w:gridCol w:w="576"/>
        <w:gridCol w:w="576"/>
        <w:gridCol w:w="576"/>
        <w:gridCol w:w="576"/>
      </w:tblGrid>
      <w:tr w:rsidR="00482320" w:rsidRPr="009E0E58" w:rsidTr="00371506">
        <w:trPr>
          <w:trHeight w:val="51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п/п</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Наименование показателей</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Един.измер.</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xml:space="preserve">2020 год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xml:space="preserve">2021 год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2022 год</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2023 год</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xml:space="preserve">2024 год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xml:space="preserve">2025 год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2026 год</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2027 год</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2028 год</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xml:space="preserve">2029 год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2030 год</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2031 год</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2032 год</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2033 год</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2034 год</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2035 год</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xml:space="preserve">2036 год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xml:space="preserve">2037 год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xml:space="preserve">2038 год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 xml:space="preserve">2039 год </w:t>
            </w:r>
          </w:p>
        </w:tc>
      </w:tr>
      <w:tr w:rsidR="00482320" w:rsidRPr="009E0E58" w:rsidTr="00371506">
        <w:trPr>
          <w:trHeight w:val="914"/>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1</w:t>
            </w:r>
          </w:p>
        </w:tc>
        <w:tc>
          <w:tcPr>
            <w:tcW w:w="1747" w:type="dxa"/>
            <w:tcBorders>
              <w:top w:val="nil"/>
              <w:left w:val="nil"/>
              <w:bottom w:val="single" w:sz="4" w:space="0" w:color="auto"/>
              <w:right w:val="single" w:sz="4" w:space="0" w:color="auto"/>
            </w:tcBorders>
            <w:shd w:val="clear" w:color="auto" w:fill="auto"/>
            <w:vAlign w:val="center"/>
            <w:hideMark/>
          </w:tcPr>
          <w:p w:rsidR="00482320" w:rsidRPr="009E0E58" w:rsidRDefault="00482320">
            <w:pPr>
              <w:rPr>
                <w:sz w:val="16"/>
                <w:szCs w:val="16"/>
              </w:rPr>
            </w:pPr>
            <w:r w:rsidRPr="009E0E58">
              <w:rPr>
                <w:sz w:val="16"/>
                <w:szCs w:val="16"/>
              </w:rPr>
              <w:t>Плановые значения показателей  энергетической эффективности</w:t>
            </w:r>
          </w:p>
        </w:tc>
        <w:tc>
          <w:tcPr>
            <w:tcW w:w="823"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482320" w:rsidRPr="009E0E58" w:rsidRDefault="00482320">
            <w:pPr>
              <w:jc w:val="center"/>
              <w:rPr>
                <w:color w:val="000000"/>
                <w:sz w:val="16"/>
                <w:szCs w:val="16"/>
              </w:rPr>
            </w:pPr>
            <w:r w:rsidRPr="009E0E58">
              <w:rPr>
                <w:color w:val="000000"/>
                <w:sz w:val="16"/>
                <w:szCs w:val="16"/>
              </w:rPr>
              <w:t> </w:t>
            </w:r>
          </w:p>
        </w:tc>
      </w:tr>
      <w:tr w:rsidR="00482320" w:rsidRPr="009E0E58" w:rsidTr="00371506">
        <w:trPr>
          <w:trHeight w:val="1530"/>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1.1</w:t>
            </w:r>
          </w:p>
        </w:tc>
        <w:tc>
          <w:tcPr>
            <w:tcW w:w="1747" w:type="dxa"/>
            <w:tcBorders>
              <w:top w:val="nil"/>
              <w:left w:val="nil"/>
              <w:bottom w:val="single" w:sz="4" w:space="0" w:color="auto"/>
              <w:right w:val="single" w:sz="4" w:space="0" w:color="auto"/>
            </w:tcBorders>
            <w:shd w:val="clear" w:color="auto" w:fill="auto"/>
            <w:vAlign w:val="center"/>
            <w:hideMark/>
          </w:tcPr>
          <w:p w:rsidR="00482320" w:rsidRPr="009E0E58" w:rsidRDefault="00482320">
            <w:pPr>
              <w:rPr>
                <w:sz w:val="16"/>
                <w:szCs w:val="16"/>
              </w:rPr>
            </w:pPr>
            <w:r w:rsidRPr="009E0E58">
              <w:rPr>
                <w:sz w:val="16"/>
                <w:szCs w:val="16"/>
              </w:rPr>
              <w:t>Удельный расход топлива на производство единицы тепловой энергии, отпускаемой с коллекторов источников тепловой энергии</w:t>
            </w:r>
          </w:p>
        </w:tc>
        <w:tc>
          <w:tcPr>
            <w:tcW w:w="823"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 </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 </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 </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 </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 </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 </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 </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 </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482320" w:rsidRPr="009E0E58" w:rsidRDefault="00482320">
            <w:pPr>
              <w:jc w:val="center"/>
              <w:rPr>
                <w:color w:val="000000"/>
                <w:sz w:val="16"/>
                <w:szCs w:val="16"/>
              </w:rPr>
            </w:pPr>
            <w:r w:rsidRPr="009E0E58">
              <w:rPr>
                <w:color w:val="000000"/>
                <w:sz w:val="16"/>
                <w:szCs w:val="16"/>
              </w:rPr>
              <w:t> </w:t>
            </w:r>
          </w:p>
        </w:tc>
      </w:tr>
      <w:tr w:rsidR="00482320" w:rsidRPr="009E0E58" w:rsidTr="00371506">
        <w:trPr>
          <w:trHeight w:val="510"/>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1.1.1</w:t>
            </w:r>
          </w:p>
        </w:tc>
        <w:tc>
          <w:tcPr>
            <w:tcW w:w="1747" w:type="dxa"/>
            <w:tcBorders>
              <w:top w:val="nil"/>
              <w:left w:val="nil"/>
              <w:bottom w:val="single" w:sz="4" w:space="0" w:color="auto"/>
              <w:right w:val="single" w:sz="4" w:space="0" w:color="auto"/>
            </w:tcBorders>
            <w:shd w:val="clear" w:color="auto" w:fill="auto"/>
            <w:vAlign w:val="center"/>
            <w:hideMark/>
          </w:tcPr>
          <w:p w:rsidR="00482320" w:rsidRPr="009E0E58" w:rsidRDefault="00482320">
            <w:pPr>
              <w:rPr>
                <w:sz w:val="16"/>
                <w:szCs w:val="16"/>
              </w:rPr>
            </w:pPr>
            <w:r w:rsidRPr="009E0E58">
              <w:rPr>
                <w:sz w:val="16"/>
                <w:szCs w:val="16"/>
              </w:rPr>
              <w:t>мазут</w:t>
            </w:r>
          </w:p>
        </w:tc>
        <w:tc>
          <w:tcPr>
            <w:tcW w:w="823"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кгу.т. /Гкал</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228,4</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228,7</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177,6</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177,6</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177,6</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177,6</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177,6</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177,6</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178,5</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178,5</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178,5</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178,5</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178,5</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179,4</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179,4</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179,4</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179,4</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179,4</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181,2</w:t>
            </w:r>
          </w:p>
        </w:tc>
        <w:tc>
          <w:tcPr>
            <w:tcW w:w="576" w:type="dxa"/>
            <w:tcBorders>
              <w:top w:val="nil"/>
              <w:left w:val="nil"/>
              <w:bottom w:val="single" w:sz="4" w:space="0" w:color="auto"/>
              <w:right w:val="single" w:sz="4" w:space="0" w:color="auto"/>
            </w:tcBorders>
            <w:shd w:val="clear" w:color="auto" w:fill="auto"/>
            <w:noWrap/>
            <w:vAlign w:val="center"/>
            <w:hideMark/>
          </w:tcPr>
          <w:p w:rsidR="00482320" w:rsidRPr="009E0E58" w:rsidRDefault="00482320">
            <w:pPr>
              <w:jc w:val="center"/>
              <w:rPr>
                <w:color w:val="000000"/>
                <w:sz w:val="16"/>
                <w:szCs w:val="16"/>
              </w:rPr>
            </w:pPr>
            <w:r w:rsidRPr="009E0E58">
              <w:rPr>
                <w:color w:val="000000"/>
                <w:sz w:val="16"/>
                <w:szCs w:val="16"/>
              </w:rPr>
              <w:t>181,2</w:t>
            </w:r>
          </w:p>
        </w:tc>
      </w:tr>
      <w:tr w:rsidR="00482320" w:rsidRPr="009E0E58" w:rsidTr="00371506">
        <w:trPr>
          <w:trHeight w:val="465"/>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1.1.2</w:t>
            </w:r>
          </w:p>
        </w:tc>
        <w:tc>
          <w:tcPr>
            <w:tcW w:w="1747" w:type="dxa"/>
            <w:tcBorders>
              <w:top w:val="nil"/>
              <w:left w:val="nil"/>
              <w:bottom w:val="single" w:sz="4" w:space="0" w:color="auto"/>
              <w:right w:val="single" w:sz="4" w:space="0" w:color="auto"/>
            </w:tcBorders>
            <w:shd w:val="clear" w:color="auto" w:fill="auto"/>
            <w:vAlign w:val="center"/>
            <w:hideMark/>
          </w:tcPr>
          <w:p w:rsidR="00482320" w:rsidRPr="009E0E58" w:rsidRDefault="00482320">
            <w:pPr>
              <w:rPr>
                <w:sz w:val="16"/>
                <w:szCs w:val="16"/>
              </w:rPr>
            </w:pPr>
            <w:r w:rsidRPr="009E0E58">
              <w:rPr>
                <w:sz w:val="16"/>
                <w:szCs w:val="16"/>
              </w:rPr>
              <w:t>газ</w:t>
            </w:r>
          </w:p>
        </w:tc>
        <w:tc>
          <w:tcPr>
            <w:tcW w:w="823"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кгу.т. /Гкал</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0,0</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0,0</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161,0</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161,0</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161,0</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161,0</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161,0</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161,0</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161,8</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161,8</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161,8</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161,8</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161,8</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162,6</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162,6</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162,6</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162,6</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162,6</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164,2</w:t>
            </w:r>
          </w:p>
        </w:tc>
        <w:tc>
          <w:tcPr>
            <w:tcW w:w="576" w:type="dxa"/>
            <w:tcBorders>
              <w:top w:val="nil"/>
              <w:left w:val="nil"/>
              <w:bottom w:val="single" w:sz="4" w:space="0" w:color="auto"/>
              <w:right w:val="single" w:sz="4" w:space="0" w:color="auto"/>
            </w:tcBorders>
            <w:shd w:val="clear" w:color="auto" w:fill="auto"/>
            <w:noWrap/>
            <w:vAlign w:val="center"/>
            <w:hideMark/>
          </w:tcPr>
          <w:p w:rsidR="00482320" w:rsidRPr="009E0E58" w:rsidRDefault="00482320">
            <w:pPr>
              <w:jc w:val="center"/>
              <w:rPr>
                <w:color w:val="000000"/>
                <w:sz w:val="16"/>
                <w:szCs w:val="16"/>
              </w:rPr>
            </w:pPr>
            <w:r w:rsidRPr="009E0E58">
              <w:rPr>
                <w:color w:val="000000"/>
                <w:sz w:val="16"/>
                <w:szCs w:val="16"/>
              </w:rPr>
              <w:t>164,2</w:t>
            </w:r>
          </w:p>
        </w:tc>
      </w:tr>
      <w:tr w:rsidR="00482320" w:rsidRPr="009E0E58" w:rsidTr="00C05846">
        <w:trPr>
          <w:trHeight w:val="992"/>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1.2</w:t>
            </w:r>
          </w:p>
        </w:tc>
        <w:tc>
          <w:tcPr>
            <w:tcW w:w="1747" w:type="dxa"/>
            <w:tcBorders>
              <w:top w:val="nil"/>
              <w:left w:val="nil"/>
              <w:bottom w:val="single" w:sz="4" w:space="0" w:color="auto"/>
              <w:right w:val="single" w:sz="4" w:space="0" w:color="auto"/>
            </w:tcBorders>
            <w:shd w:val="clear" w:color="auto" w:fill="auto"/>
            <w:vAlign w:val="center"/>
            <w:hideMark/>
          </w:tcPr>
          <w:p w:rsidR="00482320" w:rsidRPr="009E0E58" w:rsidRDefault="00482320">
            <w:pPr>
              <w:rPr>
                <w:sz w:val="16"/>
                <w:szCs w:val="16"/>
              </w:rPr>
            </w:pPr>
            <w:r w:rsidRPr="009E0E58">
              <w:rPr>
                <w:sz w:val="16"/>
                <w:szCs w:val="16"/>
              </w:rPr>
              <w:t>величина технологических потерь при передаче тепловой энергии по тепловым сетям</w:t>
            </w:r>
          </w:p>
        </w:tc>
        <w:tc>
          <w:tcPr>
            <w:tcW w:w="823" w:type="dxa"/>
            <w:tcBorders>
              <w:top w:val="nil"/>
              <w:left w:val="nil"/>
              <w:bottom w:val="single" w:sz="4" w:space="0" w:color="auto"/>
              <w:right w:val="single" w:sz="4" w:space="0" w:color="auto"/>
            </w:tcBorders>
            <w:shd w:val="clear" w:color="auto" w:fill="auto"/>
            <w:noWrap/>
            <w:vAlign w:val="center"/>
            <w:hideMark/>
          </w:tcPr>
          <w:p w:rsidR="00482320" w:rsidRPr="009E0E58" w:rsidRDefault="00482320">
            <w:pPr>
              <w:jc w:val="center"/>
              <w:rPr>
                <w:sz w:val="16"/>
                <w:szCs w:val="16"/>
              </w:rPr>
            </w:pPr>
            <w:r w:rsidRPr="009E0E58">
              <w:rPr>
                <w:sz w:val="16"/>
                <w:szCs w:val="16"/>
              </w:rPr>
              <w:t>Гкал</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11 055,8</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10 812,9</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5 877,5</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5 886,5</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5 886,5</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5 886,5</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5 886,5</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5 886,5</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5 886,5</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5 886,5</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5 886,5</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5 886,5</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5 886,5</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5 886,5</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5 886,5</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5 886,5</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5 886,5</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5 886,5</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5 886,5</w:t>
            </w:r>
          </w:p>
        </w:tc>
        <w:tc>
          <w:tcPr>
            <w:tcW w:w="576" w:type="dxa"/>
            <w:tcBorders>
              <w:top w:val="nil"/>
              <w:left w:val="nil"/>
              <w:bottom w:val="single" w:sz="4" w:space="0" w:color="auto"/>
              <w:right w:val="single" w:sz="4" w:space="0" w:color="auto"/>
            </w:tcBorders>
            <w:shd w:val="clear" w:color="auto" w:fill="auto"/>
            <w:noWrap/>
            <w:vAlign w:val="center"/>
            <w:hideMark/>
          </w:tcPr>
          <w:p w:rsidR="00482320" w:rsidRPr="009E0E58" w:rsidRDefault="00482320">
            <w:pPr>
              <w:jc w:val="center"/>
              <w:rPr>
                <w:color w:val="000000"/>
                <w:sz w:val="16"/>
                <w:szCs w:val="16"/>
              </w:rPr>
            </w:pPr>
            <w:r w:rsidRPr="009E0E58">
              <w:rPr>
                <w:color w:val="000000"/>
                <w:sz w:val="16"/>
                <w:szCs w:val="16"/>
              </w:rPr>
              <w:t>5 886,5</w:t>
            </w:r>
          </w:p>
        </w:tc>
      </w:tr>
      <w:tr w:rsidR="00482320" w:rsidRPr="009E0E58" w:rsidTr="00371506">
        <w:trPr>
          <w:trHeight w:val="1725"/>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1.3</w:t>
            </w:r>
          </w:p>
        </w:tc>
        <w:tc>
          <w:tcPr>
            <w:tcW w:w="1747" w:type="dxa"/>
            <w:tcBorders>
              <w:top w:val="nil"/>
              <w:left w:val="nil"/>
              <w:bottom w:val="single" w:sz="4" w:space="0" w:color="auto"/>
              <w:right w:val="single" w:sz="4" w:space="0" w:color="auto"/>
            </w:tcBorders>
            <w:shd w:val="clear" w:color="auto" w:fill="auto"/>
            <w:vAlign w:val="center"/>
            <w:hideMark/>
          </w:tcPr>
          <w:p w:rsidR="00482320" w:rsidRPr="009E0E58" w:rsidRDefault="00482320">
            <w:pPr>
              <w:rPr>
                <w:sz w:val="16"/>
                <w:szCs w:val="16"/>
              </w:rPr>
            </w:pPr>
            <w:r w:rsidRPr="009E0E58">
              <w:rPr>
                <w:sz w:val="16"/>
                <w:szCs w:val="16"/>
              </w:rPr>
              <w:t>отношение величины технологических потерь тепловой энергии, теплоносителя к материальной характеристике тепловой сети</w:t>
            </w:r>
          </w:p>
        </w:tc>
        <w:tc>
          <w:tcPr>
            <w:tcW w:w="823" w:type="dxa"/>
            <w:tcBorders>
              <w:top w:val="nil"/>
              <w:left w:val="nil"/>
              <w:bottom w:val="single" w:sz="4" w:space="0" w:color="auto"/>
              <w:right w:val="single" w:sz="4" w:space="0" w:color="auto"/>
            </w:tcBorders>
            <w:shd w:val="clear" w:color="auto" w:fill="auto"/>
            <w:noWrap/>
            <w:vAlign w:val="center"/>
            <w:hideMark/>
          </w:tcPr>
          <w:p w:rsidR="00482320" w:rsidRPr="009E0E58" w:rsidRDefault="00482320">
            <w:pPr>
              <w:jc w:val="center"/>
              <w:rPr>
                <w:sz w:val="16"/>
                <w:szCs w:val="16"/>
              </w:rPr>
            </w:pPr>
            <w:r w:rsidRPr="009E0E58">
              <w:rPr>
                <w:sz w:val="16"/>
                <w:szCs w:val="16"/>
              </w:rPr>
              <w:t>Гкал/м2</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2,45</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2,27</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1,76</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1,76</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1,76</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1,76</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1,76</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1,76</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1,76</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1,76</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1,76</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1,76</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1,76</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1,76</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1,76</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1,76</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1,76</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1,76</w:t>
            </w:r>
          </w:p>
        </w:tc>
        <w:tc>
          <w:tcPr>
            <w:tcW w:w="576"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color w:val="000000"/>
                <w:sz w:val="16"/>
                <w:szCs w:val="16"/>
              </w:rPr>
            </w:pPr>
            <w:r w:rsidRPr="009E0E58">
              <w:rPr>
                <w:color w:val="000000"/>
                <w:sz w:val="16"/>
                <w:szCs w:val="16"/>
              </w:rPr>
              <w:t>1,76</w:t>
            </w:r>
          </w:p>
        </w:tc>
        <w:tc>
          <w:tcPr>
            <w:tcW w:w="576" w:type="dxa"/>
            <w:tcBorders>
              <w:top w:val="nil"/>
              <w:left w:val="nil"/>
              <w:bottom w:val="single" w:sz="4" w:space="0" w:color="auto"/>
              <w:right w:val="single" w:sz="4" w:space="0" w:color="auto"/>
            </w:tcBorders>
            <w:shd w:val="clear" w:color="auto" w:fill="auto"/>
            <w:noWrap/>
            <w:vAlign w:val="center"/>
            <w:hideMark/>
          </w:tcPr>
          <w:p w:rsidR="00482320" w:rsidRPr="009E0E58" w:rsidRDefault="00482320">
            <w:pPr>
              <w:jc w:val="center"/>
              <w:rPr>
                <w:color w:val="000000"/>
                <w:sz w:val="16"/>
                <w:szCs w:val="16"/>
              </w:rPr>
            </w:pPr>
            <w:r w:rsidRPr="009E0E58">
              <w:rPr>
                <w:color w:val="000000"/>
                <w:sz w:val="16"/>
                <w:szCs w:val="16"/>
              </w:rPr>
              <w:t>1,76</w:t>
            </w:r>
          </w:p>
        </w:tc>
      </w:tr>
      <w:tr w:rsidR="00482320" w:rsidRPr="009E0E58" w:rsidTr="00371506">
        <w:trPr>
          <w:trHeight w:val="510"/>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2</w:t>
            </w:r>
          </w:p>
        </w:tc>
        <w:tc>
          <w:tcPr>
            <w:tcW w:w="1747" w:type="dxa"/>
            <w:tcBorders>
              <w:top w:val="nil"/>
              <w:left w:val="nil"/>
              <w:bottom w:val="single" w:sz="4" w:space="0" w:color="auto"/>
              <w:right w:val="single" w:sz="4" w:space="0" w:color="auto"/>
            </w:tcBorders>
            <w:shd w:val="clear" w:color="auto" w:fill="auto"/>
            <w:vAlign w:val="center"/>
            <w:hideMark/>
          </w:tcPr>
          <w:p w:rsidR="00482320" w:rsidRPr="009E0E58" w:rsidRDefault="00482320">
            <w:pPr>
              <w:rPr>
                <w:sz w:val="16"/>
                <w:szCs w:val="16"/>
              </w:rPr>
            </w:pPr>
            <w:r w:rsidRPr="009E0E58">
              <w:rPr>
                <w:sz w:val="16"/>
                <w:szCs w:val="16"/>
              </w:rPr>
              <w:t>Показатели надежности объектов теплоснабжения</w:t>
            </w:r>
          </w:p>
        </w:tc>
        <w:tc>
          <w:tcPr>
            <w:tcW w:w="823"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576" w:type="dxa"/>
            <w:tcBorders>
              <w:top w:val="nil"/>
              <w:left w:val="nil"/>
              <w:bottom w:val="single" w:sz="4" w:space="0" w:color="auto"/>
              <w:right w:val="single" w:sz="4" w:space="0" w:color="auto"/>
            </w:tcBorders>
            <w:shd w:val="clear" w:color="auto" w:fill="auto"/>
            <w:noWrap/>
            <w:vAlign w:val="center"/>
            <w:hideMark/>
          </w:tcPr>
          <w:p w:rsidR="00482320" w:rsidRPr="009E0E58" w:rsidRDefault="00482320">
            <w:pPr>
              <w:jc w:val="center"/>
              <w:rPr>
                <w:color w:val="000000"/>
                <w:sz w:val="16"/>
                <w:szCs w:val="16"/>
              </w:rPr>
            </w:pPr>
            <w:r w:rsidRPr="009E0E58">
              <w:rPr>
                <w:color w:val="000000"/>
                <w:sz w:val="16"/>
                <w:szCs w:val="16"/>
              </w:rPr>
              <w:t> </w:t>
            </w:r>
          </w:p>
        </w:tc>
      </w:tr>
      <w:tr w:rsidR="00482320" w:rsidRPr="009E0E58" w:rsidTr="00371506">
        <w:trPr>
          <w:trHeight w:val="1530"/>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lastRenderedPageBreak/>
              <w:t>2.1</w:t>
            </w:r>
          </w:p>
        </w:tc>
        <w:tc>
          <w:tcPr>
            <w:tcW w:w="1747" w:type="dxa"/>
            <w:tcBorders>
              <w:top w:val="nil"/>
              <w:left w:val="nil"/>
              <w:bottom w:val="single" w:sz="4" w:space="0" w:color="auto"/>
              <w:right w:val="single" w:sz="4" w:space="0" w:color="auto"/>
            </w:tcBorders>
            <w:shd w:val="clear" w:color="auto" w:fill="auto"/>
            <w:vAlign w:val="center"/>
            <w:hideMark/>
          </w:tcPr>
          <w:p w:rsidR="00482320" w:rsidRPr="009E0E58" w:rsidRDefault="00482320">
            <w:pPr>
              <w:rPr>
                <w:sz w:val="16"/>
                <w:szCs w:val="16"/>
              </w:rPr>
            </w:pPr>
            <w:r w:rsidRPr="009E0E58">
              <w:rPr>
                <w:sz w:val="16"/>
                <w:szCs w:val="16"/>
              </w:rPr>
              <w:t>Количество прекращений подачи тепловой энергии, теплоносителя в результате технологических нарушений на тепловых сетях на 1 км тепловых сетей, ед./км</w:t>
            </w:r>
          </w:p>
        </w:tc>
        <w:tc>
          <w:tcPr>
            <w:tcW w:w="823"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ед./км</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576" w:type="dxa"/>
            <w:tcBorders>
              <w:top w:val="nil"/>
              <w:left w:val="nil"/>
              <w:bottom w:val="single" w:sz="4" w:space="0" w:color="auto"/>
              <w:right w:val="single" w:sz="4" w:space="0" w:color="auto"/>
            </w:tcBorders>
            <w:shd w:val="clear" w:color="auto" w:fill="auto"/>
            <w:noWrap/>
            <w:vAlign w:val="center"/>
            <w:hideMark/>
          </w:tcPr>
          <w:p w:rsidR="00482320" w:rsidRPr="009E0E58" w:rsidRDefault="00482320">
            <w:pPr>
              <w:jc w:val="center"/>
              <w:rPr>
                <w:color w:val="000000"/>
                <w:sz w:val="16"/>
                <w:szCs w:val="16"/>
              </w:rPr>
            </w:pPr>
            <w:r w:rsidRPr="009E0E58">
              <w:rPr>
                <w:color w:val="000000"/>
                <w:sz w:val="16"/>
                <w:szCs w:val="16"/>
              </w:rPr>
              <w:t>0,0</w:t>
            </w:r>
          </w:p>
        </w:tc>
      </w:tr>
      <w:tr w:rsidR="00482320" w:rsidRPr="009E0E58" w:rsidTr="00371506">
        <w:trPr>
          <w:trHeight w:val="2040"/>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2.2</w:t>
            </w:r>
          </w:p>
        </w:tc>
        <w:tc>
          <w:tcPr>
            <w:tcW w:w="1747" w:type="dxa"/>
            <w:tcBorders>
              <w:top w:val="nil"/>
              <w:left w:val="nil"/>
              <w:bottom w:val="single" w:sz="4" w:space="0" w:color="auto"/>
              <w:right w:val="single" w:sz="4" w:space="0" w:color="auto"/>
            </w:tcBorders>
            <w:shd w:val="clear" w:color="auto" w:fill="auto"/>
            <w:vAlign w:val="center"/>
            <w:hideMark/>
          </w:tcPr>
          <w:p w:rsidR="00482320" w:rsidRPr="009E0E58" w:rsidRDefault="00482320">
            <w:pPr>
              <w:rPr>
                <w:sz w:val="16"/>
                <w:szCs w:val="16"/>
              </w:rPr>
            </w:pPr>
            <w:r w:rsidRPr="009E0E58">
              <w:rPr>
                <w:sz w:val="16"/>
                <w:szCs w:val="16"/>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ед./Гкал</w:t>
            </w:r>
          </w:p>
        </w:tc>
        <w:tc>
          <w:tcPr>
            <w:tcW w:w="823"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ед./Гкал</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color w:val="000000"/>
                <w:sz w:val="16"/>
                <w:szCs w:val="16"/>
              </w:rPr>
            </w:pPr>
            <w:r w:rsidRPr="009E0E58">
              <w:rPr>
                <w:color w:val="000000"/>
                <w:sz w:val="16"/>
                <w:szCs w:val="16"/>
              </w:rPr>
              <w:t>0,0</w:t>
            </w:r>
          </w:p>
        </w:tc>
        <w:tc>
          <w:tcPr>
            <w:tcW w:w="576" w:type="dxa"/>
            <w:tcBorders>
              <w:top w:val="nil"/>
              <w:left w:val="nil"/>
              <w:bottom w:val="single" w:sz="4" w:space="0" w:color="auto"/>
              <w:right w:val="single" w:sz="4" w:space="0" w:color="auto"/>
            </w:tcBorders>
            <w:shd w:val="clear" w:color="auto" w:fill="auto"/>
            <w:noWrap/>
            <w:vAlign w:val="center"/>
            <w:hideMark/>
          </w:tcPr>
          <w:p w:rsidR="00482320" w:rsidRPr="009E0E58" w:rsidRDefault="00482320">
            <w:pPr>
              <w:jc w:val="center"/>
              <w:rPr>
                <w:color w:val="000000"/>
                <w:sz w:val="16"/>
                <w:szCs w:val="16"/>
              </w:rPr>
            </w:pPr>
            <w:r w:rsidRPr="009E0E58">
              <w:rPr>
                <w:color w:val="000000"/>
                <w:sz w:val="16"/>
                <w:szCs w:val="16"/>
              </w:rPr>
              <w:t>0,0</w:t>
            </w:r>
          </w:p>
        </w:tc>
      </w:tr>
      <w:tr w:rsidR="00482320" w:rsidRPr="009E0E58" w:rsidTr="00371506">
        <w:trPr>
          <w:trHeight w:val="1275"/>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3</w:t>
            </w:r>
          </w:p>
        </w:tc>
        <w:tc>
          <w:tcPr>
            <w:tcW w:w="1747" w:type="dxa"/>
            <w:tcBorders>
              <w:top w:val="nil"/>
              <w:left w:val="nil"/>
              <w:bottom w:val="single" w:sz="4" w:space="0" w:color="auto"/>
              <w:right w:val="single" w:sz="4" w:space="0" w:color="auto"/>
            </w:tcBorders>
            <w:shd w:val="clear" w:color="auto" w:fill="auto"/>
            <w:vAlign w:val="center"/>
            <w:hideMark/>
          </w:tcPr>
          <w:p w:rsidR="00482320" w:rsidRPr="009E0E58" w:rsidRDefault="00482320">
            <w:pPr>
              <w:rPr>
                <w:sz w:val="16"/>
                <w:szCs w:val="16"/>
              </w:rPr>
            </w:pPr>
            <w:r w:rsidRPr="009E0E58">
              <w:rPr>
                <w:sz w:val="16"/>
                <w:szCs w:val="16"/>
              </w:rPr>
              <w:t>Прочие показатели, направленные на достижение показателей энергетической эффективности, в том числе:</w:t>
            </w:r>
          </w:p>
        </w:tc>
        <w:tc>
          <w:tcPr>
            <w:tcW w:w="823"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624"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c>
          <w:tcPr>
            <w:tcW w:w="576" w:type="dxa"/>
            <w:tcBorders>
              <w:top w:val="nil"/>
              <w:left w:val="nil"/>
              <w:bottom w:val="single" w:sz="4" w:space="0" w:color="auto"/>
              <w:right w:val="single" w:sz="4" w:space="0" w:color="auto"/>
            </w:tcBorders>
            <w:shd w:val="clear" w:color="auto" w:fill="auto"/>
            <w:vAlign w:val="center"/>
            <w:hideMark/>
          </w:tcPr>
          <w:p w:rsidR="00482320" w:rsidRPr="009E0E58" w:rsidRDefault="00482320">
            <w:pPr>
              <w:jc w:val="center"/>
              <w:rPr>
                <w:sz w:val="16"/>
                <w:szCs w:val="16"/>
              </w:rPr>
            </w:pPr>
            <w:r w:rsidRPr="009E0E58">
              <w:rPr>
                <w:sz w:val="16"/>
                <w:szCs w:val="16"/>
              </w:rPr>
              <w:t> </w:t>
            </w:r>
          </w:p>
        </w:tc>
      </w:tr>
      <w:tr w:rsidR="00482320" w:rsidRPr="009E0E58" w:rsidTr="00371506">
        <w:trPr>
          <w:trHeight w:val="1380"/>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3.1</w:t>
            </w:r>
          </w:p>
        </w:tc>
        <w:tc>
          <w:tcPr>
            <w:tcW w:w="1747" w:type="dxa"/>
            <w:tcBorders>
              <w:top w:val="nil"/>
              <w:left w:val="nil"/>
              <w:bottom w:val="single" w:sz="4" w:space="0" w:color="auto"/>
              <w:right w:val="single" w:sz="4" w:space="0" w:color="auto"/>
            </w:tcBorders>
            <w:shd w:val="clear" w:color="auto" w:fill="auto"/>
            <w:vAlign w:val="center"/>
            <w:hideMark/>
          </w:tcPr>
          <w:p w:rsidR="00482320" w:rsidRPr="009E0E58" w:rsidRDefault="00A90E16">
            <w:pPr>
              <w:rPr>
                <w:sz w:val="16"/>
                <w:szCs w:val="16"/>
              </w:rPr>
            </w:pPr>
            <w:r w:rsidRPr="009E0E58">
              <w:rPr>
                <w:sz w:val="16"/>
                <w:szCs w:val="16"/>
              </w:rPr>
              <w:t>Наличие</w:t>
            </w:r>
            <w:r w:rsidR="00482320" w:rsidRPr="009E0E58">
              <w:rPr>
                <w:sz w:val="16"/>
                <w:szCs w:val="16"/>
              </w:rPr>
              <w:t xml:space="preserve"> централизованной системы управления (диспетчеризации) и учета потребления и производства энергетических ресурсов и подключение к ней</w:t>
            </w:r>
          </w:p>
        </w:tc>
        <w:tc>
          <w:tcPr>
            <w:tcW w:w="823"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да/нет</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r>
      <w:tr w:rsidR="00482320" w:rsidRPr="009E0E58" w:rsidTr="00371506">
        <w:trPr>
          <w:trHeight w:val="510"/>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3.2</w:t>
            </w:r>
          </w:p>
        </w:tc>
        <w:tc>
          <w:tcPr>
            <w:tcW w:w="1747" w:type="dxa"/>
            <w:tcBorders>
              <w:top w:val="nil"/>
              <w:left w:val="nil"/>
              <w:bottom w:val="single" w:sz="4" w:space="0" w:color="auto"/>
              <w:right w:val="single" w:sz="4" w:space="0" w:color="auto"/>
            </w:tcBorders>
            <w:shd w:val="clear" w:color="auto" w:fill="auto"/>
            <w:vAlign w:val="center"/>
            <w:hideMark/>
          </w:tcPr>
          <w:p w:rsidR="00482320" w:rsidRPr="009E0E58" w:rsidRDefault="00482320">
            <w:pPr>
              <w:rPr>
                <w:sz w:val="16"/>
                <w:szCs w:val="16"/>
              </w:rPr>
            </w:pPr>
            <w:r w:rsidRPr="009E0E58">
              <w:rPr>
                <w:sz w:val="16"/>
                <w:szCs w:val="16"/>
              </w:rPr>
              <w:t xml:space="preserve">Обеспечение качества подпиточной воды в соответствии с Федеральными нормами и правилами от 25.03.2014 № 116 Об утверждении </w:t>
            </w:r>
            <w:r w:rsidRPr="009E0E58">
              <w:rPr>
                <w:sz w:val="16"/>
                <w:szCs w:val="16"/>
              </w:rPr>
              <w:lastRenderedPageBreak/>
              <w:t xml:space="preserve">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w:t>
            </w:r>
          </w:p>
        </w:tc>
        <w:tc>
          <w:tcPr>
            <w:tcW w:w="823"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lastRenderedPageBreak/>
              <w:t>да/нет</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r>
      <w:tr w:rsidR="00482320" w:rsidRPr="009E0E58" w:rsidTr="00371506">
        <w:trPr>
          <w:trHeight w:val="495"/>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lastRenderedPageBreak/>
              <w:t>3.3</w:t>
            </w:r>
          </w:p>
        </w:tc>
        <w:tc>
          <w:tcPr>
            <w:tcW w:w="1747" w:type="dxa"/>
            <w:tcBorders>
              <w:top w:val="nil"/>
              <w:left w:val="nil"/>
              <w:bottom w:val="single" w:sz="4" w:space="0" w:color="auto"/>
              <w:right w:val="single" w:sz="4" w:space="0" w:color="auto"/>
            </w:tcBorders>
            <w:shd w:val="clear" w:color="auto" w:fill="auto"/>
            <w:vAlign w:val="center"/>
            <w:hideMark/>
          </w:tcPr>
          <w:p w:rsidR="00482320" w:rsidRPr="009E0E58" w:rsidRDefault="00482320">
            <w:pPr>
              <w:rPr>
                <w:sz w:val="16"/>
                <w:szCs w:val="16"/>
              </w:rPr>
            </w:pPr>
            <w:r w:rsidRPr="009E0E58">
              <w:rPr>
                <w:sz w:val="16"/>
                <w:szCs w:val="16"/>
              </w:rPr>
              <w:t>Наличие диагностической лаборатории, укомплектованной специалистами и оборудованием</w:t>
            </w:r>
          </w:p>
        </w:tc>
        <w:tc>
          <w:tcPr>
            <w:tcW w:w="823"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да/нет</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r>
      <w:tr w:rsidR="00482320" w:rsidRPr="009E0E58" w:rsidTr="00371506">
        <w:trPr>
          <w:trHeight w:val="1530"/>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3.4</w:t>
            </w:r>
          </w:p>
        </w:tc>
        <w:tc>
          <w:tcPr>
            <w:tcW w:w="1747" w:type="dxa"/>
            <w:tcBorders>
              <w:top w:val="nil"/>
              <w:left w:val="nil"/>
              <w:bottom w:val="single" w:sz="4" w:space="0" w:color="auto"/>
              <w:right w:val="single" w:sz="4" w:space="0" w:color="auto"/>
            </w:tcBorders>
            <w:shd w:val="clear" w:color="auto" w:fill="auto"/>
            <w:vAlign w:val="center"/>
            <w:hideMark/>
          </w:tcPr>
          <w:p w:rsidR="00482320" w:rsidRPr="009E0E58" w:rsidRDefault="00482320">
            <w:pPr>
              <w:rPr>
                <w:sz w:val="16"/>
                <w:szCs w:val="16"/>
              </w:rPr>
            </w:pPr>
            <w:r w:rsidRPr="009E0E58">
              <w:rPr>
                <w:sz w:val="16"/>
                <w:szCs w:val="16"/>
              </w:rPr>
              <w:t xml:space="preserve">Наличие круглосуточной </w:t>
            </w:r>
            <w:r w:rsidR="00A90E16" w:rsidRPr="009E0E58">
              <w:rPr>
                <w:sz w:val="16"/>
                <w:szCs w:val="16"/>
              </w:rPr>
              <w:t>диспетчерской</w:t>
            </w:r>
            <w:r w:rsidRPr="009E0E58">
              <w:rPr>
                <w:sz w:val="16"/>
                <w:szCs w:val="16"/>
              </w:rPr>
              <w:t xml:space="preserve"> службы и укомплектованных аварийных бригад (в соответствии с РД 153-34.0-03.150-00)</w:t>
            </w:r>
          </w:p>
        </w:tc>
        <w:tc>
          <w:tcPr>
            <w:tcW w:w="823"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да/нет</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r>
      <w:tr w:rsidR="00482320" w:rsidRPr="009E0E58" w:rsidTr="00371506">
        <w:trPr>
          <w:trHeight w:val="1275"/>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3.5</w:t>
            </w:r>
          </w:p>
        </w:tc>
        <w:tc>
          <w:tcPr>
            <w:tcW w:w="1747" w:type="dxa"/>
            <w:tcBorders>
              <w:top w:val="nil"/>
              <w:left w:val="nil"/>
              <w:bottom w:val="single" w:sz="4" w:space="0" w:color="auto"/>
              <w:right w:val="single" w:sz="4" w:space="0" w:color="auto"/>
            </w:tcBorders>
            <w:shd w:val="clear" w:color="auto" w:fill="auto"/>
            <w:vAlign w:val="center"/>
            <w:hideMark/>
          </w:tcPr>
          <w:p w:rsidR="00482320" w:rsidRPr="009E0E58" w:rsidRDefault="00482320">
            <w:pPr>
              <w:rPr>
                <w:sz w:val="16"/>
                <w:szCs w:val="16"/>
              </w:rPr>
            </w:pPr>
            <w:r w:rsidRPr="009E0E58">
              <w:rPr>
                <w:sz w:val="16"/>
                <w:szCs w:val="16"/>
              </w:rPr>
              <w:t>Наличие централизованной автоматизированной системы мониторинга выбросов отходящих газов</w:t>
            </w:r>
          </w:p>
        </w:tc>
        <w:tc>
          <w:tcPr>
            <w:tcW w:w="823"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да/нет</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r>
      <w:tr w:rsidR="00482320" w:rsidRPr="009E0E58" w:rsidTr="00371506">
        <w:trPr>
          <w:trHeight w:val="510"/>
        </w:trPr>
        <w:tc>
          <w:tcPr>
            <w:tcW w:w="536" w:type="dxa"/>
            <w:tcBorders>
              <w:top w:val="nil"/>
              <w:left w:val="single" w:sz="4" w:space="0" w:color="auto"/>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3.6</w:t>
            </w:r>
          </w:p>
        </w:tc>
        <w:tc>
          <w:tcPr>
            <w:tcW w:w="1747"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rPr>
                <w:sz w:val="16"/>
                <w:szCs w:val="16"/>
              </w:rPr>
            </w:pPr>
            <w:r w:rsidRPr="009E0E58">
              <w:rPr>
                <w:sz w:val="16"/>
                <w:szCs w:val="16"/>
              </w:rPr>
              <w:t>Наличие резервного запаса топлива на 3 года</w:t>
            </w:r>
          </w:p>
        </w:tc>
        <w:tc>
          <w:tcPr>
            <w:tcW w:w="823" w:type="dxa"/>
            <w:tcBorders>
              <w:top w:val="nil"/>
              <w:left w:val="nil"/>
              <w:bottom w:val="single" w:sz="4" w:space="0" w:color="auto"/>
              <w:right w:val="single" w:sz="4" w:space="0" w:color="auto"/>
            </w:tcBorders>
            <w:shd w:val="clear" w:color="000000" w:fill="FFFFFF"/>
            <w:vAlign w:val="center"/>
            <w:hideMark/>
          </w:tcPr>
          <w:p w:rsidR="00482320" w:rsidRPr="009E0E58" w:rsidRDefault="00482320">
            <w:pPr>
              <w:jc w:val="center"/>
              <w:rPr>
                <w:sz w:val="16"/>
                <w:szCs w:val="16"/>
              </w:rPr>
            </w:pPr>
            <w:r w:rsidRPr="009E0E58">
              <w:rPr>
                <w:sz w:val="16"/>
                <w:szCs w:val="16"/>
              </w:rPr>
              <w:t>да/нет</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624"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c>
          <w:tcPr>
            <w:tcW w:w="576" w:type="dxa"/>
            <w:tcBorders>
              <w:top w:val="nil"/>
              <w:left w:val="nil"/>
              <w:bottom w:val="single" w:sz="4" w:space="0" w:color="auto"/>
              <w:right w:val="single" w:sz="4" w:space="0" w:color="auto"/>
            </w:tcBorders>
            <w:shd w:val="clear" w:color="000000" w:fill="FFFFFF"/>
            <w:noWrap/>
            <w:vAlign w:val="center"/>
            <w:hideMark/>
          </w:tcPr>
          <w:p w:rsidR="00482320" w:rsidRPr="009E0E58" w:rsidRDefault="00482320">
            <w:pPr>
              <w:jc w:val="center"/>
              <w:rPr>
                <w:color w:val="000000"/>
                <w:sz w:val="16"/>
                <w:szCs w:val="16"/>
              </w:rPr>
            </w:pPr>
            <w:r w:rsidRPr="009E0E58">
              <w:rPr>
                <w:color w:val="000000"/>
                <w:sz w:val="16"/>
                <w:szCs w:val="16"/>
              </w:rPr>
              <w:t>да</w:t>
            </w:r>
          </w:p>
        </w:tc>
      </w:tr>
    </w:tbl>
    <w:p w:rsidR="00482320" w:rsidRPr="009E0E58" w:rsidRDefault="00482320" w:rsidP="00482320">
      <w:pPr>
        <w:jc w:val="right"/>
        <w:rPr>
          <w:sz w:val="28"/>
          <w:szCs w:val="28"/>
        </w:rPr>
      </w:pPr>
    </w:p>
    <w:p w:rsidR="002B5346" w:rsidRPr="009E0E58" w:rsidRDefault="002B5346" w:rsidP="00482320">
      <w:pPr>
        <w:jc w:val="right"/>
        <w:rPr>
          <w:sz w:val="28"/>
          <w:szCs w:val="28"/>
        </w:rPr>
        <w:sectPr w:rsidR="002B5346" w:rsidRPr="009E0E58" w:rsidSect="00E7189C">
          <w:pgSz w:w="16838" w:h="11906" w:orient="landscape"/>
          <w:pgMar w:top="1701" w:right="1134" w:bottom="851" w:left="1134" w:header="709" w:footer="709" w:gutter="0"/>
          <w:cols w:space="708"/>
          <w:titlePg/>
          <w:docGrid w:linePitch="360"/>
        </w:sectPr>
      </w:pPr>
    </w:p>
    <w:p w:rsidR="00E7189C" w:rsidRPr="009E0E58" w:rsidRDefault="00A90E16" w:rsidP="00482320">
      <w:pPr>
        <w:jc w:val="right"/>
        <w:rPr>
          <w:sz w:val="28"/>
          <w:szCs w:val="28"/>
        </w:rPr>
      </w:pPr>
      <w:r w:rsidRPr="009E0E58">
        <w:rPr>
          <w:sz w:val="28"/>
          <w:szCs w:val="28"/>
        </w:rPr>
        <w:lastRenderedPageBreak/>
        <w:t>ПРИЛОЖЕНИЕ № 11</w:t>
      </w:r>
    </w:p>
    <w:p w:rsidR="00CD2EA9" w:rsidRPr="009E0E58" w:rsidRDefault="00CD2EA9" w:rsidP="00CD2EA9">
      <w:pPr>
        <w:ind w:firstLine="540"/>
        <w:jc w:val="right"/>
        <w:rPr>
          <w:sz w:val="28"/>
          <w:szCs w:val="28"/>
        </w:rPr>
      </w:pPr>
      <w:r w:rsidRPr="009E0E58">
        <w:rPr>
          <w:sz w:val="28"/>
          <w:szCs w:val="28"/>
        </w:rPr>
        <w:t>к п</w:t>
      </w:r>
      <w:r>
        <w:rPr>
          <w:sz w:val="28"/>
          <w:szCs w:val="28"/>
        </w:rPr>
        <w:t xml:space="preserve">остановлению № 517 </w:t>
      </w:r>
      <w:r w:rsidRPr="009E0E58">
        <w:rPr>
          <w:sz w:val="28"/>
          <w:szCs w:val="28"/>
        </w:rPr>
        <w:t xml:space="preserve"> от </w:t>
      </w:r>
      <w:r>
        <w:rPr>
          <w:sz w:val="28"/>
          <w:szCs w:val="28"/>
        </w:rPr>
        <w:t xml:space="preserve">14.10.2019 </w:t>
      </w:r>
      <w:r w:rsidRPr="009E0E58">
        <w:rPr>
          <w:sz w:val="28"/>
          <w:szCs w:val="28"/>
        </w:rPr>
        <w:t>г.</w:t>
      </w:r>
    </w:p>
    <w:p w:rsidR="00A90E16" w:rsidRPr="009E0E58" w:rsidRDefault="00A90E16" w:rsidP="00A90E16">
      <w:pPr>
        <w:pStyle w:val="af0"/>
        <w:widowControl w:val="0"/>
        <w:tabs>
          <w:tab w:val="left" w:pos="851"/>
        </w:tabs>
        <w:autoSpaceDE w:val="0"/>
        <w:autoSpaceDN w:val="0"/>
        <w:adjustRightInd w:val="0"/>
        <w:ind w:left="0"/>
        <w:jc w:val="center"/>
        <w:rPr>
          <w:b/>
        </w:rPr>
      </w:pPr>
    </w:p>
    <w:p w:rsidR="00A90E16" w:rsidRPr="009E0E58" w:rsidRDefault="00A90E16" w:rsidP="00BF6BB6">
      <w:pPr>
        <w:pStyle w:val="af0"/>
        <w:widowControl w:val="0"/>
        <w:tabs>
          <w:tab w:val="left" w:pos="851"/>
        </w:tabs>
        <w:autoSpaceDE w:val="0"/>
        <w:autoSpaceDN w:val="0"/>
        <w:adjustRightInd w:val="0"/>
        <w:ind w:left="0"/>
        <w:jc w:val="center"/>
        <w:rPr>
          <w:b/>
          <w:sz w:val="28"/>
          <w:szCs w:val="28"/>
        </w:rPr>
      </w:pPr>
      <w:r w:rsidRPr="009E0E58">
        <w:rPr>
          <w:b/>
          <w:sz w:val="28"/>
          <w:szCs w:val="28"/>
        </w:rPr>
        <w:t>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p>
    <w:p w:rsidR="00A90E16" w:rsidRPr="009E0E58" w:rsidRDefault="00A90E16" w:rsidP="00BF6BB6">
      <w:pPr>
        <w:pStyle w:val="af0"/>
        <w:widowControl w:val="0"/>
        <w:tabs>
          <w:tab w:val="left" w:pos="851"/>
        </w:tabs>
        <w:autoSpaceDE w:val="0"/>
        <w:autoSpaceDN w:val="0"/>
        <w:adjustRightInd w:val="0"/>
        <w:spacing w:line="360" w:lineRule="auto"/>
        <w:ind w:left="0"/>
        <w:jc w:val="both"/>
        <w:rPr>
          <w:sz w:val="28"/>
          <w:szCs w:val="28"/>
        </w:rPr>
      </w:pPr>
    </w:p>
    <w:p w:rsidR="00A90E16" w:rsidRPr="009E0E58" w:rsidRDefault="00A90E16" w:rsidP="00BF6BB6">
      <w:pPr>
        <w:pStyle w:val="af0"/>
        <w:widowControl w:val="0"/>
        <w:numPr>
          <w:ilvl w:val="1"/>
          <w:numId w:val="11"/>
        </w:numPr>
        <w:tabs>
          <w:tab w:val="left" w:pos="0"/>
        </w:tabs>
        <w:autoSpaceDE w:val="0"/>
        <w:autoSpaceDN w:val="0"/>
        <w:adjustRightInd w:val="0"/>
        <w:spacing w:line="320" w:lineRule="exact"/>
        <w:ind w:left="0" w:firstLine="709"/>
        <w:jc w:val="both"/>
        <w:rPr>
          <w:sz w:val="28"/>
          <w:szCs w:val="28"/>
        </w:rPr>
      </w:pPr>
      <w:r w:rsidRPr="009E0E58">
        <w:rPr>
          <w:sz w:val="28"/>
          <w:szCs w:val="28"/>
        </w:rPr>
        <w:t xml:space="preserve">Возмещение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 осуществляется концедентом. </w:t>
      </w:r>
    </w:p>
    <w:p w:rsidR="00A90E16" w:rsidRPr="009E0E58" w:rsidRDefault="00A90E16" w:rsidP="00BF6BB6">
      <w:pPr>
        <w:tabs>
          <w:tab w:val="left" w:pos="0"/>
        </w:tabs>
        <w:spacing w:line="320" w:lineRule="exact"/>
        <w:ind w:firstLine="709"/>
        <w:jc w:val="both"/>
        <w:rPr>
          <w:sz w:val="28"/>
          <w:szCs w:val="28"/>
        </w:rPr>
      </w:pPr>
      <w:r w:rsidRPr="009E0E58">
        <w:rPr>
          <w:sz w:val="28"/>
          <w:szCs w:val="28"/>
        </w:rPr>
        <w:t>Возмещение расходов на создание и (или) реконструкцию объекта концессионного соглашения осуществляется в денежной форме за счет бюджетных средств местного бюджета муниципального образования «</w:t>
      </w:r>
      <w:r w:rsidR="002B5346" w:rsidRPr="009E0E58">
        <w:rPr>
          <w:sz w:val="28"/>
          <w:szCs w:val="28"/>
        </w:rPr>
        <w:t>Савинское</w:t>
      </w:r>
      <w:r w:rsidRPr="009E0E58">
        <w:rPr>
          <w:sz w:val="28"/>
          <w:szCs w:val="28"/>
        </w:rPr>
        <w:t xml:space="preserve">» </w:t>
      </w:r>
      <w:r w:rsidR="002B5346" w:rsidRPr="009E0E58">
        <w:rPr>
          <w:sz w:val="28"/>
          <w:szCs w:val="28"/>
        </w:rPr>
        <w:t>Плесецкого</w:t>
      </w:r>
      <w:r w:rsidRPr="009E0E58">
        <w:rPr>
          <w:sz w:val="28"/>
          <w:szCs w:val="28"/>
        </w:rPr>
        <w:t xml:space="preserve"> муниципального района Архангельской области </w:t>
      </w:r>
      <w:r w:rsidR="000D666B" w:rsidRPr="009E0E58">
        <w:rPr>
          <w:sz w:val="28"/>
          <w:szCs w:val="28"/>
        </w:rPr>
        <w:br/>
      </w:r>
      <w:r w:rsidRPr="009E0E58">
        <w:rPr>
          <w:sz w:val="28"/>
          <w:szCs w:val="28"/>
        </w:rPr>
        <w:t xml:space="preserve">на расчетный счет концессионера. </w:t>
      </w:r>
    </w:p>
    <w:p w:rsidR="00A90E16" w:rsidRPr="009E0E58" w:rsidRDefault="00A90E16" w:rsidP="00BF6BB6">
      <w:pPr>
        <w:pStyle w:val="af0"/>
        <w:widowControl w:val="0"/>
        <w:numPr>
          <w:ilvl w:val="1"/>
          <w:numId w:val="11"/>
        </w:numPr>
        <w:tabs>
          <w:tab w:val="left" w:pos="0"/>
        </w:tabs>
        <w:autoSpaceDE w:val="0"/>
        <w:autoSpaceDN w:val="0"/>
        <w:adjustRightInd w:val="0"/>
        <w:spacing w:line="320" w:lineRule="exact"/>
        <w:ind w:left="0" w:firstLine="709"/>
        <w:jc w:val="both"/>
        <w:rPr>
          <w:sz w:val="28"/>
          <w:szCs w:val="28"/>
        </w:rPr>
      </w:pPr>
      <w:r w:rsidRPr="009E0E58">
        <w:rPr>
          <w:sz w:val="28"/>
          <w:szCs w:val="28"/>
        </w:rPr>
        <w:t xml:space="preserve">Возмещение расходов, фактически понесенных концессионером и не возмещенных ему на момент окончания действия концессионного соглашения, может быть осуществлено на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w:t>
      </w:r>
    </w:p>
    <w:p w:rsidR="00A90E16" w:rsidRPr="009E0E58" w:rsidRDefault="00A90E16" w:rsidP="00BF6BB6">
      <w:pPr>
        <w:pStyle w:val="af0"/>
        <w:widowControl w:val="0"/>
        <w:numPr>
          <w:ilvl w:val="1"/>
          <w:numId w:val="11"/>
        </w:numPr>
        <w:tabs>
          <w:tab w:val="left" w:pos="851"/>
        </w:tabs>
        <w:autoSpaceDE w:val="0"/>
        <w:autoSpaceDN w:val="0"/>
        <w:adjustRightInd w:val="0"/>
        <w:spacing w:line="320" w:lineRule="exact"/>
        <w:ind w:left="0" w:firstLine="709"/>
        <w:jc w:val="both"/>
        <w:rPr>
          <w:sz w:val="28"/>
          <w:szCs w:val="28"/>
        </w:rPr>
      </w:pPr>
      <w:r w:rsidRPr="009E0E58">
        <w:rPr>
          <w:sz w:val="28"/>
          <w:szCs w:val="28"/>
        </w:rPr>
        <w:t>Концессионер предоставляет концеденту экономически обоснованные расчеты размера невозмещенных на момент окончания срока действия концессионного соглашения расходов с приложением подтверждающих документов, а также расчет периода, на который может быть продлен срок действия концессионного соглашения и в течение которого будут возмещены расходы концессионера за счет тарифов на услуги теплоснабжения.</w:t>
      </w:r>
    </w:p>
    <w:p w:rsidR="00A90E16" w:rsidRPr="009E0E58" w:rsidRDefault="00A90E16" w:rsidP="00BF6BB6">
      <w:pPr>
        <w:pStyle w:val="af0"/>
        <w:widowControl w:val="0"/>
        <w:tabs>
          <w:tab w:val="left" w:pos="851"/>
        </w:tabs>
        <w:autoSpaceDE w:val="0"/>
        <w:autoSpaceDN w:val="0"/>
        <w:adjustRightInd w:val="0"/>
        <w:spacing w:line="320" w:lineRule="exact"/>
        <w:ind w:left="0" w:firstLine="709"/>
        <w:jc w:val="both"/>
        <w:rPr>
          <w:sz w:val="28"/>
          <w:szCs w:val="28"/>
        </w:rPr>
      </w:pPr>
      <w:r w:rsidRPr="009E0E58">
        <w:rPr>
          <w:sz w:val="28"/>
          <w:szCs w:val="28"/>
        </w:rPr>
        <w:tab/>
        <w:t>Концедент проверяет представленные документы на предмет достоверности и правильности расчетов и согласовывает размер расходов, подлежащих возмещению, в течение 30 (тридцати) рабочих</w:t>
      </w:r>
      <w:r w:rsidR="000F5502">
        <w:rPr>
          <w:sz w:val="28"/>
          <w:szCs w:val="28"/>
        </w:rPr>
        <w:t xml:space="preserve"> </w:t>
      </w:r>
      <w:r w:rsidRPr="009E0E58">
        <w:rPr>
          <w:sz w:val="28"/>
          <w:szCs w:val="28"/>
        </w:rPr>
        <w:t>дней со дня представления документов.</w:t>
      </w:r>
    </w:p>
    <w:p w:rsidR="00A90E16" w:rsidRPr="009E0E58" w:rsidRDefault="00A90E16" w:rsidP="00BF6BB6">
      <w:pPr>
        <w:pStyle w:val="af0"/>
        <w:widowControl w:val="0"/>
        <w:tabs>
          <w:tab w:val="left" w:pos="851"/>
        </w:tabs>
        <w:autoSpaceDE w:val="0"/>
        <w:autoSpaceDN w:val="0"/>
        <w:adjustRightInd w:val="0"/>
        <w:spacing w:line="320" w:lineRule="exact"/>
        <w:ind w:left="0" w:firstLine="709"/>
        <w:jc w:val="both"/>
        <w:rPr>
          <w:sz w:val="28"/>
          <w:szCs w:val="28"/>
        </w:rPr>
      </w:pPr>
      <w:r w:rsidRPr="009E0E58">
        <w:rPr>
          <w:sz w:val="28"/>
          <w:szCs w:val="28"/>
        </w:rPr>
        <w:tab/>
        <w:t>Если в процессе проверки документов концедентом выявлены факты недостоверности информации, ошибки расчетов и прочие недостатки,</w:t>
      </w:r>
      <w:r w:rsidR="001F2C9B" w:rsidRPr="009E0E58">
        <w:rPr>
          <w:sz w:val="28"/>
          <w:szCs w:val="28"/>
        </w:rPr>
        <w:t xml:space="preserve"> </w:t>
      </w:r>
      <w:r w:rsidR="00B667DE" w:rsidRPr="009E0E58">
        <w:rPr>
          <w:sz w:val="28"/>
          <w:szCs w:val="28"/>
        </w:rPr>
        <w:t>имеющие существенные значени</w:t>
      </w:r>
      <w:r w:rsidR="001763AA" w:rsidRPr="009E0E58">
        <w:rPr>
          <w:sz w:val="28"/>
          <w:szCs w:val="28"/>
        </w:rPr>
        <w:t>е для расчетов и согласования размера расходов, подлежащих возмещению концедент</w:t>
      </w:r>
      <w:r w:rsidR="00B667DE" w:rsidRPr="009E0E58">
        <w:rPr>
          <w:sz w:val="28"/>
          <w:szCs w:val="28"/>
        </w:rPr>
        <w:t>ом</w:t>
      </w:r>
      <w:r w:rsidR="001763AA" w:rsidRPr="009E0E58">
        <w:rPr>
          <w:sz w:val="28"/>
          <w:szCs w:val="28"/>
        </w:rPr>
        <w:t>,</w:t>
      </w:r>
      <w:r w:rsidRPr="009E0E58">
        <w:rPr>
          <w:sz w:val="28"/>
          <w:szCs w:val="28"/>
        </w:rPr>
        <w:t xml:space="preserve"> документы возвращаются концессионеру на доработку с указанием причин возврата.</w:t>
      </w:r>
    </w:p>
    <w:p w:rsidR="00A90E16" w:rsidRPr="009E0E58" w:rsidRDefault="00A90E16" w:rsidP="00BF6BB6">
      <w:pPr>
        <w:pStyle w:val="af0"/>
        <w:widowControl w:val="0"/>
        <w:tabs>
          <w:tab w:val="left" w:pos="851"/>
        </w:tabs>
        <w:autoSpaceDE w:val="0"/>
        <w:autoSpaceDN w:val="0"/>
        <w:adjustRightInd w:val="0"/>
        <w:spacing w:line="320" w:lineRule="exact"/>
        <w:ind w:left="0" w:firstLine="709"/>
        <w:jc w:val="both"/>
        <w:rPr>
          <w:sz w:val="28"/>
          <w:szCs w:val="28"/>
        </w:rPr>
      </w:pPr>
      <w:r w:rsidRPr="009E0E58">
        <w:rPr>
          <w:sz w:val="28"/>
          <w:szCs w:val="28"/>
        </w:rPr>
        <w:tab/>
        <w:t>После согласования размера невозмещенны</w:t>
      </w:r>
      <w:bookmarkStart w:id="2" w:name="_GoBack"/>
      <w:bookmarkEnd w:id="2"/>
      <w:r w:rsidRPr="009E0E58">
        <w:rPr>
          <w:sz w:val="28"/>
          <w:szCs w:val="28"/>
        </w:rPr>
        <w:t xml:space="preserve">х на момент окончания срока действия концессионного соглашения расходов, концессионером и концедентом готовятся изменения в концессионное соглашение в части продления срока действия концессионного соглашения, которые подлежат согласованию с антимонопольным органом в соответствии с </w:t>
      </w:r>
      <w:r w:rsidRPr="009E0E58">
        <w:rPr>
          <w:sz w:val="28"/>
          <w:szCs w:val="28"/>
        </w:rPr>
        <w:lastRenderedPageBreak/>
        <w:t>законодательством Российской Федерации.</w:t>
      </w:r>
    </w:p>
    <w:p w:rsidR="00A90E16" w:rsidRPr="009E0E58" w:rsidRDefault="00A90E16" w:rsidP="00BF6BB6">
      <w:pPr>
        <w:pStyle w:val="af0"/>
        <w:widowControl w:val="0"/>
        <w:tabs>
          <w:tab w:val="left" w:pos="851"/>
        </w:tabs>
        <w:autoSpaceDE w:val="0"/>
        <w:autoSpaceDN w:val="0"/>
        <w:adjustRightInd w:val="0"/>
        <w:spacing w:line="320" w:lineRule="exact"/>
        <w:ind w:left="0" w:firstLine="709"/>
        <w:jc w:val="both"/>
        <w:rPr>
          <w:sz w:val="28"/>
          <w:szCs w:val="28"/>
        </w:rPr>
      </w:pPr>
      <w:r w:rsidRPr="009E0E58">
        <w:rPr>
          <w:sz w:val="28"/>
          <w:szCs w:val="28"/>
        </w:rPr>
        <w:tab/>
        <w:t>После согласования изменений с антимонопольным органом стороны подписывают дополнительное соглашение об изменении срока действия концессионного соглашения.</w:t>
      </w:r>
    </w:p>
    <w:p w:rsidR="00A90E16" w:rsidRPr="009E0E58" w:rsidRDefault="00A90E16" w:rsidP="00BF6BB6">
      <w:pPr>
        <w:pStyle w:val="af0"/>
        <w:widowControl w:val="0"/>
        <w:numPr>
          <w:ilvl w:val="1"/>
          <w:numId w:val="11"/>
        </w:numPr>
        <w:tabs>
          <w:tab w:val="left" w:pos="851"/>
        </w:tabs>
        <w:autoSpaceDE w:val="0"/>
        <w:autoSpaceDN w:val="0"/>
        <w:adjustRightInd w:val="0"/>
        <w:spacing w:line="320" w:lineRule="exact"/>
        <w:ind w:left="0" w:firstLine="709"/>
        <w:jc w:val="both"/>
        <w:rPr>
          <w:sz w:val="28"/>
          <w:szCs w:val="28"/>
        </w:rPr>
      </w:pPr>
      <w:r w:rsidRPr="009E0E58">
        <w:rPr>
          <w:sz w:val="28"/>
          <w:szCs w:val="28"/>
        </w:rPr>
        <w:t>При принятии концедентом решения об отказе от продления срока действия концессионного соглашения возмещение невозмещенных на дату окончания действия концессионного соглашения расходов концессионера подлежит компенсации из бюджета концедента. Возмещение расходов концессионера в этом случае производится в срок не позднее 1 (одного) года с даты подтверждения расходов, но не может превышать 2 (два) года с даты окончания концессионного соглашения.</w:t>
      </w:r>
    </w:p>
    <w:p w:rsidR="00A90E16" w:rsidRPr="009E0E58" w:rsidRDefault="00A90E16" w:rsidP="00BF6BB6">
      <w:pPr>
        <w:pStyle w:val="af0"/>
        <w:widowControl w:val="0"/>
        <w:numPr>
          <w:ilvl w:val="1"/>
          <w:numId w:val="11"/>
        </w:numPr>
        <w:tabs>
          <w:tab w:val="left" w:pos="851"/>
        </w:tabs>
        <w:autoSpaceDE w:val="0"/>
        <w:autoSpaceDN w:val="0"/>
        <w:adjustRightInd w:val="0"/>
        <w:spacing w:line="320" w:lineRule="exact"/>
        <w:ind w:left="0" w:firstLine="709"/>
        <w:jc w:val="both"/>
        <w:rPr>
          <w:sz w:val="28"/>
          <w:szCs w:val="28"/>
        </w:rPr>
      </w:pPr>
      <w:r w:rsidRPr="009E0E58">
        <w:rPr>
          <w:sz w:val="28"/>
          <w:szCs w:val="28"/>
        </w:rPr>
        <w:t>При выполнении концессионером работ по строительству (реконструкции) объекта концессионного соглашения надлежащего качества, соответствующих требованиям, установленным настоящим концессионным соглашением и не завершенных на дату истечения срока действия концессионного соглашения, соответствующие расходы концессионера подлежат компенсации, а результат фактически завершенных работ передается концеденту</w:t>
      </w:r>
      <w:r w:rsidR="001F2C9B" w:rsidRPr="009E0E58">
        <w:rPr>
          <w:sz w:val="28"/>
          <w:szCs w:val="28"/>
        </w:rPr>
        <w:t xml:space="preserve"> </w:t>
      </w:r>
      <w:r w:rsidR="00851C7F" w:rsidRPr="009E0E58">
        <w:rPr>
          <w:sz w:val="28"/>
          <w:szCs w:val="28"/>
        </w:rPr>
        <w:t>по</w:t>
      </w:r>
      <w:r w:rsidRPr="009E0E58">
        <w:rPr>
          <w:sz w:val="28"/>
          <w:szCs w:val="28"/>
        </w:rPr>
        <w:t xml:space="preserve"> акт</w:t>
      </w:r>
      <w:r w:rsidR="00851C7F" w:rsidRPr="009E0E58">
        <w:rPr>
          <w:sz w:val="28"/>
          <w:szCs w:val="28"/>
        </w:rPr>
        <w:t>у</w:t>
      </w:r>
      <w:r w:rsidRPr="009E0E58">
        <w:rPr>
          <w:sz w:val="28"/>
          <w:szCs w:val="28"/>
        </w:rPr>
        <w:t xml:space="preserve"> приема-передачи.</w:t>
      </w:r>
    </w:p>
    <w:sectPr w:rsidR="00A90E16" w:rsidRPr="009E0E58" w:rsidSect="002B534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C01" w:rsidRDefault="00B31C01">
      <w:r>
        <w:separator/>
      </w:r>
    </w:p>
  </w:endnote>
  <w:endnote w:type="continuationSeparator" w:id="1">
    <w:p w:rsidR="00B31C01" w:rsidRDefault="00B31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502" w:rsidRDefault="000F5502" w:rsidP="00B122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F5502" w:rsidRDefault="000F5502" w:rsidP="00AC1E8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502" w:rsidRDefault="000F5502" w:rsidP="00B122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25E32">
      <w:rPr>
        <w:rStyle w:val="a9"/>
        <w:noProof/>
      </w:rPr>
      <w:t>36</w:t>
    </w:r>
    <w:r>
      <w:rPr>
        <w:rStyle w:val="a9"/>
      </w:rPr>
      <w:fldChar w:fldCharType="end"/>
    </w:r>
  </w:p>
  <w:p w:rsidR="000F5502" w:rsidRDefault="000F5502" w:rsidP="00AC1E8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C01" w:rsidRDefault="00B31C01">
      <w:r>
        <w:separator/>
      </w:r>
    </w:p>
  </w:footnote>
  <w:footnote w:type="continuationSeparator" w:id="1">
    <w:p w:rsidR="00B31C01" w:rsidRDefault="00B31C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4911"/>
    <w:multiLevelType w:val="hybridMultilevel"/>
    <w:tmpl w:val="82AA2236"/>
    <w:lvl w:ilvl="0" w:tplc="FF6203F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nsid w:val="0B2F43E0"/>
    <w:multiLevelType w:val="hybridMultilevel"/>
    <w:tmpl w:val="82AA2236"/>
    <w:lvl w:ilvl="0" w:tplc="FF6203F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0CC04FEE"/>
    <w:multiLevelType w:val="hybridMultilevel"/>
    <w:tmpl w:val="47FC2148"/>
    <w:lvl w:ilvl="0" w:tplc="C0E0CE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2576E3"/>
    <w:multiLevelType w:val="hybridMultilevel"/>
    <w:tmpl w:val="E9DAD3FE"/>
    <w:lvl w:ilvl="0" w:tplc="78ACE78A">
      <w:start w:val="1"/>
      <w:numFmt w:val="decimal"/>
      <w:lvlText w:val="%1."/>
      <w:lvlJc w:val="left"/>
      <w:pPr>
        <w:ind w:left="720" w:hanging="360"/>
      </w:pPr>
      <w:rPr>
        <w:strike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93515F"/>
    <w:multiLevelType w:val="hybridMultilevel"/>
    <w:tmpl w:val="00D2C612"/>
    <w:lvl w:ilvl="0" w:tplc="C0E0CE96">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
    <w:nsid w:val="1EBA764C"/>
    <w:multiLevelType w:val="hybridMultilevel"/>
    <w:tmpl w:val="48D6AAF6"/>
    <w:lvl w:ilvl="0" w:tplc="2B687A14">
      <w:start w:val="3"/>
      <w:numFmt w:val="decimal"/>
      <w:lvlText w:val="%1."/>
      <w:lvlJc w:val="left"/>
      <w:pPr>
        <w:ind w:left="960" w:hanging="360"/>
      </w:pPr>
      <w:rPr>
        <w:rFonts w:hint="default"/>
        <w:sz w:val="28"/>
        <w:szCs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23C27C7B"/>
    <w:multiLevelType w:val="hybridMultilevel"/>
    <w:tmpl w:val="B298E260"/>
    <w:lvl w:ilvl="0" w:tplc="C0E0CE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C76732E"/>
    <w:multiLevelType w:val="hybridMultilevel"/>
    <w:tmpl w:val="F5684CDA"/>
    <w:lvl w:ilvl="0" w:tplc="C0E0CE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BAB57E9"/>
    <w:multiLevelType w:val="multilevel"/>
    <w:tmpl w:val="AB1E0830"/>
    <w:lvl w:ilvl="0">
      <w:start w:val="5"/>
      <w:numFmt w:val="decimal"/>
      <w:lvlText w:val="%1."/>
      <w:lvlJc w:val="left"/>
      <w:pPr>
        <w:ind w:left="720" w:hanging="360"/>
      </w:pPr>
      <w:rPr>
        <w:rFonts w:cs="Times New Roman" w:hint="default"/>
        <w:b/>
      </w:rPr>
    </w:lvl>
    <w:lvl w:ilvl="1">
      <w:start w:val="1"/>
      <w:numFmt w:val="decimal"/>
      <w:isLgl/>
      <w:lvlText w:val="%2."/>
      <w:lvlJc w:val="left"/>
      <w:pPr>
        <w:ind w:left="928" w:hanging="360"/>
      </w:pPr>
      <w:rPr>
        <w:rFonts w:ascii="Times New Roman" w:eastAsia="Calibri" w:hAnsi="Times New Roman" w:cs="Times New Roman"/>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5F3674E2"/>
    <w:multiLevelType w:val="multilevel"/>
    <w:tmpl w:val="041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719813AD"/>
    <w:multiLevelType w:val="hybridMultilevel"/>
    <w:tmpl w:val="26D41B18"/>
    <w:lvl w:ilvl="0" w:tplc="C0E0CE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10"/>
  </w:num>
  <w:num w:numId="7">
    <w:abstractNumId w:val="2"/>
  </w:num>
  <w:num w:numId="8">
    <w:abstractNumId w:val="7"/>
  </w:num>
  <w:num w:numId="9">
    <w:abstractNumId w:val="9"/>
  </w:num>
  <w:num w:numId="10">
    <w:abstractNumId w:val="1"/>
  </w:num>
  <w:num w:numId="11">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F3FBE"/>
    <w:rsid w:val="00001651"/>
    <w:rsid w:val="000035DE"/>
    <w:rsid w:val="0000463B"/>
    <w:rsid w:val="000059C5"/>
    <w:rsid w:val="00006ED1"/>
    <w:rsid w:val="0000795C"/>
    <w:rsid w:val="00007C3C"/>
    <w:rsid w:val="000105E1"/>
    <w:rsid w:val="00011193"/>
    <w:rsid w:val="0001348E"/>
    <w:rsid w:val="0002217C"/>
    <w:rsid w:val="0002302B"/>
    <w:rsid w:val="000255D7"/>
    <w:rsid w:val="00027439"/>
    <w:rsid w:val="00036861"/>
    <w:rsid w:val="00042BA7"/>
    <w:rsid w:val="000435E3"/>
    <w:rsid w:val="00043CF0"/>
    <w:rsid w:val="0004533A"/>
    <w:rsid w:val="000511D1"/>
    <w:rsid w:val="00051D7F"/>
    <w:rsid w:val="00053EBC"/>
    <w:rsid w:val="00055C0B"/>
    <w:rsid w:val="00057AAE"/>
    <w:rsid w:val="0006117B"/>
    <w:rsid w:val="00061CAE"/>
    <w:rsid w:val="00062894"/>
    <w:rsid w:val="00072B05"/>
    <w:rsid w:val="00072BAB"/>
    <w:rsid w:val="00072E11"/>
    <w:rsid w:val="0007639F"/>
    <w:rsid w:val="00077011"/>
    <w:rsid w:val="00077074"/>
    <w:rsid w:val="00077F1B"/>
    <w:rsid w:val="00080DF3"/>
    <w:rsid w:val="00082AAD"/>
    <w:rsid w:val="00090924"/>
    <w:rsid w:val="00093709"/>
    <w:rsid w:val="00095643"/>
    <w:rsid w:val="000A124A"/>
    <w:rsid w:val="000A2369"/>
    <w:rsid w:val="000A6188"/>
    <w:rsid w:val="000B6330"/>
    <w:rsid w:val="000C0A7E"/>
    <w:rsid w:val="000C1BFF"/>
    <w:rsid w:val="000C1FAB"/>
    <w:rsid w:val="000C3303"/>
    <w:rsid w:val="000C4110"/>
    <w:rsid w:val="000C534D"/>
    <w:rsid w:val="000D09AE"/>
    <w:rsid w:val="000D0BB8"/>
    <w:rsid w:val="000D1324"/>
    <w:rsid w:val="000D1770"/>
    <w:rsid w:val="000D2312"/>
    <w:rsid w:val="000D47A8"/>
    <w:rsid w:val="000D5152"/>
    <w:rsid w:val="000D5390"/>
    <w:rsid w:val="000D5703"/>
    <w:rsid w:val="000D666B"/>
    <w:rsid w:val="000E21EB"/>
    <w:rsid w:val="000E50D0"/>
    <w:rsid w:val="000F39B8"/>
    <w:rsid w:val="000F4A2B"/>
    <w:rsid w:val="000F53A4"/>
    <w:rsid w:val="000F5502"/>
    <w:rsid w:val="000F692D"/>
    <w:rsid w:val="000F780C"/>
    <w:rsid w:val="0010091D"/>
    <w:rsid w:val="00100A6F"/>
    <w:rsid w:val="00105BAB"/>
    <w:rsid w:val="0011345E"/>
    <w:rsid w:val="0011442D"/>
    <w:rsid w:val="00120199"/>
    <w:rsid w:val="0012162A"/>
    <w:rsid w:val="0012578B"/>
    <w:rsid w:val="001259C1"/>
    <w:rsid w:val="001259FD"/>
    <w:rsid w:val="001272B5"/>
    <w:rsid w:val="00131D7C"/>
    <w:rsid w:val="00131F52"/>
    <w:rsid w:val="00132215"/>
    <w:rsid w:val="00132B1A"/>
    <w:rsid w:val="0013334D"/>
    <w:rsid w:val="0013485A"/>
    <w:rsid w:val="00135DFE"/>
    <w:rsid w:val="00137813"/>
    <w:rsid w:val="001429FC"/>
    <w:rsid w:val="00150BA4"/>
    <w:rsid w:val="00150D01"/>
    <w:rsid w:val="00151D63"/>
    <w:rsid w:val="00152F04"/>
    <w:rsid w:val="00153471"/>
    <w:rsid w:val="0015350C"/>
    <w:rsid w:val="001575D1"/>
    <w:rsid w:val="00162A0C"/>
    <w:rsid w:val="00162E3F"/>
    <w:rsid w:val="00163FDE"/>
    <w:rsid w:val="001646E3"/>
    <w:rsid w:val="00164B2A"/>
    <w:rsid w:val="00173FD0"/>
    <w:rsid w:val="001763AA"/>
    <w:rsid w:val="0017695F"/>
    <w:rsid w:val="001801B2"/>
    <w:rsid w:val="00180269"/>
    <w:rsid w:val="001918D7"/>
    <w:rsid w:val="00191B50"/>
    <w:rsid w:val="00192095"/>
    <w:rsid w:val="00193377"/>
    <w:rsid w:val="001934C5"/>
    <w:rsid w:val="0019396B"/>
    <w:rsid w:val="00195071"/>
    <w:rsid w:val="001A162D"/>
    <w:rsid w:val="001A4BA7"/>
    <w:rsid w:val="001A4DA3"/>
    <w:rsid w:val="001A5394"/>
    <w:rsid w:val="001A7938"/>
    <w:rsid w:val="001B0D26"/>
    <w:rsid w:val="001B0FAB"/>
    <w:rsid w:val="001B1F22"/>
    <w:rsid w:val="001B224B"/>
    <w:rsid w:val="001B2DA1"/>
    <w:rsid w:val="001B3E64"/>
    <w:rsid w:val="001B542B"/>
    <w:rsid w:val="001B5496"/>
    <w:rsid w:val="001B64E8"/>
    <w:rsid w:val="001B7824"/>
    <w:rsid w:val="001B7A25"/>
    <w:rsid w:val="001C2EA0"/>
    <w:rsid w:val="001C78A9"/>
    <w:rsid w:val="001D06E7"/>
    <w:rsid w:val="001D1F95"/>
    <w:rsid w:val="001D2484"/>
    <w:rsid w:val="001D4BFB"/>
    <w:rsid w:val="001D583C"/>
    <w:rsid w:val="001E0795"/>
    <w:rsid w:val="001E0844"/>
    <w:rsid w:val="001E1C03"/>
    <w:rsid w:val="001E23E9"/>
    <w:rsid w:val="001E2A4C"/>
    <w:rsid w:val="001E2E39"/>
    <w:rsid w:val="001E3176"/>
    <w:rsid w:val="001F2BE4"/>
    <w:rsid w:val="001F2C9B"/>
    <w:rsid w:val="001F3A02"/>
    <w:rsid w:val="001F4322"/>
    <w:rsid w:val="001F46FC"/>
    <w:rsid w:val="001F56F8"/>
    <w:rsid w:val="001F60C7"/>
    <w:rsid w:val="001F6380"/>
    <w:rsid w:val="001F76C6"/>
    <w:rsid w:val="00204FC5"/>
    <w:rsid w:val="002052D1"/>
    <w:rsid w:val="00212770"/>
    <w:rsid w:val="00212975"/>
    <w:rsid w:val="00214A09"/>
    <w:rsid w:val="00214B01"/>
    <w:rsid w:val="00215B06"/>
    <w:rsid w:val="00216152"/>
    <w:rsid w:val="00222706"/>
    <w:rsid w:val="00226E45"/>
    <w:rsid w:val="00227F65"/>
    <w:rsid w:val="002311A9"/>
    <w:rsid w:val="00233B9E"/>
    <w:rsid w:val="00234BDE"/>
    <w:rsid w:val="00234CD9"/>
    <w:rsid w:val="00240CE1"/>
    <w:rsid w:val="002410F1"/>
    <w:rsid w:val="00241123"/>
    <w:rsid w:val="00241B70"/>
    <w:rsid w:val="002450C8"/>
    <w:rsid w:val="0024761D"/>
    <w:rsid w:val="00251926"/>
    <w:rsid w:val="00254704"/>
    <w:rsid w:val="00254AC3"/>
    <w:rsid w:val="00257D1B"/>
    <w:rsid w:val="00257E0F"/>
    <w:rsid w:val="00261390"/>
    <w:rsid w:val="00261F40"/>
    <w:rsid w:val="002621B4"/>
    <w:rsid w:val="00271B4A"/>
    <w:rsid w:val="002750AA"/>
    <w:rsid w:val="00275218"/>
    <w:rsid w:val="0028029E"/>
    <w:rsid w:val="00286BE4"/>
    <w:rsid w:val="00287758"/>
    <w:rsid w:val="00294B0A"/>
    <w:rsid w:val="00296923"/>
    <w:rsid w:val="002974FC"/>
    <w:rsid w:val="002978A9"/>
    <w:rsid w:val="002A1D0E"/>
    <w:rsid w:val="002A7222"/>
    <w:rsid w:val="002B4B47"/>
    <w:rsid w:val="002B5346"/>
    <w:rsid w:val="002B6B72"/>
    <w:rsid w:val="002B71E8"/>
    <w:rsid w:val="002C25AC"/>
    <w:rsid w:val="002C5E77"/>
    <w:rsid w:val="002C6315"/>
    <w:rsid w:val="002C7DA2"/>
    <w:rsid w:val="002D2263"/>
    <w:rsid w:val="002D36C2"/>
    <w:rsid w:val="002D56F0"/>
    <w:rsid w:val="002E336B"/>
    <w:rsid w:val="002E636C"/>
    <w:rsid w:val="002E7861"/>
    <w:rsid w:val="002F0A8C"/>
    <w:rsid w:val="002F0ED5"/>
    <w:rsid w:val="002F14B4"/>
    <w:rsid w:val="002F43D0"/>
    <w:rsid w:val="002F78D0"/>
    <w:rsid w:val="002F7DAD"/>
    <w:rsid w:val="0030024F"/>
    <w:rsid w:val="003014B7"/>
    <w:rsid w:val="003037A1"/>
    <w:rsid w:val="00303818"/>
    <w:rsid w:val="00305FF8"/>
    <w:rsid w:val="003070A8"/>
    <w:rsid w:val="0031250E"/>
    <w:rsid w:val="00313A31"/>
    <w:rsid w:val="00313BEC"/>
    <w:rsid w:val="00317502"/>
    <w:rsid w:val="00317541"/>
    <w:rsid w:val="0032005D"/>
    <w:rsid w:val="0032095B"/>
    <w:rsid w:val="003231D2"/>
    <w:rsid w:val="003241FC"/>
    <w:rsid w:val="00325E32"/>
    <w:rsid w:val="0033158F"/>
    <w:rsid w:val="003318F0"/>
    <w:rsid w:val="00332D62"/>
    <w:rsid w:val="003361F9"/>
    <w:rsid w:val="003416CD"/>
    <w:rsid w:val="0034772C"/>
    <w:rsid w:val="0036253E"/>
    <w:rsid w:val="00362629"/>
    <w:rsid w:val="00362806"/>
    <w:rsid w:val="00363FCA"/>
    <w:rsid w:val="003713A5"/>
    <w:rsid w:val="00371506"/>
    <w:rsid w:val="00375FE5"/>
    <w:rsid w:val="003772AC"/>
    <w:rsid w:val="003818D0"/>
    <w:rsid w:val="00381C0F"/>
    <w:rsid w:val="00381E28"/>
    <w:rsid w:val="0038305E"/>
    <w:rsid w:val="00383F64"/>
    <w:rsid w:val="00385FEC"/>
    <w:rsid w:val="00387992"/>
    <w:rsid w:val="00390759"/>
    <w:rsid w:val="003922C2"/>
    <w:rsid w:val="003A224C"/>
    <w:rsid w:val="003A487C"/>
    <w:rsid w:val="003A5520"/>
    <w:rsid w:val="003A61E6"/>
    <w:rsid w:val="003B620C"/>
    <w:rsid w:val="003B62EA"/>
    <w:rsid w:val="003C04F5"/>
    <w:rsid w:val="003C4D7B"/>
    <w:rsid w:val="003D1085"/>
    <w:rsid w:val="003D39A2"/>
    <w:rsid w:val="003D4181"/>
    <w:rsid w:val="003D45A1"/>
    <w:rsid w:val="003D54A0"/>
    <w:rsid w:val="003D55DE"/>
    <w:rsid w:val="003D6D06"/>
    <w:rsid w:val="003E1DA4"/>
    <w:rsid w:val="003E5473"/>
    <w:rsid w:val="003E5958"/>
    <w:rsid w:val="003E7429"/>
    <w:rsid w:val="003F1CBA"/>
    <w:rsid w:val="003F1E91"/>
    <w:rsid w:val="003F2B85"/>
    <w:rsid w:val="003F5994"/>
    <w:rsid w:val="003F5F08"/>
    <w:rsid w:val="003F7375"/>
    <w:rsid w:val="0040091F"/>
    <w:rsid w:val="00405584"/>
    <w:rsid w:val="00405B99"/>
    <w:rsid w:val="00406632"/>
    <w:rsid w:val="004102EC"/>
    <w:rsid w:val="00411323"/>
    <w:rsid w:val="00411772"/>
    <w:rsid w:val="00413913"/>
    <w:rsid w:val="00414FA5"/>
    <w:rsid w:val="0041647E"/>
    <w:rsid w:val="004211C7"/>
    <w:rsid w:val="00422143"/>
    <w:rsid w:val="00422AC0"/>
    <w:rsid w:val="00426ECF"/>
    <w:rsid w:val="00430A5D"/>
    <w:rsid w:val="00432B44"/>
    <w:rsid w:val="00434AAB"/>
    <w:rsid w:val="00437D84"/>
    <w:rsid w:val="004432FC"/>
    <w:rsid w:val="00444A73"/>
    <w:rsid w:val="00445125"/>
    <w:rsid w:val="00450642"/>
    <w:rsid w:val="004509A0"/>
    <w:rsid w:val="004524B8"/>
    <w:rsid w:val="004532B9"/>
    <w:rsid w:val="00457527"/>
    <w:rsid w:val="00462CCD"/>
    <w:rsid w:val="004651A9"/>
    <w:rsid w:val="004706D5"/>
    <w:rsid w:val="00470EDC"/>
    <w:rsid w:val="0047197D"/>
    <w:rsid w:val="00474668"/>
    <w:rsid w:val="00475702"/>
    <w:rsid w:val="00476CD0"/>
    <w:rsid w:val="00477B29"/>
    <w:rsid w:val="00482320"/>
    <w:rsid w:val="00482DC5"/>
    <w:rsid w:val="00484044"/>
    <w:rsid w:val="004939CF"/>
    <w:rsid w:val="0049580F"/>
    <w:rsid w:val="00496CB0"/>
    <w:rsid w:val="004A0E4E"/>
    <w:rsid w:val="004A18BD"/>
    <w:rsid w:val="004A251F"/>
    <w:rsid w:val="004A3CC6"/>
    <w:rsid w:val="004A7A98"/>
    <w:rsid w:val="004B1A6C"/>
    <w:rsid w:val="004B1C58"/>
    <w:rsid w:val="004B5993"/>
    <w:rsid w:val="004C106A"/>
    <w:rsid w:val="004C1319"/>
    <w:rsid w:val="004C1B50"/>
    <w:rsid w:val="004D0040"/>
    <w:rsid w:val="004D1D9D"/>
    <w:rsid w:val="004D1F06"/>
    <w:rsid w:val="004D2402"/>
    <w:rsid w:val="004D2659"/>
    <w:rsid w:val="004D72B7"/>
    <w:rsid w:val="004E5788"/>
    <w:rsid w:val="004E5B79"/>
    <w:rsid w:val="004E73EE"/>
    <w:rsid w:val="004E782D"/>
    <w:rsid w:val="004F0C00"/>
    <w:rsid w:val="004F2292"/>
    <w:rsid w:val="004F2923"/>
    <w:rsid w:val="004F50CF"/>
    <w:rsid w:val="004F5784"/>
    <w:rsid w:val="004F62AC"/>
    <w:rsid w:val="00501160"/>
    <w:rsid w:val="00501F6F"/>
    <w:rsid w:val="00502C62"/>
    <w:rsid w:val="00502DCF"/>
    <w:rsid w:val="005033B5"/>
    <w:rsid w:val="00503B35"/>
    <w:rsid w:val="00503E5F"/>
    <w:rsid w:val="0050516C"/>
    <w:rsid w:val="00505ED7"/>
    <w:rsid w:val="005070FB"/>
    <w:rsid w:val="00510891"/>
    <w:rsid w:val="00513214"/>
    <w:rsid w:val="00515F7B"/>
    <w:rsid w:val="0052096C"/>
    <w:rsid w:val="0052149E"/>
    <w:rsid w:val="00522B7E"/>
    <w:rsid w:val="00526C3F"/>
    <w:rsid w:val="00532B81"/>
    <w:rsid w:val="00535BE0"/>
    <w:rsid w:val="00540432"/>
    <w:rsid w:val="005405BC"/>
    <w:rsid w:val="005416B9"/>
    <w:rsid w:val="00551B3E"/>
    <w:rsid w:val="00553391"/>
    <w:rsid w:val="00555775"/>
    <w:rsid w:val="00555BC8"/>
    <w:rsid w:val="00560F69"/>
    <w:rsid w:val="005615F9"/>
    <w:rsid w:val="0056338B"/>
    <w:rsid w:val="005641BD"/>
    <w:rsid w:val="005705EF"/>
    <w:rsid w:val="005706A7"/>
    <w:rsid w:val="00572C08"/>
    <w:rsid w:val="00577D6A"/>
    <w:rsid w:val="00583B4E"/>
    <w:rsid w:val="00584684"/>
    <w:rsid w:val="00586839"/>
    <w:rsid w:val="00587F90"/>
    <w:rsid w:val="00590CCC"/>
    <w:rsid w:val="0059494D"/>
    <w:rsid w:val="00596E71"/>
    <w:rsid w:val="00597F9A"/>
    <w:rsid w:val="005A0897"/>
    <w:rsid w:val="005A0F5B"/>
    <w:rsid w:val="005A2C9C"/>
    <w:rsid w:val="005A673E"/>
    <w:rsid w:val="005B0976"/>
    <w:rsid w:val="005B14D8"/>
    <w:rsid w:val="005B16BA"/>
    <w:rsid w:val="005B1C65"/>
    <w:rsid w:val="005B1E74"/>
    <w:rsid w:val="005B213A"/>
    <w:rsid w:val="005B29DD"/>
    <w:rsid w:val="005B2B0A"/>
    <w:rsid w:val="005B37D3"/>
    <w:rsid w:val="005B39DF"/>
    <w:rsid w:val="005B6F1A"/>
    <w:rsid w:val="005B7609"/>
    <w:rsid w:val="005C1667"/>
    <w:rsid w:val="005C26B4"/>
    <w:rsid w:val="005C26D2"/>
    <w:rsid w:val="005C440B"/>
    <w:rsid w:val="005C6484"/>
    <w:rsid w:val="005C77CE"/>
    <w:rsid w:val="005D47F2"/>
    <w:rsid w:val="005D66C3"/>
    <w:rsid w:val="005E1020"/>
    <w:rsid w:val="005E6064"/>
    <w:rsid w:val="005E6CC0"/>
    <w:rsid w:val="005F2423"/>
    <w:rsid w:val="005F3214"/>
    <w:rsid w:val="005F4A23"/>
    <w:rsid w:val="005F6E61"/>
    <w:rsid w:val="005F6F22"/>
    <w:rsid w:val="006007BF"/>
    <w:rsid w:val="0060228F"/>
    <w:rsid w:val="006061BA"/>
    <w:rsid w:val="00606C10"/>
    <w:rsid w:val="006130AA"/>
    <w:rsid w:val="0061706F"/>
    <w:rsid w:val="00620BC1"/>
    <w:rsid w:val="00626359"/>
    <w:rsid w:val="00635090"/>
    <w:rsid w:val="00635642"/>
    <w:rsid w:val="00637549"/>
    <w:rsid w:val="006375BC"/>
    <w:rsid w:val="00637E94"/>
    <w:rsid w:val="00640B09"/>
    <w:rsid w:val="00640D6A"/>
    <w:rsid w:val="006414A4"/>
    <w:rsid w:val="006423A7"/>
    <w:rsid w:val="00642F81"/>
    <w:rsid w:val="00645542"/>
    <w:rsid w:val="00652471"/>
    <w:rsid w:val="00654BE2"/>
    <w:rsid w:val="00657454"/>
    <w:rsid w:val="00660AEF"/>
    <w:rsid w:val="00661AED"/>
    <w:rsid w:val="00662927"/>
    <w:rsid w:val="006633BE"/>
    <w:rsid w:val="00667BBA"/>
    <w:rsid w:val="00671F13"/>
    <w:rsid w:val="006751AB"/>
    <w:rsid w:val="006776A0"/>
    <w:rsid w:val="006807CC"/>
    <w:rsid w:val="0068178C"/>
    <w:rsid w:val="006838BB"/>
    <w:rsid w:val="0069271D"/>
    <w:rsid w:val="006A154B"/>
    <w:rsid w:val="006A3670"/>
    <w:rsid w:val="006A3F10"/>
    <w:rsid w:val="006A4115"/>
    <w:rsid w:val="006A486D"/>
    <w:rsid w:val="006A778A"/>
    <w:rsid w:val="006B2CE6"/>
    <w:rsid w:val="006B2E42"/>
    <w:rsid w:val="006B33CA"/>
    <w:rsid w:val="006B4B4E"/>
    <w:rsid w:val="006C1A13"/>
    <w:rsid w:val="006C1E10"/>
    <w:rsid w:val="006C40DF"/>
    <w:rsid w:val="006C44B6"/>
    <w:rsid w:val="006C46F8"/>
    <w:rsid w:val="006C518F"/>
    <w:rsid w:val="006C7377"/>
    <w:rsid w:val="006D02F0"/>
    <w:rsid w:val="006D0E22"/>
    <w:rsid w:val="006E3287"/>
    <w:rsid w:val="006F3D40"/>
    <w:rsid w:val="006F47B9"/>
    <w:rsid w:val="006F5F25"/>
    <w:rsid w:val="007008B6"/>
    <w:rsid w:val="00702E5E"/>
    <w:rsid w:val="00705FED"/>
    <w:rsid w:val="0070678C"/>
    <w:rsid w:val="007075C7"/>
    <w:rsid w:val="00707C0F"/>
    <w:rsid w:val="00712227"/>
    <w:rsid w:val="00713D3B"/>
    <w:rsid w:val="00714532"/>
    <w:rsid w:val="007161BC"/>
    <w:rsid w:val="00717A38"/>
    <w:rsid w:val="007214D4"/>
    <w:rsid w:val="007222DE"/>
    <w:rsid w:val="007269FE"/>
    <w:rsid w:val="00727672"/>
    <w:rsid w:val="007276C3"/>
    <w:rsid w:val="00727C3B"/>
    <w:rsid w:val="007343D2"/>
    <w:rsid w:val="0073694C"/>
    <w:rsid w:val="007415A1"/>
    <w:rsid w:val="00742C64"/>
    <w:rsid w:val="00744E16"/>
    <w:rsid w:val="00745761"/>
    <w:rsid w:val="00746A62"/>
    <w:rsid w:val="007471A4"/>
    <w:rsid w:val="00747591"/>
    <w:rsid w:val="0075013E"/>
    <w:rsid w:val="007530BB"/>
    <w:rsid w:val="0075313A"/>
    <w:rsid w:val="00753B02"/>
    <w:rsid w:val="00753F70"/>
    <w:rsid w:val="007547C5"/>
    <w:rsid w:val="0075509A"/>
    <w:rsid w:val="00757098"/>
    <w:rsid w:val="00760D73"/>
    <w:rsid w:val="007638E2"/>
    <w:rsid w:val="00764E70"/>
    <w:rsid w:val="007673CD"/>
    <w:rsid w:val="00767C2E"/>
    <w:rsid w:val="00771CAB"/>
    <w:rsid w:val="007757C4"/>
    <w:rsid w:val="00775D9F"/>
    <w:rsid w:val="00776FF3"/>
    <w:rsid w:val="007804C7"/>
    <w:rsid w:val="00782ED8"/>
    <w:rsid w:val="00784655"/>
    <w:rsid w:val="00784EB9"/>
    <w:rsid w:val="00784FA4"/>
    <w:rsid w:val="00786E1A"/>
    <w:rsid w:val="00790DA9"/>
    <w:rsid w:val="0079424A"/>
    <w:rsid w:val="00796227"/>
    <w:rsid w:val="00797A70"/>
    <w:rsid w:val="007A29E2"/>
    <w:rsid w:val="007A46F4"/>
    <w:rsid w:val="007A5CC6"/>
    <w:rsid w:val="007A7956"/>
    <w:rsid w:val="007B0FE1"/>
    <w:rsid w:val="007B2CB1"/>
    <w:rsid w:val="007B4FD5"/>
    <w:rsid w:val="007B5949"/>
    <w:rsid w:val="007B6550"/>
    <w:rsid w:val="007C2F75"/>
    <w:rsid w:val="007C3752"/>
    <w:rsid w:val="007C764E"/>
    <w:rsid w:val="007D0F3F"/>
    <w:rsid w:val="007D122F"/>
    <w:rsid w:val="007D13C5"/>
    <w:rsid w:val="007D24E3"/>
    <w:rsid w:val="007D6709"/>
    <w:rsid w:val="007D6828"/>
    <w:rsid w:val="007D7E49"/>
    <w:rsid w:val="007E3F21"/>
    <w:rsid w:val="007E3FEA"/>
    <w:rsid w:val="007E66F8"/>
    <w:rsid w:val="007F1A23"/>
    <w:rsid w:val="007F1BB6"/>
    <w:rsid w:val="007F2540"/>
    <w:rsid w:val="007F2EE4"/>
    <w:rsid w:val="00803BC3"/>
    <w:rsid w:val="008054F9"/>
    <w:rsid w:val="0081251F"/>
    <w:rsid w:val="00814B5B"/>
    <w:rsid w:val="008176A1"/>
    <w:rsid w:val="00817A13"/>
    <w:rsid w:val="00820080"/>
    <w:rsid w:val="0082064B"/>
    <w:rsid w:val="008206C8"/>
    <w:rsid w:val="00825818"/>
    <w:rsid w:val="00826A45"/>
    <w:rsid w:val="00831102"/>
    <w:rsid w:val="00832825"/>
    <w:rsid w:val="008354FD"/>
    <w:rsid w:val="00836000"/>
    <w:rsid w:val="00836E8F"/>
    <w:rsid w:val="008410D8"/>
    <w:rsid w:val="00846E65"/>
    <w:rsid w:val="0085181B"/>
    <w:rsid w:val="00851C7F"/>
    <w:rsid w:val="008527A2"/>
    <w:rsid w:val="00853372"/>
    <w:rsid w:val="00857E33"/>
    <w:rsid w:val="0086022A"/>
    <w:rsid w:val="008609F2"/>
    <w:rsid w:val="00867992"/>
    <w:rsid w:val="00877184"/>
    <w:rsid w:val="008772B7"/>
    <w:rsid w:val="00880B89"/>
    <w:rsid w:val="008823D7"/>
    <w:rsid w:val="0088322A"/>
    <w:rsid w:val="00891EEC"/>
    <w:rsid w:val="00892EC3"/>
    <w:rsid w:val="00893608"/>
    <w:rsid w:val="008940F6"/>
    <w:rsid w:val="008942A8"/>
    <w:rsid w:val="008960AF"/>
    <w:rsid w:val="008A2651"/>
    <w:rsid w:val="008A423F"/>
    <w:rsid w:val="008A5A45"/>
    <w:rsid w:val="008A5CCA"/>
    <w:rsid w:val="008A5E4B"/>
    <w:rsid w:val="008B0B4D"/>
    <w:rsid w:val="008B740A"/>
    <w:rsid w:val="008B7A47"/>
    <w:rsid w:val="008C2A87"/>
    <w:rsid w:val="008C2F68"/>
    <w:rsid w:val="008C7EAF"/>
    <w:rsid w:val="008D255E"/>
    <w:rsid w:val="008D4F28"/>
    <w:rsid w:val="008D7C46"/>
    <w:rsid w:val="008E2B98"/>
    <w:rsid w:val="008E34D1"/>
    <w:rsid w:val="008E445B"/>
    <w:rsid w:val="008E663B"/>
    <w:rsid w:val="008E7199"/>
    <w:rsid w:val="008E7876"/>
    <w:rsid w:val="008E7B33"/>
    <w:rsid w:val="008F0A19"/>
    <w:rsid w:val="008F57DF"/>
    <w:rsid w:val="008F6CDD"/>
    <w:rsid w:val="008F7B61"/>
    <w:rsid w:val="00900DAF"/>
    <w:rsid w:val="00902378"/>
    <w:rsid w:val="0090378B"/>
    <w:rsid w:val="00904028"/>
    <w:rsid w:val="00904FCD"/>
    <w:rsid w:val="00907968"/>
    <w:rsid w:val="00916252"/>
    <w:rsid w:val="00916624"/>
    <w:rsid w:val="00922075"/>
    <w:rsid w:val="009230DE"/>
    <w:rsid w:val="00923B8F"/>
    <w:rsid w:val="00925482"/>
    <w:rsid w:val="00925538"/>
    <w:rsid w:val="009259F7"/>
    <w:rsid w:val="00927306"/>
    <w:rsid w:val="00931A4E"/>
    <w:rsid w:val="00937C12"/>
    <w:rsid w:val="00944177"/>
    <w:rsid w:val="0094532A"/>
    <w:rsid w:val="00945A2D"/>
    <w:rsid w:val="0094615F"/>
    <w:rsid w:val="009464ED"/>
    <w:rsid w:val="00946B4C"/>
    <w:rsid w:val="00946D1C"/>
    <w:rsid w:val="009471B1"/>
    <w:rsid w:val="00947C2B"/>
    <w:rsid w:val="0095066E"/>
    <w:rsid w:val="009507F0"/>
    <w:rsid w:val="00955DDC"/>
    <w:rsid w:val="00957536"/>
    <w:rsid w:val="009579E6"/>
    <w:rsid w:val="00961809"/>
    <w:rsid w:val="00966AA4"/>
    <w:rsid w:val="00967990"/>
    <w:rsid w:val="00970C8B"/>
    <w:rsid w:val="00971E80"/>
    <w:rsid w:val="0097507C"/>
    <w:rsid w:val="00980E48"/>
    <w:rsid w:val="009860EF"/>
    <w:rsid w:val="00987ABC"/>
    <w:rsid w:val="009900B3"/>
    <w:rsid w:val="009905BD"/>
    <w:rsid w:val="0099212C"/>
    <w:rsid w:val="0099334F"/>
    <w:rsid w:val="0099540B"/>
    <w:rsid w:val="00996BCA"/>
    <w:rsid w:val="0099739E"/>
    <w:rsid w:val="009A231E"/>
    <w:rsid w:val="009A4317"/>
    <w:rsid w:val="009A4877"/>
    <w:rsid w:val="009A545A"/>
    <w:rsid w:val="009A6449"/>
    <w:rsid w:val="009A6D50"/>
    <w:rsid w:val="009A75DD"/>
    <w:rsid w:val="009B1364"/>
    <w:rsid w:val="009B5DD8"/>
    <w:rsid w:val="009B67E3"/>
    <w:rsid w:val="009C2352"/>
    <w:rsid w:val="009C4942"/>
    <w:rsid w:val="009C59E0"/>
    <w:rsid w:val="009C5AC7"/>
    <w:rsid w:val="009C628D"/>
    <w:rsid w:val="009C6F54"/>
    <w:rsid w:val="009C71D4"/>
    <w:rsid w:val="009D0287"/>
    <w:rsid w:val="009D0674"/>
    <w:rsid w:val="009D0D9F"/>
    <w:rsid w:val="009D1CC1"/>
    <w:rsid w:val="009D29C8"/>
    <w:rsid w:val="009D3D2D"/>
    <w:rsid w:val="009D56C3"/>
    <w:rsid w:val="009D6CB6"/>
    <w:rsid w:val="009D6ED7"/>
    <w:rsid w:val="009E0E58"/>
    <w:rsid w:val="009F0BE8"/>
    <w:rsid w:val="009F26A8"/>
    <w:rsid w:val="00A00242"/>
    <w:rsid w:val="00A016E1"/>
    <w:rsid w:val="00A039EF"/>
    <w:rsid w:val="00A04B1D"/>
    <w:rsid w:val="00A05427"/>
    <w:rsid w:val="00A0626D"/>
    <w:rsid w:val="00A06757"/>
    <w:rsid w:val="00A06865"/>
    <w:rsid w:val="00A07296"/>
    <w:rsid w:val="00A0757D"/>
    <w:rsid w:val="00A12C4E"/>
    <w:rsid w:val="00A2159D"/>
    <w:rsid w:val="00A22BFF"/>
    <w:rsid w:val="00A22E9B"/>
    <w:rsid w:val="00A23B21"/>
    <w:rsid w:val="00A23D14"/>
    <w:rsid w:val="00A24E0A"/>
    <w:rsid w:val="00A25F54"/>
    <w:rsid w:val="00A2663D"/>
    <w:rsid w:val="00A30897"/>
    <w:rsid w:val="00A31C05"/>
    <w:rsid w:val="00A331F9"/>
    <w:rsid w:val="00A37645"/>
    <w:rsid w:val="00A50AD8"/>
    <w:rsid w:val="00A51030"/>
    <w:rsid w:val="00A511D2"/>
    <w:rsid w:val="00A519A7"/>
    <w:rsid w:val="00A51B89"/>
    <w:rsid w:val="00A52F0E"/>
    <w:rsid w:val="00A53D6B"/>
    <w:rsid w:val="00A53F0E"/>
    <w:rsid w:val="00A55214"/>
    <w:rsid w:val="00A60B6F"/>
    <w:rsid w:val="00A63907"/>
    <w:rsid w:val="00A64B80"/>
    <w:rsid w:val="00A66812"/>
    <w:rsid w:val="00A6782C"/>
    <w:rsid w:val="00A72850"/>
    <w:rsid w:val="00A7368F"/>
    <w:rsid w:val="00A76B32"/>
    <w:rsid w:val="00A77084"/>
    <w:rsid w:val="00A843C1"/>
    <w:rsid w:val="00A8450D"/>
    <w:rsid w:val="00A8499E"/>
    <w:rsid w:val="00A857B1"/>
    <w:rsid w:val="00A8601D"/>
    <w:rsid w:val="00A907D7"/>
    <w:rsid w:val="00A90A51"/>
    <w:rsid w:val="00A90E16"/>
    <w:rsid w:val="00A90F78"/>
    <w:rsid w:val="00A91314"/>
    <w:rsid w:val="00A933C0"/>
    <w:rsid w:val="00A958A9"/>
    <w:rsid w:val="00A95ACA"/>
    <w:rsid w:val="00AA1E8A"/>
    <w:rsid w:val="00AA3576"/>
    <w:rsid w:val="00AA6B4D"/>
    <w:rsid w:val="00AB3CFE"/>
    <w:rsid w:val="00AB67DA"/>
    <w:rsid w:val="00AC1E8E"/>
    <w:rsid w:val="00AC3885"/>
    <w:rsid w:val="00AC660A"/>
    <w:rsid w:val="00AD0BA7"/>
    <w:rsid w:val="00AD15DD"/>
    <w:rsid w:val="00AE0D87"/>
    <w:rsid w:val="00AE3B2A"/>
    <w:rsid w:val="00AE63BC"/>
    <w:rsid w:val="00AE7AC5"/>
    <w:rsid w:val="00AE7CB5"/>
    <w:rsid w:val="00AF3288"/>
    <w:rsid w:val="00AF7597"/>
    <w:rsid w:val="00AF7E69"/>
    <w:rsid w:val="00B000AC"/>
    <w:rsid w:val="00B0579D"/>
    <w:rsid w:val="00B07983"/>
    <w:rsid w:val="00B122EF"/>
    <w:rsid w:val="00B13E82"/>
    <w:rsid w:val="00B14597"/>
    <w:rsid w:val="00B1461B"/>
    <w:rsid w:val="00B15821"/>
    <w:rsid w:val="00B15F2C"/>
    <w:rsid w:val="00B2014C"/>
    <w:rsid w:val="00B247D1"/>
    <w:rsid w:val="00B263AB"/>
    <w:rsid w:val="00B319BF"/>
    <w:rsid w:val="00B31C01"/>
    <w:rsid w:val="00B36803"/>
    <w:rsid w:val="00B37BB7"/>
    <w:rsid w:val="00B5011F"/>
    <w:rsid w:val="00B50B35"/>
    <w:rsid w:val="00B50CCE"/>
    <w:rsid w:val="00B524EE"/>
    <w:rsid w:val="00B534BE"/>
    <w:rsid w:val="00B53CB3"/>
    <w:rsid w:val="00B568D2"/>
    <w:rsid w:val="00B569FD"/>
    <w:rsid w:val="00B61AA1"/>
    <w:rsid w:val="00B6306C"/>
    <w:rsid w:val="00B667DE"/>
    <w:rsid w:val="00B70394"/>
    <w:rsid w:val="00B73B84"/>
    <w:rsid w:val="00B73D32"/>
    <w:rsid w:val="00B74851"/>
    <w:rsid w:val="00B750B5"/>
    <w:rsid w:val="00B85566"/>
    <w:rsid w:val="00B85A8D"/>
    <w:rsid w:val="00B86B9A"/>
    <w:rsid w:val="00B870E4"/>
    <w:rsid w:val="00B877A6"/>
    <w:rsid w:val="00B90075"/>
    <w:rsid w:val="00B91043"/>
    <w:rsid w:val="00B97324"/>
    <w:rsid w:val="00BA0288"/>
    <w:rsid w:val="00BA1576"/>
    <w:rsid w:val="00BA36E8"/>
    <w:rsid w:val="00BA5488"/>
    <w:rsid w:val="00BA60F4"/>
    <w:rsid w:val="00BB1D9D"/>
    <w:rsid w:val="00BB2DEC"/>
    <w:rsid w:val="00BB6BD1"/>
    <w:rsid w:val="00BC7D62"/>
    <w:rsid w:val="00BD128E"/>
    <w:rsid w:val="00BE1B55"/>
    <w:rsid w:val="00BE2078"/>
    <w:rsid w:val="00BE2431"/>
    <w:rsid w:val="00BE4A14"/>
    <w:rsid w:val="00BE7249"/>
    <w:rsid w:val="00BF2EDE"/>
    <w:rsid w:val="00BF34A0"/>
    <w:rsid w:val="00BF3E7C"/>
    <w:rsid w:val="00BF3E9E"/>
    <w:rsid w:val="00BF4B57"/>
    <w:rsid w:val="00BF590B"/>
    <w:rsid w:val="00BF6098"/>
    <w:rsid w:val="00BF61AC"/>
    <w:rsid w:val="00BF6BB6"/>
    <w:rsid w:val="00C00977"/>
    <w:rsid w:val="00C0165E"/>
    <w:rsid w:val="00C0221B"/>
    <w:rsid w:val="00C02A85"/>
    <w:rsid w:val="00C0534A"/>
    <w:rsid w:val="00C055F4"/>
    <w:rsid w:val="00C05846"/>
    <w:rsid w:val="00C0634B"/>
    <w:rsid w:val="00C06AB7"/>
    <w:rsid w:val="00C070DD"/>
    <w:rsid w:val="00C114B0"/>
    <w:rsid w:val="00C168FB"/>
    <w:rsid w:val="00C216A6"/>
    <w:rsid w:val="00C21912"/>
    <w:rsid w:val="00C3284B"/>
    <w:rsid w:val="00C33331"/>
    <w:rsid w:val="00C363EF"/>
    <w:rsid w:val="00C36A9F"/>
    <w:rsid w:val="00C36B9B"/>
    <w:rsid w:val="00C36BDA"/>
    <w:rsid w:val="00C36C41"/>
    <w:rsid w:val="00C37317"/>
    <w:rsid w:val="00C375D6"/>
    <w:rsid w:val="00C414EB"/>
    <w:rsid w:val="00C41676"/>
    <w:rsid w:val="00C427E5"/>
    <w:rsid w:val="00C42AF7"/>
    <w:rsid w:val="00C436BB"/>
    <w:rsid w:val="00C43F53"/>
    <w:rsid w:val="00C43FBF"/>
    <w:rsid w:val="00C52F61"/>
    <w:rsid w:val="00C568ED"/>
    <w:rsid w:val="00C56C78"/>
    <w:rsid w:val="00C604F9"/>
    <w:rsid w:val="00C6114C"/>
    <w:rsid w:val="00C62EE7"/>
    <w:rsid w:val="00C62F38"/>
    <w:rsid w:val="00C63029"/>
    <w:rsid w:val="00C64F1A"/>
    <w:rsid w:val="00C65A28"/>
    <w:rsid w:val="00C65CCE"/>
    <w:rsid w:val="00C65D6C"/>
    <w:rsid w:val="00C65E88"/>
    <w:rsid w:val="00C65FF1"/>
    <w:rsid w:val="00C672AF"/>
    <w:rsid w:val="00C6736B"/>
    <w:rsid w:val="00C7173E"/>
    <w:rsid w:val="00C717B2"/>
    <w:rsid w:val="00C71C3B"/>
    <w:rsid w:val="00C730ED"/>
    <w:rsid w:val="00C734C5"/>
    <w:rsid w:val="00C73F08"/>
    <w:rsid w:val="00C750EA"/>
    <w:rsid w:val="00C80AA9"/>
    <w:rsid w:val="00C83B0C"/>
    <w:rsid w:val="00C8641E"/>
    <w:rsid w:val="00C869D6"/>
    <w:rsid w:val="00C8731F"/>
    <w:rsid w:val="00C92954"/>
    <w:rsid w:val="00C93939"/>
    <w:rsid w:val="00C95AB2"/>
    <w:rsid w:val="00C95C9D"/>
    <w:rsid w:val="00C96FE8"/>
    <w:rsid w:val="00CA0980"/>
    <w:rsid w:val="00CA0C71"/>
    <w:rsid w:val="00CA25A5"/>
    <w:rsid w:val="00CA4356"/>
    <w:rsid w:val="00CB16F5"/>
    <w:rsid w:val="00CB17C0"/>
    <w:rsid w:val="00CB418D"/>
    <w:rsid w:val="00CC126B"/>
    <w:rsid w:val="00CC1842"/>
    <w:rsid w:val="00CC2D6D"/>
    <w:rsid w:val="00CC538A"/>
    <w:rsid w:val="00CC64E0"/>
    <w:rsid w:val="00CC6A66"/>
    <w:rsid w:val="00CC6DCE"/>
    <w:rsid w:val="00CD0286"/>
    <w:rsid w:val="00CD0B91"/>
    <w:rsid w:val="00CD2EA9"/>
    <w:rsid w:val="00CD7263"/>
    <w:rsid w:val="00CD76A4"/>
    <w:rsid w:val="00CD78A8"/>
    <w:rsid w:val="00CD7B6E"/>
    <w:rsid w:val="00CE1E94"/>
    <w:rsid w:val="00CE5CA5"/>
    <w:rsid w:val="00CE6002"/>
    <w:rsid w:val="00CE62DC"/>
    <w:rsid w:val="00CE67FB"/>
    <w:rsid w:val="00CE742A"/>
    <w:rsid w:val="00CE79DD"/>
    <w:rsid w:val="00CE7F9D"/>
    <w:rsid w:val="00CF16F1"/>
    <w:rsid w:val="00CF42B3"/>
    <w:rsid w:val="00D02253"/>
    <w:rsid w:val="00D03443"/>
    <w:rsid w:val="00D04359"/>
    <w:rsid w:val="00D04DFD"/>
    <w:rsid w:val="00D05A9D"/>
    <w:rsid w:val="00D10807"/>
    <w:rsid w:val="00D11417"/>
    <w:rsid w:val="00D11895"/>
    <w:rsid w:val="00D11CF8"/>
    <w:rsid w:val="00D12207"/>
    <w:rsid w:val="00D1309E"/>
    <w:rsid w:val="00D13621"/>
    <w:rsid w:val="00D149FE"/>
    <w:rsid w:val="00D15526"/>
    <w:rsid w:val="00D223E5"/>
    <w:rsid w:val="00D232FB"/>
    <w:rsid w:val="00D26079"/>
    <w:rsid w:val="00D2778C"/>
    <w:rsid w:val="00D3030D"/>
    <w:rsid w:val="00D310A4"/>
    <w:rsid w:val="00D32C67"/>
    <w:rsid w:val="00D338DC"/>
    <w:rsid w:val="00D35152"/>
    <w:rsid w:val="00D42276"/>
    <w:rsid w:val="00D436EE"/>
    <w:rsid w:val="00D449DA"/>
    <w:rsid w:val="00D44C23"/>
    <w:rsid w:val="00D45809"/>
    <w:rsid w:val="00D462CF"/>
    <w:rsid w:val="00D47C3E"/>
    <w:rsid w:val="00D51454"/>
    <w:rsid w:val="00D53485"/>
    <w:rsid w:val="00D538A8"/>
    <w:rsid w:val="00D546A6"/>
    <w:rsid w:val="00D55342"/>
    <w:rsid w:val="00D56426"/>
    <w:rsid w:val="00D571DB"/>
    <w:rsid w:val="00D60757"/>
    <w:rsid w:val="00D61732"/>
    <w:rsid w:val="00D666AF"/>
    <w:rsid w:val="00D713E8"/>
    <w:rsid w:val="00D72260"/>
    <w:rsid w:val="00D74058"/>
    <w:rsid w:val="00D7544A"/>
    <w:rsid w:val="00D77B4B"/>
    <w:rsid w:val="00D80F5F"/>
    <w:rsid w:val="00D855EB"/>
    <w:rsid w:val="00D85AB2"/>
    <w:rsid w:val="00D90ED9"/>
    <w:rsid w:val="00D93195"/>
    <w:rsid w:val="00D93324"/>
    <w:rsid w:val="00D94368"/>
    <w:rsid w:val="00D9533C"/>
    <w:rsid w:val="00D96D24"/>
    <w:rsid w:val="00DA3707"/>
    <w:rsid w:val="00DA4D6A"/>
    <w:rsid w:val="00DB2EBD"/>
    <w:rsid w:val="00DB4C17"/>
    <w:rsid w:val="00DB697E"/>
    <w:rsid w:val="00DC0FE1"/>
    <w:rsid w:val="00DC206E"/>
    <w:rsid w:val="00DC45C7"/>
    <w:rsid w:val="00DC5E35"/>
    <w:rsid w:val="00DC6067"/>
    <w:rsid w:val="00DC67AC"/>
    <w:rsid w:val="00DD5F41"/>
    <w:rsid w:val="00DD62D0"/>
    <w:rsid w:val="00DD730C"/>
    <w:rsid w:val="00DE0B7B"/>
    <w:rsid w:val="00DE1F47"/>
    <w:rsid w:val="00DF204C"/>
    <w:rsid w:val="00DF2244"/>
    <w:rsid w:val="00DF2650"/>
    <w:rsid w:val="00DF28A6"/>
    <w:rsid w:val="00DF63DA"/>
    <w:rsid w:val="00DF7156"/>
    <w:rsid w:val="00E058D8"/>
    <w:rsid w:val="00E0620B"/>
    <w:rsid w:val="00E06F0F"/>
    <w:rsid w:val="00E10DDD"/>
    <w:rsid w:val="00E1119C"/>
    <w:rsid w:val="00E12A6C"/>
    <w:rsid w:val="00E14E4D"/>
    <w:rsid w:val="00E15A66"/>
    <w:rsid w:val="00E222EB"/>
    <w:rsid w:val="00E24057"/>
    <w:rsid w:val="00E24250"/>
    <w:rsid w:val="00E25D9C"/>
    <w:rsid w:val="00E25EC8"/>
    <w:rsid w:val="00E26460"/>
    <w:rsid w:val="00E26AD4"/>
    <w:rsid w:val="00E26D3A"/>
    <w:rsid w:val="00E273C0"/>
    <w:rsid w:val="00E27BC8"/>
    <w:rsid w:val="00E30865"/>
    <w:rsid w:val="00E32132"/>
    <w:rsid w:val="00E35065"/>
    <w:rsid w:val="00E372B6"/>
    <w:rsid w:val="00E415AB"/>
    <w:rsid w:val="00E51D41"/>
    <w:rsid w:val="00E52A08"/>
    <w:rsid w:val="00E52E3F"/>
    <w:rsid w:val="00E53067"/>
    <w:rsid w:val="00E5676D"/>
    <w:rsid w:val="00E574FD"/>
    <w:rsid w:val="00E61A31"/>
    <w:rsid w:val="00E64AEE"/>
    <w:rsid w:val="00E65FD1"/>
    <w:rsid w:val="00E7189C"/>
    <w:rsid w:val="00E7328B"/>
    <w:rsid w:val="00E7421A"/>
    <w:rsid w:val="00E744BF"/>
    <w:rsid w:val="00E762C5"/>
    <w:rsid w:val="00E763EC"/>
    <w:rsid w:val="00E772F2"/>
    <w:rsid w:val="00E870EC"/>
    <w:rsid w:val="00E939CF"/>
    <w:rsid w:val="00E93C94"/>
    <w:rsid w:val="00E94FEE"/>
    <w:rsid w:val="00E95305"/>
    <w:rsid w:val="00EA015F"/>
    <w:rsid w:val="00EA0742"/>
    <w:rsid w:val="00EA2FA6"/>
    <w:rsid w:val="00EA4670"/>
    <w:rsid w:val="00EB2ACC"/>
    <w:rsid w:val="00EB6F8A"/>
    <w:rsid w:val="00EB770C"/>
    <w:rsid w:val="00EC00ED"/>
    <w:rsid w:val="00EC0F51"/>
    <w:rsid w:val="00EC32C3"/>
    <w:rsid w:val="00EC382D"/>
    <w:rsid w:val="00EC50D9"/>
    <w:rsid w:val="00EC5503"/>
    <w:rsid w:val="00EC6AF7"/>
    <w:rsid w:val="00ED2F84"/>
    <w:rsid w:val="00ED4836"/>
    <w:rsid w:val="00ED4A28"/>
    <w:rsid w:val="00ED5CD6"/>
    <w:rsid w:val="00ED6C41"/>
    <w:rsid w:val="00EE0359"/>
    <w:rsid w:val="00EE2F68"/>
    <w:rsid w:val="00EE4B57"/>
    <w:rsid w:val="00EE56B0"/>
    <w:rsid w:val="00EE6A41"/>
    <w:rsid w:val="00EE6E0D"/>
    <w:rsid w:val="00EF2452"/>
    <w:rsid w:val="00EF5E02"/>
    <w:rsid w:val="00EF7306"/>
    <w:rsid w:val="00EF73AD"/>
    <w:rsid w:val="00F00369"/>
    <w:rsid w:val="00F00912"/>
    <w:rsid w:val="00F02709"/>
    <w:rsid w:val="00F04109"/>
    <w:rsid w:val="00F12BA4"/>
    <w:rsid w:val="00F140C0"/>
    <w:rsid w:val="00F149CC"/>
    <w:rsid w:val="00F162B6"/>
    <w:rsid w:val="00F165DE"/>
    <w:rsid w:val="00F16696"/>
    <w:rsid w:val="00F17854"/>
    <w:rsid w:val="00F20C1A"/>
    <w:rsid w:val="00F2194B"/>
    <w:rsid w:val="00F23CEB"/>
    <w:rsid w:val="00F25027"/>
    <w:rsid w:val="00F309A5"/>
    <w:rsid w:val="00F319EA"/>
    <w:rsid w:val="00F31C2E"/>
    <w:rsid w:val="00F32C1F"/>
    <w:rsid w:val="00F37AE0"/>
    <w:rsid w:val="00F410B6"/>
    <w:rsid w:val="00F44D73"/>
    <w:rsid w:val="00F5181E"/>
    <w:rsid w:val="00F5242F"/>
    <w:rsid w:val="00F534A7"/>
    <w:rsid w:val="00F55564"/>
    <w:rsid w:val="00F600EB"/>
    <w:rsid w:val="00F61419"/>
    <w:rsid w:val="00F61C93"/>
    <w:rsid w:val="00F635BA"/>
    <w:rsid w:val="00F63E17"/>
    <w:rsid w:val="00F64ACB"/>
    <w:rsid w:val="00F70007"/>
    <w:rsid w:val="00F702E9"/>
    <w:rsid w:val="00F71041"/>
    <w:rsid w:val="00F72AEC"/>
    <w:rsid w:val="00F73BAC"/>
    <w:rsid w:val="00F75CF0"/>
    <w:rsid w:val="00F76FBC"/>
    <w:rsid w:val="00F77138"/>
    <w:rsid w:val="00F80C87"/>
    <w:rsid w:val="00F8288D"/>
    <w:rsid w:val="00F83A09"/>
    <w:rsid w:val="00F8410D"/>
    <w:rsid w:val="00F84483"/>
    <w:rsid w:val="00F84BCD"/>
    <w:rsid w:val="00F86FB2"/>
    <w:rsid w:val="00F93D7E"/>
    <w:rsid w:val="00F95522"/>
    <w:rsid w:val="00FA04B2"/>
    <w:rsid w:val="00FA18B1"/>
    <w:rsid w:val="00FA242B"/>
    <w:rsid w:val="00FA7AD0"/>
    <w:rsid w:val="00FB1A79"/>
    <w:rsid w:val="00FB2277"/>
    <w:rsid w:val="00FB2910"/>
    <w:rsid w:val="00FB47BB"/>
    <w:rsid w:val="00FB4E4D"/>
    <w:rsid w:val="00FB536A"/>
    <w:rsid w:val="00FB6C76"/>
    <w:rsid w:val="00FC3ADF"/>
    <w:rsid w:val="00FC61F2"/>
    <w:rsid w:val="00FC7EBB"/>
    <w:rsid w:val="00FD16D6"/>
    <w:rsid w:val="00FD1793"/>
    <w:rsid w:val="00FD17CB"/>
    <w:rsid w:val="00FD19F8"/>
    <w:rsid w:val="00FD46C8"/>
    <w:rsid w:val="00FD7437"/>
    <w:rsid w:val="00FE10C0"/>
    <w:rsid w:val="00FE2FA4"/>
    <w:rsid w:val="00FE5116"/>
    <w:rsid w:val="00FF0CCF"/>
    <w:rsid w:val="00FF164C"/>
    <w:rsid w:val="00FF166E"/>
    <w:rsid w:val="00FF19C4"/>
    <w:rsid w:val="00FF3FBE"/>
    <w:rsid w:val="00FF5DD8"/>
    <w:rsid w:val="00FF60CF"/>
    <w:rsid w:val="00FF6E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566"/>
    <w:rPr>
      <w:sz w:val="24"/>
      <w:szCs w:val="24"/>
    </w:rPr>
  </w:style>
  <w:style w:type="paragraph" w:styleId="1">
    <w:name w:val="heading 1"/>
    <w:aliases w:val="Заголовок 1 Знак1,Заголовок 1 Знак Знак,Знак Знак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H1"/>
    <w:basedOn w:val="a"/>
    <w:next w:val="a"/>
    <w:link w:val="10"/>
    <w:uiPriority w:val="9"/>
    <w:qFormat/>
    <w:rsid w:val="00E7189C"/>
    <w:pPr>
      <w:keepNext/>
      <w:numPr>
        <w:numId w:val="9"/>
      </w:numPr>
      <w:jc w:val="center"/>
      <w:outlineLvl w:val="0"/>
    </w:pPr>
    <w:rPr>
      <w:rFonts w:ascii="Calibri" w:hAnsi="Calibri"/>
      <w:b/>
      <w:sz w:val="28"/>
      <w:szCs w:val="20"/>
    </w:rPr>
  </w:style>
  <w:style w:type="paragraph" w:styleId="2">
    <w:name w:val="heading 2"/>
    <w:basedOn w:val="a"/>
    <w:next w:val="a"/>
    <w:link w:val="20"/>
    <w:qFormat/>
    <w:rsid w:val="00E7189C"/>
    <w:pPr>
      <w:keepNext/>
      <w:numPr>
        <w:ilvl w:val="1"/>
        <w:numId w:val="9"/>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A24E0A"/>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7189C"/>
    <w:pPr>
      <w:keepNext/>
      <w:numPr>
        <w:ilvl w:val="3"/>
        <w:numId w:val="9"/>
      </w:numPr>
      <w:spacing w:before="240" w:after="60"/>
      <w:outlineLvl w:val="3"/>
    </w:pPr>
    <w:rPr>
      <w:rFonts w:ascii="Calibri" w:hAnsi="Calibri"/>
      <w:b/>
      <w:bCs/>
      <w:sz w:val="28"/>
      <w:szCs w:val="28"/>
    </w:rPr>
  </w:style>
  <w:style w:type="paragraph" w:styleId="5">
    <w:name w:val="heading 5"/>
    <w:basedOn w:val="a"/>
    <w:next w:val="a"/>
    <w:link w:val="50"/>
    <w:qFormat/>
    <w:rsid w:val="00E7189C"/>
    <w:pPr>
      <w:numPr>
        <w:ilvl w:val="4"/>
        <w:numId w:val="9"/>
      </w:numPr>
      <w:spacing w:before="240" w:after="60"/>
      <w:outlineLvl w:val="4"/>
    </w:pPr>
    <w:rPr>
      <w:b/>
      <w:bCs/>
      <w:i/>
      <w:iCs/>
      <w:sz w:val="26"/>
      <w:szCs w:val="26"/>
    </w:rPr>
  </w:style>
  <w:style w:type="paragraph" w:styleId="6">
    <w:name w:val="heading 6"/>
    <w:basedOn w:val="a"/>
    <w:next w:val="a"/>
    <w:link w:val="60"/>
    <w:qFormat/>
    <w:rsid w:val="00E7189C"/>
    <w:pPr>
      <w:numPr>
        <w:ilvl w:val="5"/>
        <w:numId w:val="9"/>
      </w:numPr>
      <w:spacing w:before="240" w:after="60"/>
      <w:outlineLvl w:val="5"/>
    </w:pPr>
    <w:rPr>
      <w:b/>
      <w:bCs/>
      <w:sz w:val="22"/>
      <w:szCs w:val="22"/>
    </w:rPr>
  </w:style>
  <w:style w:type="paragraph" w:styleId="7">
    <w:name w:val="heading 7"/>
    <w:basedOn w:val="a"/>
    <w:next w:val="a"/>
    <w:link w:val="70"/>
    <w:semiHidden/>
    <w:unhideWhenUsed/>
    <w:qFormat/>
    <w:rsid w:val="00A24E0A"/>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A24E0A"/>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A24E0A"/>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95ACA"/>
    <w:rPr>
      <w:rFonts w:ascii="Tahoma" w:hAnsi="Tahoma" w:cs="Tahoma"/>
      <w:sz w:val="16"/>
      <w:szCs w:val="16"/>
    </w:rPr>
  </w:style>
  <w:style w:type="paragraph" w:styleId="a5">
    <w:name w:val="Normal (Web)"/>
    <w:basedOn w:val="a"/>
    <w:uiPriority w:val="99"/>
    <w:rsid w:val="00C96FE8"/>
  </w:style>
  <w:style w:type="table" w:styleId="a6">
    <w:name w:val="Table Grid"/>
    <w:basedOn w:val="a1"/>
    <w:rsid w:val="00E30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AC1E8E"/>
    <w:pPr>
      <w:tabs>
        <w:tab w:val="center" w:pos="4677"/>
        <w:tab w:val="right" w:pos="9355"/>
      </w:tabs>
    </w:pPr>
  </w:style>
  <w:style w:type="character" w:styleId="a9">
    <w:name w:val="page number"/>
    <w:basedOn w:val="a0"/>
    <w:rsid w:val="00AC1E8E"/>
  </w:style>
  <w:style w:type="character" w:styleId="aa">
    <w:name w:val="Hyperlink"/>
    <w:rsid w:val="00C36C41"/>
    <w:rPr>
      <w:color w:val="0563C1"/>
      <w:u w:val="single"/>
    </w:rPr>
  </w:style>
  <w:style w:type="paragraph" w:styleId="ab">
    <w:name w:val="header"/>
    <w:basedOn w:val="a"/>
    <w:link w:val="ac"/>
    <w:rsid w:val="004706D5"/>
    <w:pPr>
      <w:tabs>
        <w:tab w:val="center" w:pos="4677"/>
        <w:tab w:val="right" w:pos="9355"/>
      </w:tabs>
    </w:pPr>
  </w:style>
  <w:style w:type="character" w:customStyle="1" w:styleId="ac">
    <w:name w:val="Верхний колонтитул Знак"/>
    <w:link w:val="ab"/>
    <w:rsid w:val="004706D5"/>
    <w:rPr>
      <w:sz w:val="24"/>
      <w:szCs w:val="24"/>
    </w:rPr>
  </w:style>
  <w:style w:type="paragraph" w:styleId="ad">
    <w:name w:val="footnote text"/>
    <w:basedOn w:val="a"/>
    <w:link w:val="ae"/>
    <w:rsid w:val="009579E6"/>
    <w:rPr>
      <w:sz w:val="20"/>
      <w:szCs w:val="20"/>
    </w:rPr>
  </w:style>
  <w:style w:type="character" w:customStyle="1" w:styleId="ae">
    <w:name w:val="Текст сноски Знак"/>
    <w:basedOn w:val="a0"/>
    <w:link w:val="ad"/>
    <w:rsid w:val="009579E6"/>
  </w:style>
  <w:style w:type="character" w:styleId="af">
    <w:name w:val="footnote reference"/>
    <w:rsid w:val="009579E6"/>
    <w:rPr>
      <w:vertAlign w:val="superscript"/>
    </w:rPr>
  </w:style>
  <w:style w:type="character" w:customStyle="1" w:styleId="21">
    <w:name w:val="Основной текст (2) + Полужирный"/>
    <w:basedOn w:val="a0"/>
    <w:rsid w:val="000C3303"/>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styleId="af0">
    <w:name w:val="List Paragraph"/>
    <w:basedOn w:val="a"/>
    <w:uiPriority w:val="34"/>
    <w:qFormat/>
    <w:rsid w:val="009A4877"/>
    <w:pPr>
      <w:ind w:left="720"/>
      <w:contextualSpacing/>
    </w:pPr>
  </w:style>
  <w:style w:type="paragraph" w:customStyle="1" w:styleId="ConsPlusNormal">
    <w:name w:val="ConsPlusNormal"/>
    <w:rsid w:val="00CB16F5"/>
    <w:pPr>
      <w:widowControl w:val="0"/>
      <w:suppressAutoHyphens/>
      <w:autoSpaceDE w:val="0"/>
    </w:pPr>
    <w:rPr>
      <w:rFonts w:ascii="Arial" w:hAnsi="Arial" w:cs="Arial"/>
      <w:lang w:eastAsia="ar-SA"/>
    </w:rPr>
  </w:style>
  <w:style w:type="paragraph" w:customStyle="1" w:styleId="210">
    <w:name w:val="Основной текст 21"/>
    <w:basedOn w:val="a"/>
    <w:rsid w:val="00CB16F5"/>
    <w:pPr>
      <w:suppressAutoHyphens/>
      <w:ind w:right="5810"/>
      <w:jc w:val="both"/>
    </w:pPr>
    <w:rPr>
      <w:sz w:val="20"/>
      <w:szCs w:val="20"/>
      <w:lang w:eastAsia="ar-SA"/>
    </w:rPr>
  </w:style>
  <w:style w:type="paragraph" w:customStyle="1" w:styleId="Standard">
    <w:name w:val="Standard"/>
    <w:rsid w:val="00C6736B"/>
    <w:pPr>
      <w:widowControl w:val="0"/>
      <w:suppressAutoHyphens/>
      <w:autoSpaceDN w:val="0"/>
      <w:textAlignment w:val="baseline"/>
    </w:pPr>
    <w:rPr>
      <w:rFonts w:eastAsia="Andale Sans UI" w:cs="Tahoma"/>
      <w:kern w:val="3"/>
      <w:sz w:val="24"/>
      <w:szCs w:val="24"/>
      <w:lang w:val="de-DE" w:eastAsia="ja-JP" w:bidi="fa-IR"/>
    </w:rPr>
  </w:style>
  <w:style w:type="paragraph" w:styleId="af1">
    <w:name w:val="Body Text"/>
    <w:basedOn w:val="a"/>
    <w:link w:val="af2"/>
    <w:rsid w:val="007214D4"/>
    <w:pPr>
      <w:suppressAutoHyphens/>
      <w:spacing w:after="120" w:line="276" w:lineRule="auto"/>
    </w:pPr>
    <w:rPr>
      <w:rFonts w:ascii="Calibri" w:eastAsia="Calibri" w:hAnsi="Calibri"/>
      <w:sz w:val="22"/>
      <w:szCs w:val="22"/>
      <w:lang w:eastAsia="ar-SA"/>
    </w:rPr>
  </w:style>
  <w:style w:type="character" w:customStyle="1" w:styleId="af2">
    <w:name w:val="Основной текст Знак"/>
    <w:basedOn w:val="a0"/>
    <w:link w:val="af1"/>
    <w:rsid w:val="007214D4"/>
    <w:rPr>
      <w:rFonts w:ascii="Calibri" w:eastAsia="Calibri" w:hAnsi="Calibri"/>
      <w:sz w:val="22"/>
      <w:szCs w:val="22"/>
      <w:lang w:eastAsia="ar-SA"/>
    </w:rPr>
  </w:style>
  <w:style w:type="paragraph" w:styleId="af3">
    <w:name w:val="No Spacing"/>
    <w:qFormat/>
    <w:rsid w:val="007214D4"/>
    <w:pPr>
      <w:suppressAutoHyphens/>
    </w:pPr>
    <w:rPr>
      <w:rFonts w:eastAsia="Calibri"/>
      <w:sz w:val="28"/>
      <w:szCs w:val="22"/>
      <w:lang w:eastAsia="ar-SA"/>
    </w:rPr>
  </w:style>
  <w:style w:type="paragraph" w:customStyle="1" w:styleId="31">
    <w:name w:val="Заголовок №31"/>
    <w:basedOn w:val="a"/>
    <w:rsid w:val="007214D4"/>
    <w:pPr>
      <w:shd w:val="clear" w:color="auto" w:fill="FFFFFF"/>
      <w:spacing w:before="240" w:after="360" w:line="240" w:lineRule="atLeast"/>
      <w:outlineLvl w:val="2"/>
    </w:pPr>
    <w:rPr>
      <w:b/>
      <w:bCs/>
      <w:sz w:val="23"/>
      <w:szCs w:val="23"/>
    </w:rPr>
  </w:style>
  <w:style w:type="character" w:customStyle="1" w:styleId="FontStyle12">
    <w:name w:val="Font Style12"/>
    <w:basedOn w:val="a0"/>
    <w:rsid w:val="007214D4"/>
    <w:rPr>
      <w:rFonts w:ascii="Arial" w:hAnsi="Arial" w:cs="Arial"/>
      <w:b/>
      <w:bCs/>
      <w:sz w:val="18"/>
      <w:szCs w:val="18"/>
    </w:rPr>
  </w:style>
  <w:style w:type="paragraph" w:styleId="af4">
    <w:name w:val="Title"/>
    <w:basedOn w:val="a"/>
    <w:link w:val="af5"/>
    <w:uiPriority w:val="99"/>
    <w:qFormat/>
    <w:rsid w:val="00D666AF"/>
    <w:pPr>
      <w:jc w:val="center"/>
    </w:pPr>
    <w:rPr>
      <w:b/>
      <w:bCs/>
    </w:rPr>
  </w:style>
  <w:style w:type="character" w:customStyle="1" w:styleId="af5">
    <w:name w:val="Название Знак"/>
    <w:basedOn w:val="a0"/>
    <w:link w:val="af4"/>
    <w:uiPriority w:val="99"/>
    <w:rsid w:val="00D666AF"/>
    <w:rPr>
      <w:b/>
      <w:bCs/>
      <w:sz w:val="24"/>
      <w:szCs w:val="24"/>
    </w:rPr>
  </w:style>
  <w:style w:type="character" w:customStyle="1" w:styleId="10">
    <w:name w:val="Заголовок 1 Знак"/>
    <w:aliases w:val="Заголовок 1 Знак1 Знак,Заголовок 1 Знак Знак Знак,Знак Знак1 Знак Знак,Document Header1 Знак Знак,H1 Знак Знак,Заголовок 1 Знак2 Знак Знак Знак,Заголовок 1 Знак1 Знак Знак Знак Знак,Заголовок 1 Знак Знак Знак Знак Знак Знак,H1 Знак1"/>
    <w:basedOn w:val="a0"/>
    <w:link w:val="1"/>
    <w:uiPriority w:val="9"/>
    <w:rsid w:val="00E7189C"/>
    <w:rPr>
      <w:rFonts w:ascii="Calibri" w:hAnsi="Calibri"/>
      <w:b/>
      <w:sz w:val="28"/>
    </w:rPr>
  </w:style>
  <w:style w:type="character" w:customStyle="1" w:styleId="20">
    <w:name w:val="Заголовок 2 Знак"/>
    <w:basedOn w:val="a0"/>
    <w:link w:val="2"/>
    <w:rsid w:val="00E7189C"/>
    <w:rPr>
      <w:rFonts w:ascii="Arial" w:hAnsi="Arial" w:cs="Arial"/>
      <w:b/>
      <w:bCs/>
      <w:i/>
      <w:iCs/>
      <w:sz w:val="28"/>
      <w:szCs w:val="28"/>
    </w:rPr>
  </w:style>
  <w:style w:type="character" w:customStyle="1" w:styleId="40">
    <w:name w:val="Заголовок 4 Знак"/>
    <w:basedOn w:val="a0"/>
    <w:link w:val="4"/>
    <w:rsid w:val="00E7189C"/>
    <w:rPr>
      <w:rFonts w:ascii="Calibri" w:hAnsi="Calibri"/>
      <w:b/>
      <w:bCs/>
      <w:sz w:val="28"/>
      <w:szCs w:val="28"/>
    </w:rPr>
  </w:style>
  <w:style w:type="character" w:customStyle="1" w:styleId="50">
    <w:name w:val="Заголовок 5 Знак"/>
    <w:basedOn w:val="a0"/>
    <w:link w:val="5"/>
    <w:rsid w:val="00E7189C"/>
    <w:rPr>
      <w:b/>
      <w:bCs/>
      <w:i/>
      <w:iCs/>
      <w:sz w:val="26"/>
      <w:szCs w:val="26"/>
    </w:rPr>
  </w:style>
  <w:style w:type="character" w:customStyle="1" w:styleId="60">
    <w:name w:val="Заголовок 6 Знак"/>
    <w:basedOn w:val="a0"/>
    <w:link w:val="6"/>
    <w:rsid w:val="00E7189C"/>
    <w:rPr>
      <w:b/>
      <w:bCs/>
      <w:sz w:val="22"/>
      <w:szCs w:val="22"/>
    </w:rPr>
  </w:style>
  <w:style w:type="character" w:customStyle="1" w:styleId="41">
    <w:name w:val="Заголовок №4_"/>
    <w:basedOn w:val="a0"/>
    <w:link w:val="42"/>
    <w:rsid w:val="00E7189C"/>
    <w:rPr>
      <w:b/>
      <w:bCs/>
      <w:shd w:val="clear" w:color="auto" w:fill="FFFFFF"/>
    </w:rPr>
  </w:style>
  <w:style w:type="paragraph" w:customStyle="1" w:styleId="42">
    <w:name w:val="Заголовок №4"/>
    <w:basedOn w:val="a"/>
    <w:link w:val="41"/>
    <w:rsid w:val="00E7189C"/>
    <w:pPr>
      <w:widowControl w:val="0"/>
      <w:shd w:val="clear" w:color="auto" w:fill="FFFFFF"/>
      <w:spacing w:after="300" w:line="0" w:lineRule="atLeast"/>
      <w:ind w:hanging="1580"/>
      <w:jc w:val="center"/>
      <w:outlineLvl w:val="3"/>
    </w:pPr>
    <w:rPr>
      <w:b/>
      <w:bCs/>
      <w:sz w:val="20"/>
      <w:szCs w:val="20"/>
    </w:rPr>
  </w:style>
  <w:style w:type="character" w:customStyle="1" w:styleId="22">
    <w:name w:val="Основной текст (2)_"/>
    <w:basedOn w:val="a0"/>
    <w:link w:val="23"/>
    <w:rsid w:val="00E7189C"/>
    <w:rPr>
      <w:shd w:val="clear" w:color="auto" w:fill="FFFFFF"/>
    </w:rPr>
  </w:style>
  <w:style w:type="character" w:customStyle="1" w:styleId="100">
    <w:name w:val="Основной текст (10)_"/>
    <w:basedOn w:val="a0"/>
    <w:link w:val="101"/>
    <w:rsid w:val="00E7189C"/>
    <w:rPr>
      <w:b/>
      <w:bCs/>
      <w:shd w:val="clear" w:color="auto" w:fill="FFFFFF"/>
    </w:rPr>
  </w:style>
  <w:style w:type="character" w:customStyle="1" w:styleId="102">
    <w:name w:val="Основной текст (10) + Не полужирный"/>
    <w:basedOn w:val="100"/>
    <w:rsid w:val="00E7189C"/>
    <w:rPr>
      <w:b/>
      <w:bCs/>
      <w:color w:val="000000"/>
      <w:spacing w:val="0"/>
      <w:w w:val="100"/>
      <w:position w:val="0"/>
      <w:shd w:val="clear" w:color="auto" w:fill="FFFFFF"/>
      <w:lang w:val="ru-RU" w:eastAsia="ru-RU" w:bidi="ru-RU"/>
    </w:rPr>
  </w:style>
  <w:style w:type="paragraph" w:customStyle="1" w:styleId="23">
    <w:name w:val="Основной текст (2)"/>
    <w:basedOn w:val="a"/>
    <w:link w:val="22"/>
    <w:rsid w:val="00E7189C"/>
    <w:pPr>
      <w:widowControl w:val="0"/>
      <w:shd w:val="clear" w:color="auto" w:fill="FFFFFF"/>
      <w:spacing w:before="300" w:after="300" w:line="0" w:lineRule="atLeast"/>
      <w:jc w:val="both"/>
    </w:pPr>
    <w:rPr>
      <w:sz w:val="20"/>
      <w:szCs w:val="20"/>
    </w:rPr>
  </w:style>
  <w:style w:type="paragraph" w:customStyle="1" w:styleId="101">
    <w:name w:val="Основной текст (10)"/>
    <w:basedOn w:val="a"/>
    <w:link w:val="100"/>
    <w:rsid w:val="00E7189C"/>
    <w:pPr>
      <w:widowControl w:val="0"/>
      <w:shd w:val="clear" w:color="auto" w:fill="FFFFFF"/>
      <w:spacing w:line="250" w:lineRule="exact"/>
      <w:jc w:val="both"/>
    </w:pPr>
    <w:rPr>
      <w:b/>
      <w:bCs/>
      <w:sz w:val="20"/>
      <w:szCs w:val="20"/>
    </w:rPr>
  </w:style>
  <w:style w:type="character" w:customStyle="1" w:styleId="2LucidaSansUnicode9pt">
    <w:name w:val="Основной текст (2) + Lucida Sans Unicode;9 pt"/>
    <w:basedOn w:val="22"/>
    <w:rsid w:val="00E7189C"/>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5pt">
    <w:name w:val="Основной текст (2) + 10;5 pt;Полужирный"/>
    <w:basedOn w:val="22"/>
    <w:rsid w:val="00E7189C"/>
    <w:rPr>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
    <w:name w:val="Основной текст (2) + Курсив"/>
    <w:basedOn w:val="22"/>
    <w:rsid w:val="00E7189C"/>
    <w:rPr>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71">
    <w:name w:val="Основной текст (7)_"/>
    <w:basedOn w:val="a0"/>
    <w:link w:val="72"/>
    <w:rsid w:val="00E7189C"/>
    <w:rPr>
      <w:b/>
      <w:bCs/>
      <w:shd w:val="clear" w:color="auto" w:fill="FFFFFF"/>
    </w:rPr>
  </w:style>
  <w:style w:type="paragraph" w:customStyle="1" w:styleId="72">
    <w:name w:val="Основной текст (7)"/>
    <w:basedOn w:val="a"/>
    <w:link w:val="71"/>
    <w:rsid w:val="00E7189C"/>
    <w:pPr>
      <w:widowControl w:val="0"/>
      <w:shd w:val="clear" w:color="auto" w:fill="FFFFFF"/>
      <w:spacing w:line="298" w:lineRule="exact"/>
      <w:jc w:val="center"/>
    </w:pPr>
    <w:rPr>
      <w:b/>
      <w:bCs/>
      <w:sz w:val="20"/>
      <w:szCs w:val="20"/>
    </w:rPr>
  </w:style>
  <w:style w:type="character" w:customStyle="1" w:styleId="91">
    <w:name w:val="Основной текст (9)_"/>
    <w:basedOn w:val="a0"/>
    <w:link w:val="92"/>
    <w:rsid w:val="00E7189C"/>
    <w:rPr>
      <w:shd w:val="clear" w:color="auto" w:fill="FFFFFF"/>
    </w:rPr>
  </w:style>
  <w:style w:type="paragraph" w:customStyle="1" w:styleId="92">
    <w:name w:val="Основной текст (9)"/>
    <w:basedOn w:val="a"/>
    <w:link w:val="91"/>
    <w:rsid w:val="00E7189C"/>
    <w:pPr>
      <w:widowControl w:val="0"/>
      <w:shd w:val="clear" w:color="auto" w:fill="FFFFFF"/>
      <w:spacing w:before="300" w:after="300" w:line="0" w:lineRule="atLeast"/>
      <w:jc w:val="both"/>
    </w:pPr>
    <w:rPr>
      <w:sz w:val="20"/>
      <w:szCs w:val="20"/>
    </w:rPr>
  </w:style>
  <w:style w:type="character" w:customStyle="1" w:styleId="212pt">
    <w:name w:val="Основной текст (2) + 12 pt"/>
    <w:basedOn w:val="22"/>
    <w:rsid w:val="00E7189C"/>
    <w:rPr>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5">
    <w:name w:val="Основной текст (2) + Полужирный;Курсив"/>
    <w:basedOn w:val="22"/>
    <w:rsid w:val="00E7189C"/>
    <w:rPr>
      <w:b/>
      <w:bCs/>
      <w:i/>
      <w:iCs/>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Полужирный;Курсив;Малые прописные"/>
    <w:basedOn w:val="22"/>
    <w:rsid w:val="00E7189C"/>
    <w:rPr>
      <w:b/>
      <w:bCs/>
      <w:i/>
      <w:iCs/>
      <w:smallCaps/>
      <w:strike w:val="0"/>
      <w:color w:val="000000"/>
      <w:spacing w:val="0"/>
      <w:w w:val="100"/>
      <w:position w:val="0"/>
      <w:sz w:val="18"/>
      <w:szCs w:val="18"/>
      <w:u w:val="none"/>
      <w:shd w:val="clear" w:color="auto" w:fill="FFFFFF"/>
      <w:lang w:val="en-US" w:eastAsia="en-US" w:bidi="en-US"/>
    </w:rPr>
  </w:style>
  <w:style w:type="character" w:customStyle="1" w:styleId="26">
    <w:name w:val="Основной текст (2) + Курсив;Малые прописные"/>
    <w:basedOn w:val="22"/>
    <w:rsid w:val="00E7189C"/>
    <w:rPr>
      <w:b w:val="0"/>
      <w:bCs w:val="0"/>
      <w:i/>
      <w:iCs/>
      <w:smallCaps/>
      <w:strike w:val="0"/>
      <w:color w:val="000000"/>
      <w:spacing w:val="0"/>
      <w:w w:val="100"/>
      <w:position w:val="0"/>
      <w:sz w:val="22"/>
      <w:szCs w:val="22"/>
      <w:u w:val="none"/>
      <w:shd w:val="clear" w:color="auto" w:fill="FFFFFF"/>
      <w:lang w:val="en-US" w:eastAsia="en-US" w:bidi="en-US"/>
    </w:rPr>
  </w:style>
  <w:style w:type="character" w:customStyle="1" w:styleId="11">
    <w:name w:val="Основной текст (11)_"/>
    <w:basedOn w:val="a0"/>
    <w:rsid w:val="00E7189C"/>
    <w:rPr>
      <w:rFonts w:ascii="Times New Roman" w:eastAsia="Times New Roman" w:hAnsi="Times New Roman" w:cs="Times New Roman"/>
      <w:b w:val="0"/>
      <w:bCs w:val="0"/>
      <w:i/>
      <w:iCs/>
      <w:smallCaps w:val="0"/>
      <w:strike w:val="0"/>
      <w:sz w:val="22"/>
      <w:szCs w:val="22"/>
      <w:u w:val="none"/>
    </w:rPr>
  </w:style>
  <w:style w:type="character" w:customStyle="1" w:styleId="110">
    <w:name w:val="Основной текст (11)"/>
    <w:basedOn w:val="11"/>
    <w:rsid w:val="00E7189C"/>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32">
    <w:name w:val="Заголовок №3_"/>
    <w:basedOn w:val="a0"/>
    <w:link w:val="33"/>
    <w:rsid w:val="00E7189C"/>
    <w:rPr>
      <w:b/>
      <w:bCs/>
      <w:shd w:val="clear" w:color="auto" w:fill="FFFFFF"/>
    </w:rPr>
  </w:style>
  <w:style w:type="character" w:customStyle="1" w:styleId="61">
    <w:name w:val="Колонтитул (6)_"/>
    <w:basedOn w:val="a0"/>
    <w:link w:val="62"/>
    <w:rsid w:val="00E7189C"/>
    <w:rPr>
      <w:shd w:val="clear" w:color="auto" w:fill="FFFFFF"/>
    </w:rPr>
  </w:style>
  <w:style w:type="paragraph" w:customStyle="1" w:styleId="33">
    <w:name w:val="Заголовок №3"/>
    <w:basedOn w:val="a"/>
    <w:link w:val="32"/>
    <w:rsid w:val="00E7189C"/>
    <w:pPr>
      <w:widowControl w:val="0"/>
      <w:shd w:val="clear" w:color="auto" w:fill="FFFFFF"/>
      <w:spacing w:line="0" w:lineRule="atLeast"/>
      <w:outlineLvl w:val="2"/>
    </w:pPr>
    <w:rPr>
      <w:b/>
      <w:bCs/>
      <w:sz w:val="20"/>
      <w:szCs w:val="20"/>
    </w:rPr>
  </w:style>
  <w:style w:type="paragraph" w:customStyle="1" w:styleId="62">
    <w:name w:val="Колонтитул (6)"/>
    <w:basedOn w:val="a"/>
    <w:link w:val="61"/>
    <w:rsid w:val="00E7189C"/>
    <w:pPr>
      <w:widowControl w:val="0"/>
      <w:shd w:val="clear" w:color="auto" w:fill="FFFFFF"/>
      <w:spacing w:line="254" w:lineRule="exact"/>
      <w:jc w:val="both"/>
    </w:pPr>
    <w:rPr>
      <w:sz w:val="20"/>
      <w:szCs w:val="20"/>
    </w:rPr>
  </w:style>
  <w:style w:type="character" w:customStyle="1" w:styleId="a8">
    <w:name w:val="Нижний колонтитул Знак"/>
    <w:basedOn w:val="a0"/>
    <w:link w:val="a7"/>
    <w:rsid w:val="00E7189C"/>
    <w:rPr>
      <w:sz w:val="24"/>
      <w:szCs w:val="24"/>
    </w:rPr>
  </w:style>
  <w:style w:type="paragraph" w:customStyle="1" w:styleId="Default">
    <w:name w:val="Default"/>
    <w:rsid w:val="00E7189C"/>
    <w:pPr>
      <w:autoSpaceDE w:val="0"/>
      <w:autoSpaceDN w:val="0"/>
      <w:adjustRightInd w:val="0"/>
    </w:pPr>
    <w:rPr>
      <w:color w:val="000000"/>
      <w:sz w:val="24"/>
      <w:szCs w:val="24"/>
    </w:rPr>
  </w:style>
  <w:style w:type="character" w:customStyle="1" w:styleId="a4">
    <w:name w:val="Текст выноски Знак"/>
    <w:basedOn w:val="a0"/>
    <w:link w:val="a3"/>
    <w:uiPriority w:val="99"/>
    <w:semiHidden/>
    <w:rsid w:val="00E7189C"/>
    <w:rPr>
      <w:rFonts w:ascii="Tahoma" w:hAnsi="Tahoma" w:cs="Tahoma"/>
      <w:sz w:val="16"/>
      <w:szCs w:val="16"/>
    </w:rPr>
  </w:style>
  <w:style w:type="paragraph" w:customStyle="1" w:styleId="34">
    <w:name w:val="Подпись к таблице (3)"/>
    <w:basedOn w:val="a"/>
    <w:rsid w:val="00E7189C"/>
    <w:pPr>
      <w:shd w:val="clear" w:color="auto" w:fill="FFFFFF"/>
      <w:spacing w:line="240" w:lineRule="atLeast"/>
    </w:pPr>
    <w:rPr>
      <w:b/>
      <w:bCs/>
      <w:sz w:val="23"/>
      <w:szCs w:val="23"/>
    </w:rPr>
  </w:style>
  <w:style w:type="paragraph" w:customStyle="1" w:styleId="s3">
    <w:name w:val="s_3"/>
    <w:basedOn w:val="a"/>
    <w:rsid w:val="00E7189C"/>
    <w:pPr>
      <w:spacing w:before="100" w:beforeAutospacing="1" w:after="100" w:afterAutospacing="1"/>
    </w:pPr>
  </w:style>
  <w:style w:type="character" w:customStyle="1" w:styleId="blk">
    <w:name w:val="blk"/>
    <w:basedOn w:val="a0"/>
    <w:rsid w:val="00E7189C"/>
  </w:style>
  <w:style w:type="paragraph" w:customStyle="1" w:styleId="ConsPlusNonformat">
    <w:name w:val="ConsPlusNonformat"/>
    <w:rsid w:val="00E7189C"/>
    <w:pPr>
      <w:widowControl w:val="0"/>
      <w:autoSpaceDE w:val="0"/>
      <w:autoSpaceDN w:val="0"/>
      <w:adjustRightInd w:val="0"/>
    </w:pPr>
    <w:rPr>
      <w:rFonts w:ascii="Courier New" w:hAnsi="Courier New" w:cs="Courier New"/>
    </w:rPr>
  </w:style>
  <w:style w:type="character" w:customStyle="1" w:styleId="BodyTextChar">
    <w:name w:val="Body Text Char"/>
    <w:locked/>
    <w:rsid w:val="00E7189C"/>
    <w:rPr>
      <w:sz w:val="24"/>
      <w:szCs w:val="24"/>
      <w:lang w:val="ru-RU" w:eastAsia="ru-RU" w:bidi="ar-SA"/>
    </w:rPr>
  </w:style>
  <w:style w:type="character" w:customStyle="1" w:styleId="TitleChar">
    <w:name w:val="Title Char"/>
    <w:locked/>
    <w:rsid w:val="00E7189C"/>
    <w:rPr>
      <w:b/>
      <w:bCs/>
      <w:sz w:val="24"/>
      <w:szCs w:val="24"/>
      <w:lang w:val="ru-RU" w:eastAsia="ru-RU" w:bidi="ar-SA"/>
    </w:rPr>
  </w:style>
  <w:style w:type="paragraph" w:customStyle="1" w:styleId="Style3">
    <w:name w:val="Style3"/>
    <w:basedOn w:val="a"/>
    <w:rsid w:val="00E7189C"/>
    <w:pPr>
      <w:widowControl w:val="0"/>
      <w:autoSpaceDE w:val="0"/>
      <w:autoSpaceDN w:val="0"/>
      <w:adjustRightInd w:val="0"/>
      <w:spacing w:line="274" w:lineRule="exact"/>
      <w:ind w:firstLine="763"/>
      <w:jc w:val="both"/>
    </w:pPr>
  </w:style>
  <w:style w:type="paragraph" w:customStyle="1" w:styleId="Style4">
    <w:name w:val="Style4"/>
    <w:basedOn w:val="a"/>
    <w:rsid w:val="00E7189C"/>
    <w:pPr>
      <w:widowControl w:val="0"/>
      <w:autoSpaceDE w:val="0"/>
      <w:autoSpaceDN w:val="0"/>
      <w:adjustRightInd w:val="0"/>
      <w:spacing w:line="276" w:lineRule="exact"/>
      <w:ind w:firstLine="730"/>
      <w:jc w:val="both"/>
    </w:pPr>
  </w:style>
  <w:style w:type="paragraph" w:customStyle="1" w:styleId="Style5">
    <w:name w:val="Style5"/>
    <w:basedOn w:val="a"/>
    <w:rsid w:val="00E7189C"/>
    <w:pPr>
      <w:widowControl w:val="0"/>
      <w:autoSpaceDE w:val="0"/>
      <w:autoSpaceDN w:val="0"/>
      <w:adjustRightInd w:val="0"/>
    </w:pPr>
  </w:style>
  <w:style w:type="paragraph" w:customStyle="1" w:styleId="Style6">
    <w:name w:val="Style6"/>
    <w:basedOn w:val="a"/>
    <w:rsid w:val="00E7189C"/>
    <w:pPr>
      <w:widowControl w:val="0"/>
      <w:autoSpaceDE w:val="0"/>
      <w:autoSpaceDN w:val="0"/>
      <w:adjustRightInd w:val="0"/>
      <w:spacing w:line="278" w:lineRule="exact"/>
    </w:pPr>
  </w:style>
  <w:style w:type="paragraph" w:customStyle="1" w:styleId="Style7">
    <w:name w:val="Style7"/>
    <w:basedOn w:val="a"/>
    <w:rsid w:val="00E7189C"/>
    <w:pPr>
      <w:widowControl w:val="0"/>
      <w:autoSpaceDE w:val="0"/>
      <w:autoSpaceDN w:val="0"/>
      <w:adjustRightInd w:val="0"/>
      <w:spacing w:line="274" w:lineRule="exact"/>
      <w:jc w:val="center"/>
    </w:pPr>
  </w:style>
  <w:style w:type="paragraph" w:customStyle="1" w:styleId="Style8">
    <w:name w:val="Style8"/>
    <w:basedOn w:val="a"/>
    <w:rsid w:val="00E7189C"/>
    <w:pPr>
      <w:widowControl w:val="0"/>
      <w:autoSpaceDE w:val="0"/>
      <w:autoSpaceDN w:val="0"/>
      <w:adjustRightInd w:val="0"/>
    </w:pPr>
  </w:style>
  <w:style w:type="paragraph" w:customStyle="1" w:styleId="Style9">
    <w:name w:val="Style9"/>
    <w:basedOn w:val="a"/>
    <w:rsid w:val="00E7189C"/>
    <w:pPr>
      <w:widowControl w:val="0"/>
      <w:autoSpaceDE w:val="0"/>
      <w:autoSpaceDN w:val="0"/>
      <w:adjustRightInd w:val="0"/>
    </w:pPr>
  </w:style>
  <w:style w:type="character" w:customStyle="1" w:styleId="FontStyle11">
    <w:name w:val="Font Style11"/>
    <w:rsid w:val="00E7189C"/>
    <w:rPr>
      <w:rFonts w:ascii="Times New Roman" w:hAnsi="Times New Roman" w:cs="Times New Roman"/>
      <w:b/>
      <w:bCs/>
      <w:sz w:val="22"/>
      <w:szCs w:val="22"/>
    </w:rPr>
  </w:style>
  <w:style w:type="character" w:customStyle="1" w:styleId="FontStyle13">
    <w:name w:val="Font Style13"/>
    <w:rsid w:val="00E7189C"/>
    <w:rPr>
      <w:rFonts w:ascii="Times New Roman" w:hAnsi="Times New Roman" w:cs="Times New Roman"/>
      <w:sz w:val="22"/>
      <w:szCs w:val="22"/>
    </w:rPr>
  </w:style>
  <w:style w:type="character" w:customStyle="1" w:styleId="FontStyle14">
    <w:name w:val="Font Style14"/>
    <w:rsid w:val="00E7189C"/>
    <w:rPr>
      <w:rFonts w:ascii="Times New Roman" w:hAnsi="Times New Roman" w:cs="Times New Roman"/>
      <w:i/>
      <w:iCs/>
      <w:sz w:val="22"/>
      <w:szCs w:val="22"/>
    </w:rPr>
  </w:style>
  <w:style w:type="character" w:customStyle="1" w:styleId="Heading1Char">
    <w:name w:val="Heading 1 Char"/>
    <w:aliases w:val="Заголовок 1 Знак1 Char,Заголовок 1 Знак Знак Char,Знак Знак1 Знак Char,Document Header1 Знак Char,H1 Знак Char,Заголовок 1 Знак2 Знак Знак Char,Заголовок 1 Знак1 Знак Знак Знак Char,Заголовок 1 Знак Знак Знак Знак Знак Char,H1 Char"/>
    <w:locked/>
    <w:rsid w:val="00E7189C"/>
    <w:rPr>
      <w:rFonts w:ascii="Arial" w:hAnsi="Arial" w:cs="Arial"/>
      <w:b/>
      <w:bCs/>
      <w:kern w:val="32"/>
      <w:sz w:val="32"/>
      <w:szCs w:val="32"/>
      <w:lang w:val="ru-RU" w:eastAsia="ru-RU" w:bidi="ar-SA"/>
    </w:rPr>
  </w:style>
  <w:style w:type="paragraph" w:customStyle="1" w:styleId="27">
    <w:name w:val="Стиль2"/>
    <w:basedOn w:val="a"/>
    <w:rsid w:val="00E7189C"/>
    <w:pPr>
      <w:keepNext/>
      <w:keepLines/>
      <w:widowControl w:val="0"/>
      <w:suppressLineNumbers/>
      <w:suppressAutoHyphens/>
    </w:pPr>
    <w:rPr>
      <w:b/>
      <w:szCs w:val="20"/>
      <w:lang w:eastAsia="ar-SA"/>
    </w:rPr>
  </w:style>
  <w:style w:type="paragraph" w:customStyle="1" w:styleId="ConsTitle">
    <w:name w:val="ConsTitle"/>
    <w:rsid w:val="00E7189C"/>
    <w:pPr>
      <w:widowControl w:val="0"/>
      <w:autoSpaceDE w:val="0"/>
      <w:autoSpaceDN w:val="0"/>
      <w:adjustRightInd w:val="0"/>
      <w:ind w:right="19772"/>
    </w:pPr>
    <w:rPr>
      <w:rFonts w:ascii="Arial" w:hAnsi="Arial" w:cs="Arial"/>
      <w:b/>
      <w:bCs/>
      <w:sz w:val="16"/>
      <w:szCs w:val="16"/>
    </w:rPr>
  </w:style>
  <w:style w:type="paragraph" w:styleId="af6">
    <w:name w:val="Body Text Indent"/>
    <w:basedOn w:val="a"/>
    <w:link w:val="af7"/>
    <w:rsid w:val="00E7189C"/>
    <w:pPr>
      <w:jc w:val="both"/>
    </w:pPr>
    <w:rPr>
      <w:sz w:val="28"/>
      <w:szCs w:val="20"/>
    </w:rPr>
  </w:style>
  <w:style w:type="character" w:customStyle="1" w:styleId="af7">
    <w:name w:val="Основной текст с отступом Знак"/>
    <w:basedOn w:val="a0"/>
    <w:link w:val="af6"/>
    <w:rsid w:val="00E7189C"/>
    <w:rPr>
      <w:sz w:val="28"/>
    </w:rPr>
  </w:style>
  <w:style w:type="paragraph" w:customStyle="1" w:styleId="35">
    <w:name w:val="Стиль3"/>
    <w:basedOn w:val="28"/>
    <w:rsid w:val="00E7189C"/>
    <w:pPr>
      <w:widowControl w:val="0"/>
      <w:tabs>
        <w:tab w:val="num" w:pos="360"/>
        <w:tab w:val="num" w:pos="1307"/>
      </w:tabs>
      <w:adjustRightInd w:val="0"/>
      <w:spacing w:after="0" w:line="240" w:lineRule="auto"/>
      <w:ind w:left="1080"/>
      <w:jc w:val="both"/>
    </w:pPr>
    <w:rPr>
      <w:szCs w:val="20"/>
    </w:rPr>
  </w:style>
  <w:style w:type="paragraph" w:styleId="28">
    <w:name w:val="Body Text Indent 2"/>
    <w:basedOn w:val="a"/>
    <w:link w:val="29"/>
    <w:rsid w:val="00E7189C"/>
    <w:pPr>
      <w:spacing w:after="120" w:line="480" w:lineRule="auto"/>
      <w:ind w:left="283"/>
    </w:pPr>
  </w:style>
  <w:style w:type="character" w:customStyle="1" w:styleId="29">
    <w:name w:val="Основной текст с отступом 2 Знак"/>
    <w:basedOn w:val="a0"/>
    <w:link w:val="28"/>
    <w:rsid w:val="00E7189C"/>
    <w:rPr>
      <w:sz w:val="24"/>
      <w:szCs w:val="24"/>
    </w:rPr>
  </w:style>
  <w:style w:type="paragraph" w:customStyle="1" w:styleId="36">
    <w:name w:val="Стиль3 Знак Знак"/>
    <w:basedOn w:val="28"/>
    <w:rsid w:val="00E7189C"/>
    <w:pPr>
      <w:widowControl w:val="0"/>
      <w:tabs>
        <w:tab w:val="num" w:pos="227"/>
      </w:tabs>
      <w:adjustRightInd w:val="0"/>
      <w:spacing w:after="0" w:line="240" w:lineRule="auto"/>
      <w:ind w:left="0"/>
      <w:jc w:val="both"/>
      <w:textAlignment w:val="baseline"/>
    </w:pPr>
    <w:rPr>
      <w:szCs w:val="20"/>
    </w:rPr>
  </w:style>
  <w:style w:type="paragraph" w:customStyle="1" w:styleId="af8">
    <w:name w:val="Содержимое таблицы"/>
    <w:basedOn w:val="a"/>
    <w:rsid w:val="00E7189C"/>
    <w:pPr>
      <w:suppressLineNumbers/>
      <w:suppressAutoHyphens/>
    </w:pPr>
    <w:rPr>
      <w:lang w:eastAsia="ar-SA"/>
    </w:rPr>
  </w:style>
  <w:style w:type="paragraph" w:customStyle="1" w:styleId="12">
    <w:name w:val="Подпись к таблице1"/>
    <w:basedOn w:val="a"/>
    <w:rsid w:val="00E7189C"/>
    <w:pPr>
      <w:shd w:val="clear" w:color="auto" w:fill="FFFFFF"/>
      <w:spacing w:line="274" w:lineRule="exact"/>
      <w:jc w:val="both"/>
    </w:pPr>
    <w:rPr>
      <w:sz w:val="23"/>
      <w:szCs w:val="23"/>
    </w:rPr>
  </w:style>
  <w:style w:type="paragraph" w:customStyle="1" w:styleId="a80">
    <w:name w:val="a8"/>
    <w:basedOn w:val="a"/>
    <w:rsid w:val="00E7189C"/>
  </w:style>
  <w:style w:type="paragraph" w:customStyle="1" w:styleId="ConsNormal">
    <w:name w:val="ConsNormal"/>
    <w:rsid w:val="00E7189C"/>
    <w:pPr>
      <w:widowControl w:val="0"/>
      <w:suppressAutoHyphens/>
      <w:ind w:firstLine="720"/>
    </w:pPr>
    <w:rPr>
      <w:rFonts w:ascii="Arial" w:hAnsi="Arial"/>
      <w:lang w:eastAsia="ar-SA"/>
    </w:rPr>
  </w:style>
  <w:style w:type="paragraph" w:customStyle="1" w:styleId="310">
    <w:name w:val="Основной текст 31"/>
    <w:basedOn w:val="a"/>
    <w:rsid w:val="00E7189C"/>
    <w:pPr>
      <w:suppressAutoHyphens/>
      <w:jc w:val="both"/>
    </w:pPr>
    <w:rPr>
      <w:sz w:val="25"/>
      <w:szCs w:val="20"/>
      <w:lang w:eastAsia="ar-SA"/>
    </w:rPr>
  </w:style>
  <w:style w:type="character" w:styleId="af9">
    <w:name w:val="FollowedHyperlink"/>
    <w:rsid w:val="00E7189C"/>
    <w:rPr>
      <w:rFonts w:cs="Times New Roman"/>
      <w:color w:val="800080"/>
      <w:u w:val="single"/>
    </w:rPr>
  </w:style>
  <w:style w:type="paragraph" w:customStyle="1" w:styleId="81">
    <w:name w:val="Основной текст (8)"/>
    <w:basedOn w:val="a"/>
    <w:rsid w:val="00E7189C"/>
    <w:pPr>
      <w:shd w:val="clear" w:color="auto" w:fill="FFFFFF"/>
      <w:spacing w:line="278" w:lineRule="exact"/>
    </w:pPr>
    <w:rPr>
      <w:b/>
      <w:bCs/>
      <w:sz w:val="27"/>
      <w:szCs w:val="27"/>
    </w:rPr>
  </w:style>
  <w:style w:type="paragraph" w:styleId="HTML">
    <w:name w:val="HTML Preformatted"/>
    <w:basedOn w:val="a"/>
    <w:link w:val="HTML0"/>
    <w:rsid w:val="00E7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rsid w:val="00E7189C"/>
    <w:rPr>
      <w:rFonts w:ascii="Courier New" w:hAnsi="Courier New" w:cs="Courier New"/>
    </w:rPr>
  </w:style>
  <w:style w:type="paragraph" w:styleId="afa">
    <w:name w:val="Note Heading"/>
    <w:basedOn w:val="a"/>
    <w:next w:val="a"/>
    <w:link w:val="afb"/>
    <w:rsid w:val="00E7189C"/>
    <w:pPr>
      <w:spacing w:after="60"/>
      <w:jc w:val="both"/>
    </w:pPr>
  </w:style>
  <w:style w:type="character" w:customStyle="1" w:styleId="afb">
    <w:name w:val="Заголовок записки Знак"/>
    <w:basedOn w:val="a0"/>
    <w:link w:val="afa"/>
    <w:rsid w:val="00E7189C"/>
    <w:rPr>
      <w:sz w:val="24"/>
      <w:szCs w:val="24"/>
    </w:rPr>
  </w:style>
  <w:style w:type="character" w:customStyle="1" w:styleId="afc">
    <w:name w:val="Основной текст + Полужирный"/>
    <w:rsid w:val="00E7189C"/>
    <w:rPr>
      <w:rFonts w:cs="Times New Roman"/>
      <w:b/>
      <w:bCs/>
      <w:sz w:val="23"/>
      <w:szCs w:val="23"/>
    </w:rPr>
  </w:style>
  <w:style w:type="paragraph" w:customStyle="1" w:styleId="2a">
    <w:name w:val="Заголовок №2"/>
    <w:basedOn w:val="a"/>
    <w:rsid w:val="00E7189C"/>
    <w:pPr>
      <w:shd w:val="clear" w:color="auto" w:fill="FFFFFF"/>
      <w:spacing w:line="278" w:lineRule="exact"/>
      <w:jc w:val="center"/>
      <w:outlineLvl w:val="1"/>
    </w:pPr>
    <w:rPr>
      <w:b/>
      <w:bCs/>
      <w:sz w:val="23"/>
      <w:szCs w:val="23"/>
    </w:rPr>
  </w:style>
  <w:style w:type="paragraph" w:customStyle="1" w:styleId="311">
    <w:name w:val="Основной текст (3)1"/>
    <w:basedOn w:val="a"/>
    <w:rsid w:val="00E7189C"/>
    <w:pPr>
      <w:shd w:val="clear" w:color="auto" w:fill="FFFFFF"/>
      <w:spacing w:line="274" w:lineRule="exact"/>
      <w:jc w:val="both"/>
    </w:pPr>
    <w:rPr>
      <w:b/>
      <w:bCs/>
      <w:sz w:val="23"/>
      <w:szCs w:val="23"/>
    </w:rPr>
  </w:style>
  <w:style w:type="character" w:customStyle="1" w:styleId="afd">
    <w:name w:val="Гипертекстовая ссылка"/>
    <w:rsid w:val="00E7189C"/>
    <w:rPr>
      <w:rFonts w:cs="Times New Roman"/>
      <w:color w:val="008000"/>
    </w:rPr>
  </w:style>
  <w:style w:type="paragraph" w:customStyle="1" w:styleId="caaieiaie11">
    <w:name w:val="caaieiaie 11"/>
    <w:basedOn w:val="a"/>
    <w:next w:val="a"/>
    <w:rsid w:val="00E7189C"/>
    <w:pPr>
      <w:keepNext/>
      <w:jc w:val="center"/>
    </w:pPr>
    <w:rPr>
      <w:szCs w:val="20"/>
    </w:rPr>
  </w:style>
  <w:style w:type="paragraph" w:customStyle="1" w:styleId="afe">
    <w:name w:val="Òàáëèöà òåêñò"/>
    <w:basedOn w:val="a"/>
    <w:rsid w:val="00E7189C"/>
    <w:pPr>
      <w:spacing w:before="40" w:after="40"/>
      <w:ind w:left="57" w:right="57"/>
    </w:pPr>
    <w:rPr>
      <w:sz w:val="22"/>
      <w:szCs w:val="20"/>
    </w:rPr>
  </w:style>
  <w:style w:type="paragraph" w:customStyle="1" w:styleId="aff">
    <w:name w:val="Заголовок распахивающейся части диалога"/>
    <w:basedOn w:val="a"/>
    <w:next w:val="a"/>
    <w:rsid w:val="00E7189C"/>
    <w:pPr>
      <w:autoSpaceDE w:val="0"/>
      <w:autoSpaceDN w:val="0"/>
      <w:adjustRightInd w:val="0"/>
      <w:jc w:val="both"/>
    </w:pPr>
    <w:rPr>
      <w:rFonts w:ascii="Arial" w:hAnsi="Arial"/>
      <w:i/>
      <w:iCs/>
      <w:color w:val="000080"/>
    </w:rPr>
  </w:style>
  <w:style w:type="paragraph" w:customStyle="1" w:styleId="aff0">
    <w:name w:val="Таблицы (моноширинный)"/>
    <w:basedOn w:val="a"/>
    <w:next w:val="a"/>
    <w:rsid w:val="00E7189C"/>
    <w:pPr>
      <w:autoSpaceDE w:val="0"/>
      <w:autoSpaceDN w:val="0"/>
      <w:adjustRightInd w:val="0"/>
      <w:jc w:val="both"/>
    </w:pPr>
    <w:rPr>
      <w:rFonts w:ascii="Courier New" w:hAnsi="Courier New" w:cs="Courier New"/>
    </w:rPr>
  </w:style>
  <w:style w:type="character" w:customStyle="1" w:styleId="aff1">
    <w:name w:val="Цветовое выделение"/>
    <w:rsid w:val="00E7189C"/>
    <w:rPr>
      <w:b/>
      <w:color w:val="000080"/>
    </w:rPr>
  </w:style>
  <w:style w:type="paragraph" w:customStyle="1" w:styleId="FR4">
    <w:name w:val="FR4"/>
    <w:rsid w:val="00E7189C"/>
    <w:pPr>
      <w:widowControl w:val="0"/>
      <w:spacing w:before="20"/>
      <w:ind w:left="7160"/>
      <w:jc w:val="both"/>
    </w:pPr>
    <w:rPr>
      <w:rFonts w:ascii="Arial" w:hAnsi="Arial"/>
      <w:b/>
      <w:sz w:val="22"/>
    </w:rPr>
  </w:style>
  <w:style w:type="character" w:styleId="aff2">
    <w:name w:val="Strong"/>
    <w:qFormat/>
    <w:rsid w:val="00E7189C"/>
    <w:rPr>
      <w:rFonts w:cs="Times New Roman"/>
      <w:b/>
      <w:bCs/>
    </w:rPr>
  </w:style>
  <w:style w:type="character" w:styleId="aff3">
    <w:name w:val="Emphasis"/>
    <w:qFormat/>
    <w:rsid w:val="00E7189C"/>
    <w:rPr>
      <w:rFonts w:cs="Times New Roman"/>
      <w:i/>
      <w:iCs/>
    </w:rPr>
  </w:style>
  <w:style w:type="paragraph" w:customStyle="1" w:styleId="130">
    <w:name w:val="130"/>
    <w:basedOn w:val="a"/>
    <w:rsid w:val="00E7189C"/>
    <w:pPr>
      <w:spacing w:before="100" w:beforeAutospacing="1" w:after="100" w:afterAutospacing="1"/>
    </w:pPr>
  </w:style>
  <w:style w:type="character" w:customStyle="1" w:styleId="133pt">
    <w:name w:val="133pt"/>
    <w:rsid w:val="00E7189C"/>
    <w:rPr>
      <w:rFonts w:cs="Times New Roman"/>
    </w:rPr>
  </w:style>
  <w:style w:type="paragraph" w:customStyle="1" w:styleId="13">
    <w:name w:val="Заголовок оглавления1"/>
    <w:basedOn w:val="1"/>
    <w:next w:val="a"/>
    <w:rsid w:val="00E7189C"/>
    <w:pPr>
      <w:keepNext w:val="0"/>
      <w:keepLines/>
      <w:pBdr>
        <w:bottom w:val="thinThickSmallGap" w:sz="12" w:space="1" w:color="943634"/>
      </w:pBdr>
      <w:spacing w:before="400" w:after="200" w:line="252" w:lineRule="auto"/>
      <w:outlineLvl w:val="9"/>
    </w:pPr>
    <w:rPr>
      <w:rFonts w:ascii="Cambria" w:hAnsi="Cambria"/>
      <w:b w:val="0"/>
      <w:bCs/>
      <w:caps/>
      <w:color w:val="632423"/>
      <w:spacing w:val="20"/>
      <w:szCs w:val="28"/>
      <w:lang w:val="en-US" w:eastAsia="en-US"/>
    </w:rPr>
  </w:style>
  <w:style w:type="paragraph" w:customStyle="1" w:styleId="14">
    <w:name w:val="Без интервала1"/>
    <w:rsid w:val="00E7189C"/>
    <w:rPr>
      <w:rFonts w:ascii="Calibri" w:hAnsi="Calibri"/>
      <w:sz w:val="22"/>
      <w:szCs w:val="22"/>
    </w:rPr>
  </w:style>
  <w:style w:type="character" w:customStyle="1" w:styleId="aff4">
    <w:name w:val="Схема документа Знак"/>
    <w:link w:val="aff5"/>
    <w:locked/>
    <w:rsid w:val="00E7189C"/>
    <w:rPr>
      <w:rFonts w:ascii="Tahoma" w:hAnsi="Tahoma"/>
      <w:shd w:val="clear" w:color="auto" w:fill="000080"/>
    </w:rPr>
  </w:style>
  <w:style w:type="paragraph" w:styleId="aff5">
    <w:name w:val="Document Map"/>
    <w:basedOn w:val="a"/>
    <w:link w:val="aff4"/>
    <w:rsid w:val="00E7189C"/>
    <w:pPr>
      <w:shd w:val="clear" w:color="auto" w:fill="000080"/>
    </w:pPr>
    <w:rPr>
      <w:rFonts w:ascii="Tahoma" w:hAnsi="Tahoma"/>
      <w:sz w:val="20"/>
      <w:szCs w:val="20"/>
      <w:shd w:val="clear" w:color="auto" w:fill="000080"/>
    </w:rPr>
  </w:style>
  <w:style w:type="character" w:customStyle="1" w:styleId="15">
    <w:name w:val="Схема документа Знак1"/>
    <w:basedOn w:val="a0"/>
    <w:rsid w:val="00E7189C"/>
    <w:rPr>
      <w:rFonts w:ascii="Tahoma" w:hAnsi="Tahoma" w:cs="Tahoma"/>
      <w:sz w:val="16"/>
      <w:szCs w:val="16"/>
    </w:rPr>
  </w:style>
  <w:style w:type="paragraph" w:customStyle="1" w:styleId="16">
    <w:name w:val="Стиль1"/>
    <w:basedOn w:val="ConsPlusNormal"/>
    <w:rsid w:val="00E7189C"/>
    <w:pPr>
      <w:widowControl/>
      <w:tabs>
        <w:tab w:val="left" w:pos="360"/>
      </w:tabs>
      <w:autoSpaceDE/>
      <w:jc w:val="both"/>
    </w:pPr>
    <w:rPr>
      <w:rFonts w:ascii="Times New Roman" w:hAnsi="Times New Roman" w:cs="Times New Roman"/>
      <w:kern w:val="1"/>
      <w:sz w:val="28"/>
      <w:szCs w:val="28"/>
      <w:lang w:eastAsia="hi-IN" w:bidi="hi-IN"/>
    </w:rPr>
  </w:style>
  <w:style w:type="paragraph" w:customStyle="1" w:styleId="17">
    <w:name w:val="Знак Знак Знак1 Знак"/>
    <w:basedOn w:val="a"/>
    <w:rsid w:val="00E7189C"/>
    <w:pPr>
      <w:spacing w:before="100" w:beforeAutospacing="1" w:after="100" w:afterAutospacing="1"/>
    </w:pPr>
    <w:rPr>
      <w:rFonts w:ascii="Tahoma" w:hAnsi="Tahoma" w:cs="Tahoma"/>
      <w:sz w:val="20"/>
      <w:szCs w:val="20"/>
      <w:lang w:val="en-US" w:eastAsia="en-US"/>
    </w:rPr>
  </w:style>
  <w:style w:type="paragraph" w:customStyle="1" w:styleId="18">
    <w:name w:val="Абзац списка1"/>
    <w:basedOn w:val="a"/>
    <w:rsid w:val="00E7189C"/>
    <w:pPr>
      <w:ind w:left="720"/>
      <w:contextualSpacing/>
    </w:pPr>
  </w:style>
  <w:style w:type="paragraph" w:customStyle="1" w:styleId="xl83">
    <w:name w:val="xl83"/>
    <w:basedOn w:val="a"/>
    <w:rsid w:val="00E7189C"/>
    <w:pPr>
      <w:pBdr>
        <w:top w:val="single" w:sz="8" w:space="0" w:color="auto"/>
        <w:bottom w:val="single" w:sz="8" w:space="0" w:color="auto"/>
      </w:pBdr>
      <w:spacing w:before="100" w:beforeAutospacing="1" w:after="100" w:afterAutospacing="1"/>
      <w:textAlignment w:val="center"/>
    </w:pPr>
    <w:rPr>
      <w:sz w:val="28"/>
      <w:szCs w:val="28"/>
    </w:rPr>
  </w:style>
  <w:style w:type="character" w:customStyle="1" w:styleId="30">
    <w:name w:val="Заголовок 3 Знак"/>
    <w:basedOn w:val="a0"/>
    <w:link w:val="3"/>
    <w:semiHidden/>
    <w:rsid w:val="00A24E0A"/>
    <w:rPr>
      <w:rFonts w:asciiTheme="majorHAnsi" w:eastAsiaTheme="majorEastAsia" w:hAnsiTheme="majorHAnsi" w:cstheme="majorBidi"/>
      <w:b/>
      <w:bCs/>
      <w:color w:val="4F81BD" w:themeColor="accent1"/>
      <w:sz w:val="24"/>
      <w:szCs w:val="24"/>
    </w:rPr>
  </w:style>
  <w:style w:type="character" w:customStyle="1" w:styleId="70">
    <w:name w:val="Заголовок 7 Знак"/>
    <w:basedOn w:val="a0"/>
    <w:link w:val="7"/>
    <w:semiHidden/>
    <w:rsid w:val="00A24E0A"/>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semiHidden/>
    <w:rsid w:val="00A24E0A"/>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A24E0A"/>
    <w:rPr>
      <w:rFonts w:asciiTheme="majorHAnsi" w:eastAsiaTheme="majorEastAsia" w:hAnsiTheme="majorHAnsi" w:cstheme="majorBidi"/>
      <w:i/>
      <w:iCs/>
      <w:color w:val="404040" w:themeColor="text1" w:themeTint="BF"/>
    </w:rPr>
  </w:style>
  <w:style w:type="character" w:styleId="aff6">
    <w:name w:val="annotation reference"/>
    <w:basedOn w:val="a0"/>
    <w:semiHidden/>
    <w:unhideWhenUsed/>
    <w:rsid w:val="007F1BB6"/>
    <w:rPr>
      <w:sz w:val="16"/>
      <w:szCs w:val="16"/>
    </w:rPr>
  </w:style>
  <w:style w:type="paragraph" w:styleId="aff7">
    <w:name w:val="annotation text"/>
    <w:basedOn w:val="a"/>
    <w:link w:val="aff8"/>
    <w:semiHidden/>
    <w:unhideWhenUsed/>
    <w:rsid w:val="007F1BB6"/>
    <w:rPr>
      <w:sz w:val="20"/>
      <w:szCs w:val="20"/>
    </w:rPr>
  </w:style>
  <w:style w:type="character" w:customStyle="1" w:styleId="aff8">
    <w:name w:val="Текст примечания Знак"/>
    <w:basedOn w:val="a0"/>
    <w:link w:val="aff7"/>
    <w:semiHidden/>
    <w:rsid w:val="007F1BB6"/>
  </w:style>
  <w:style w:type="paragraph" w:styleId="aff9">
    <w:name w:val="annotation subject"/>
    <w:basedOn w:val="aff7"/>
    <w:next w:val="aff7"/>
    <w:link w:val="affa"/>
    <w:semiHidden/>
    <w:unhideWhenUsed/>
    <w:rsid w:val="007F1BB6"/>
    <w:rPr>
      <w:b/>
      <w:bCs/>
    </w:rPr>
  </w:style>
  <w:style w:type="character" w:customStyle="1" w:styleId="affa">
    <w:name w:val="Тема примечания Знак"/>
    <w:basedOn w:val="aff8"/>
    <w:link w:val="aff9"/>
    <w:semiHidden/>
    <w:rsid w:val="007F1B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566"/>
    <w:rPr>
      <w:sz w:val="24"/>
      <w:szCs w:val="24"/>
    </w:rPr>
  </w:style>
  <w:style w:type="paragraph" w:styleId="1">
    <w:name w:val="heading 1"/>
    <w:aliases w:val="Заголовок 1 Знак1,Заголовок 1 Знак Знак,Знак Знак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H1"/>
    <w:basedOn w:val="a"/>
    <w:next w:val="a"/>
    <w:link w:val="10"/>
    <w:uiPriority w:val="9"/>
    <w:qFormat/>
    <w:rsid w:val="00E7189C"/>
    <w:pPr>
      <w:keepNext/>
      <w:numPr>
        <w:numId w:val="9"/>
      </w:numPr>
      <w:jc w:val="center"/>
      <w:outlineLvl w:val="0"/>
    </w:pPr>
    <w:rPr>
      <w:rFonts w:ascii="Calibri" w:hAnsi="Calibri"/>
      <w:b/>
      <w:sz w:val="28"/>
      <w:szCs w:val="20"/>
    </w:rPr>
  </w:style>
  <w:style w:type="paragraph" w:styleId="2">
    <w:name w:val="heading 2"/>
    <w:basedOn w:val="a"/>
    <w:next w:val="a"/>
    <w:link w:val="20"/>
    <w:qFormat/>
    <w:rsid w:val="00E7189C"/>
    <w:pPr>
      <w:keepNext/>
      <w:numPr>
        <w:ilvl w:val="1"/>
        <w:numId w:val="9"/>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A24E0A"/>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7189C"/>
    <w:pPr>
      <w:keepNext/>
      <w:numPr>
        <w:ilvl w:val="3"/>
        <w:numId w:val="9"/>
      </w:numPr>
      <w:spacing w:before="240" w:after="60"/>
      <w:outlineLvl w:val="3"/>
    </w:pPr>
    <w:rPr>
      <w:rFonts w:ascii="Calibri" w:hAnsi="Calibri"/>
      <w:b/>
      <w:bCs/>
      <w:sz w:val="28"/>
      <w:szCs w:val="28"/>
    </w:rPr>
  </w:style>
  <w:style w:type="paragraph" w:styleId="5">
    <w:name w:val="heading 5"/>
    <w:basedOn w:val="a"/>
    <w:next w:val="a"/>
    <w:link w:val="50"/>
    <w:qFormat/>
    <w:rsid w:val="00E7189C"/>
    <w:pPr>
      <w:numPr>
        <w:ilvl w:val="4"/>
        <w:numId w:val="9"/>
      </w:numPr>
      <w:spacing w:before="240" w:after="60"/>
      <w:outlineLvl w:val="4"/>
    </w:pPr>
    <w:rPr>
      <w:b/>
      <w:bCs/>
      <w:i/>
      <w:iCs/>
      <w:sz w:val="26"/>
      <w:szCs w:val="26"/>
    </w:rPr>
  </w:style>
  <w:style w:type="paragraph" w:styleId="6">
    <w:name w:val="heading 6"/>
    <w:basedOn w:val="a"/>
    <w:next w:val="a"/>
    <w:link w:val="60"/>
    <w:qFormat/>
    <w:rsid w:val="00E7189C"/>
    <w:pPr>
      <w:numPr>
        <w:ilvl w:val="5"/>
        <w:numId w:val="9"/>
      </w:numPr>
      <w:spacing w:before="240" w:after="60"/>
      <w:outlineLvl w:val="5"/>
    </w:pPr>
    <w:rPr>
      <w:b/>
      <w:bCs/>
      <w:sz w:val="22"/>
      <w:szCs w:val="22"/>
    </w:rPr>
  </w:style>
  <w:style w:type="paragraph" w:styleId="7">
    <w:name w:val="heading 7"/>
    <w:basedOn w:val="a"/>
    <w:next w:val="a"/>
    <w:link w:val="70"/>
    <w:semiHidden/>
    <w:unhideWhenUsed/>
    <w:qFormat/>
    <w:rsid w:val="00A24E0A"/>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A24E0A"/>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A24E0A"/>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95ACA"/>
    <w:rPr>
      <w:rFonts w:ascii="Tahoma" w:hAnsi="Tahoma" w:cs="Tahoma"/>
      <w:sz w:val="16"/>
      <w:szCs w:val="16"/>
    </w:rPr>
  </w:style>
  <w:style w:type="paragraph" w:styleId="a5">
    <w:name w:val="Normal (Web)"/>
    <w:basedOn w:val="a"/>
    <w:uiPriority w:val="99"/>
    <w:rsid w:val="00C96FE8"/>
  </w:style>
  <w:style w:type="table" w:styleId="a6">
    <w:name w:val="Table Grid"/>
    <w:basedOn w:val="a1"/>
    <w:rsid w:val="00E30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AC1E8E"/>
    <w:pPr>
      <w:tabs>
        <w:tab w:val="center" w:pos="4677"/>
        <w:tab w:val="right" w:pos="9355"/>
      </w:tabs>
    </w:pPr>
  </w:style>
  <w:style w:type="character" w:styleId="a9">
    <w:name w:val="page number"/>
    <w:basedOn w:val="a0"/>
    <w:rsid w:val="00AC1E8E"/>
  </w:style>
  <w:style w:type="character" w:styleId="aa">
    <w:name w:val="Hyperlink"/>
    <w:rsid w:val="00C36C41"/>
    <w:rPr>
      <w:color w:val="0563C1"/>
      <w:u w:val="single"/>
    </w:rPr>
  </w:style>
  <w:style w:type="paragraph" w:styleId="ab">
    <w:name w:val="header"/>
    <w:basedOn w:val="a"/>
    <w:link w:val="ac"/>
    <w:rsid w:val="004706D5"/>
    <w:pPr>
      <w:tabs>
        <w:tab w:val="center" w:pos="4677"/>
        <w:tab w:val="right" w:pos="9355"/>
      </w:tabs>
    </w:pPr>
  </w:style>
  <w:style w:type="character" w:customStyle="1" w:styleId="ac">
    <w:name w:val="Верхний колонтитул Знак"/>
    <w:link w:val="ab"/>
    <w:rsid w:val="004706D5"/>
    <w:rPr>
      <w:sz w:val="24"/>
      <w:szCs w:val="24"/>
    </w:rPr>
  </w:style>
  <w:style w:type="paragraph" w:styleId="ad">
    <w:name w:val="footnote text"/>
    <w:basedOn w:val="a"/>
    <w:link w:val="ae"/>
    <w:rsid w:val="009579E6"/>
    <w:rPr>
      <w:sz w:val="20"/>
      <w:szCs w:val="20"/>
    </w:rPr>
  </w:style>
  <w:style w:type="character" w:customStyle="1" w:styleId="ae">
    <w:name w:val="Текст сноски Знак"/>
    <w:basedOn w:val="a0"/>
    <w:link w:val="ad"/>
    <w:rsid w:val="009579E6"/>
  </w:style>
  <w:style w:type="character" w:styleId="af">
    <w:name w:val="footnote reference"/>
    <w:rsid w:val="009579E6"/>
    <w:rPr>
      <w:vertAlign w:val="superscript"/>
    </w:rPr>
  </w:style>
  <w:style w:type="character" w:customStyle="1" w:styleId="21">
    <w:name w:val="Основной текст (2) + Полужирный"/>
    <w:basedOn w:val="a0"/>
    <w:rsid w:val="000C3303"/>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styleId="af0">
    <w:name w:val="List Paragraph"/>
    <w:basedOn w:val="a"/>
    <w:uiPriority w:val="34"/>
    <w:qFormat/>
    <w:rsid w:val="009A4877"/>
    <w:pPr>
      <w:ind w:left="720"/>
      <w:contextualSpacing/>
    </w:pPr>
  </w:style>
  <w:style w:type="paragraph" w:customStyle="1" w:styleId="ConsPlusNormal">
    <w:name w:val="ConsPlusNormal"/>
    <w:rsid w:val="00CB16F5"/>
    <w:pPr>
      <w:widowControl w:val="0"/>
      <w:suppressAutoHyphens/>
      <w:autoSpaceDE w:val="0"/>
    </w:pPr>
    <w:rPr>
      <w:rFonts w:ascii="Arial" w:hAnsi="Arial" w:cs="Arial"/>
      <w:lang w:eastAsia="ar-SA"/>
    </w:rPr>
  </w:style>
  <w:style w:type="paragraph" w:customStyle="1" w:styleId="210">
    <w:name w:val="Основной текст 21"/>
    <w:basedOn w:val="a"/>
    <w:rsid w:val="00CB16F5"/>
    <w:pPr>
      <w:suppressAutoHyphens/>
      <w:ind w:right="5810"/>
      <w:jc w:val="both"/>
    </w:pPr>
    <w:rPr>
      <w:sz w:val="20"/>
      <w:szCs w:val="20"/>
      <w:lang w:eastAsia="ar-SA"/>
    </w:rPr>
  </w:style>
  <w:style w:type="paragraph" w:customStyle="1" w:styleId="Standard">
    <w:name w:val="Standard"/>
    <w:rsid w:val="00C6736B"/>
    <w:pPr>
      <w:widowControl w:val="0"/>
      <w:suppressAutoHyphens/>
      <w:autoSpaceDN w:val="0"/>
      <w:textAlignment w:val="baseline"/>
    </w:pPr>
    <w:rPr>
      <w:rFonts w:eastAsia="Andale Sans UI" w:cs="Tahoma"/>
      <w:kern w:val="3"/>
      <w:sz w:val="24"/>
      <w:szCs w:val="24"/>
      <w:lang w:val="de-DE" w:eastAsia="ja-JP" w:bidi="fa-IR"/>
    </w:rPr>
  </w:style>
  <w:style w:type="paragraph" w:styleId="af1">
    <w:name w:val="Body Text"/>
    <w:basedOn w:val="a"/>
    <w:link w:val="af2"/>
    <w:rsid w:val="007214D4"/>
    <w:pPr>
      <w:suppressAutoHyphens/>
      <w:spacing w:after="120" w:line="276" w:lineRule="auto"/>
    </w:pPr>
    <w:rPr>
      <w:rFonts w:ascii="Calibri" w:eastAsia="Calibri" w:hAnsi="Calibri"/>
      <w:sz w:val="22"/>
      <w:szCs w:val="22"/>
      <w:lang w:eastAsia="ar-SA"/>
    </w:rPr>
  </w:style>
  <w:style w:type="character" w:customStyle="1" w:styleId="af2">
    <w:name w:val="Основной текст Знак"/>
    <w:basedOn w:val="a0"/>
    <w:link w:val="af1"/>
    <w:rsid w:val="007214D4"/>
    <w:rPr>
      <w:rFonts w:ascii="Calibri" w:eastAsia="Calibri" w:hAnsi="Calibri"/>
      <w:sz w:val="22"/>
      <w:szCs w:val="22"/>
      <w:lang w:eastAsia="ar-SA"/>
    </w:rPr>
  </w:style>
  <w:style w:type="paragraph" w:styleId="af3">
    <w:name w:val="No Spacing"/>
    <w:qFormat/>
    <w:rsid w:val="007214D4"/>
    <w:pPr>
      <w:suppressAutoHyphens/>
    </w:pPr>
    <w:rPr>
      <w:rFonts w:eastAsia="Calibri"/>
      <w:sz w:val="28"/>
      <w:szCs w:val="22"/>
      <w:lang w:eastAsia="ar-SA"/>
    </w:rPr>
  </w:style>
  <w:style w:type="paragraph" w:customStyle="1" w:styleId="31">
    <w:name w:val="Заголовок №31"/>
    <w:basedOn w:val="a"/>
    <w:rsid w:val="007214D4"/>
    <w:pPr>
      <w:shd w:val="clear" w:color="auto" w:fill="FFFFFF"/>
      <w:spacing w:before="240" w:after="360" w:line="240" w:lineRule="atLeast"/>
      <w:outlineLvl w:val="2"/>
    </w:pPr>
    <w:rPr>
      <w:b/>
      <w:bCs/>
      <w:sz w:val="23"/>
      <w:szCs w:val="23"/>
    </w:rPr>
  </w:style>
  <w:style w:type="character" w:customStyle="1" w:styleId="FontStyle12">
    <w:name w:val="Font Style12"/>
    <w:basedOn w:val="a0"/>
    <w:rsid w:val="007214D4"/>
    <w:rPr>
      <w:rFonts w:ascii="Arial" w:hAnsi="Arial" w:cs="Arial"/>
      <w:b/>
      <w:bCs/>
      <w:sz w:val="18"/>
      <w:szCs w:val="18"/>
    </w:rPr>
  </w:style>
  <w:style w:type="paragraph" w:styleId="af4">
    <w:name w:val="Title"/>
    <w:basedOn w:val="a"/>
    <w:link w:val="af5"/>
    <w:uiPriority w:val="99"/>
    <w:qFormat/>
    <w:rsid w:val="00D666AF"/>
    <w:pPr>
      <w:jc w:val="center"/>
    </w:pPr>
    <w:rPr>
      <w:b/>
      <w:bCs/>
    </w:rPr>
  </w:style>
  <w:style w:type="character" w:customStyle="1" w:styleId="af5">
    <w:name w:val="Название Знак"/>
    <w:basedOn w:val="a0"/>
    <w:link w:val="af4"/>
    <w:uiPriority w:val="99"/>
    <w:rsid w:val="00D666AF"/>
    <w:rPr>
      <w:b/>
      <w:bCs/>
      <w:sz w:val="24"/>
      <w:szCs w:val="24"/>
    </w:rPr>
  </w:style>
  <w:style w:type="character" w:customStyle="1" w:styleId="10">
    <w:name w:val="Заголовок 1 Знак"/>
    <w:aliases w:val="Заголовок 1 Знак1 Знак,Заголовок 1 Знак Знак Знак,Знак Знак1 Знак Знак,Document Header1 Знак Знак,H1 Знак Знак,Заголовок 1 Знак2 Знак Знак Знак,Заголовок 1 Знак1 Знак Знак Знак Знак,Заголовок 1 Знак Знак Знак Знак Знак Знак,H1 Знак1"/>
    <w:basedOn w:val="a0"/>
    <w:link w:val="1"/>
    <w:uiPriority w:val="9"/>
    <w:rsid w:val="00E7189C"/>
    <w:rPr>
      <w:rFonts w:ascii="Calibri" w:hAnsi="Calibri"/>
      <w:b/>
      <w:sz w:val="28"/>
    </w:rPr>
  </w:style>
  <w:style w:type="character" w:customStyle="1" w:styleId="20">
    <w:name w:val="Заголовок 2 Знак"/>
    <w:basedOn w:val="a0"/>
    <w:link w:val="2"/>
    <w:rsid w:val="00E7189C"/>
    <w:rPr>
      <w:rFonts w:ascii="Arial" w:hAnsi="Arial" w:cs="Arial"/>
      <w:b/>
      <w:bCs/>
      <w:i/>
      <w:iCs/>
      <w:sz w:val="28"/>
      <w:szCs w:val="28"/>
    </w:rPr>
  </w:style>
  <w:style w:type="character" w:customStyle="1" w:styleId="40">
    <w:name w:val="Заголовок 4 Знак"/>
    <w:basedOn w:val="a0"/>
    <w:link w:val="4"/>
    <w:rsid w:val="00E7189C"/>
    <w:rPr>
      <w:rFonts w:ascii="Calibri" w:hAnsi="Calibri"/>
      <w:b/>
      <w:bCs/>
      <w:sz w:val="28"/>
      <w:szCs w:val="28"/>
    </w:rPr>
  </w:style>
  <w:style w:type="character" w:customStyle="1" w:styleId="50">
    <w:name w:val="Заголовок 5 Знак"/>
    <w:basedOn w:val="a0"/>
    <w:link w:val="5"/>
    <w:rsid w:val="00E7189C"/>
    <w:rPr>
      <w:b/>
      <w:bCs/>
      <w:i/>
      <w:iCs/>
      <w:sz w:val="26"/>
      <w:szCs w:val="26"/>
    </w:rPr>
  </w:style>
  <w:style w:type="character" w:customStyle="1" w:styleId="60">
    <w:name w:val="Заголовок 6 Знак"/>
    <w:basedOn w:val="a0"/>
    <w:link w:val="6"/>
    <w:rsid w:val="00E7189C"/>
    <w:rPr>
      <w:b/>
      <w:bCs/>
      <w:sz w:val="22"/>
      <w:szCs w:val="22"/>
    </w:rPr>
  </w:style>
  <w:style w:type="character" w:customStyle="1" w:styleId="41">
    <w:name w:val="Заголовок №4_"/>
    <w:basedOn w:val="a0"/>
    <w:link w:val="42"/>
    <w:rsid w:val="00E7189C"/>
    <w:rPr>
      <w:b/>
      <w:bCs/>
      <w:shd w:val="clear" w:color="auto" w:fill="FFFFFF"/>
    </w:rPr>
  </w:style>
  <w:style w:type="paragraph" w:customStyle="1" w:styleId="42">
    <w:name w:val="Заголовок №4"/>
    <w:basedOn w:val="a"/>
    <w:link w:val="41"/>
    <w:rsid w:val="00E7189C"/>
    <w:pPr>
      <w:widowControl w:val="0"/>
      <w:shd w:val="clear" w:color="auto" w:fill="FFFFFF"/>
      <w:spacing w:after="300" w:line="0" w:lineRule="atLeast"/>
      <w:ind w:hanging="1580"/>
      <w:jc w:val="center"/>
      <w:outlineLvl w:val="3"/>
    </w:pPr>
    <w:rPr>
      <w:b/>
      <w:bCs/>
      <w:sz w:val="20"/>
      <w:szCs w:val="20"/>
    </w:rPr>
  </w:style>
  <w:style w:type="character" w:customStyle="1" w:styleId="22">
    <w:name w:val="Основной текст (2)_"/>
    <w:basedOn w:val="a0"/>
    <w:link w:val="23"/>
    <w:rsid w:val="00E7189C"/>
    <w:rPr>
      <w:shd w:val="clear" w:color="auto" w:fill="FFFFFF"/>
    </w:rPr>
  </w:style>
  <w:style w:type="character" w:customStyle="1" w:styleId="100">
    <w:name w:val="Основной текст (10)_"/>
    <w:basedOn w:val="a0"/>
    <w:link w:val="101"/>
    <w:rsid w:val="00E7189C"/>
    <w:rPr>
      <w:b/>
      <w:bCs/>
      <w:shd w:val="clear" w:color="auto" w:fill="FFFFFF"/>
    </w:rPr>
  </w:style>
  <w:style w:type="character" w:customStyle="1" w:styleId="102">
    <w:name w:val="Основной текст (10) + Не полужирный"/>
    <w:basedOn w:val="100"/>
    <w:rsid w:val="00E7189C"/>
    <w:rPr>
      <w:b/>
      <w:bCs/>
      <w:color w:val="000000"/>
      <w:spacing w:val="0"/>
      <w:w w:val="100"/>
      <w:position w:val="0"/>
      <w:shd w:val="clear" w:color="auto" w:fill="FFFFFF"/>
      <w:lang w:val="ru-RU" w:eastAsia="ru-RU" w:bidi="ru-RU"/>
    </w:rPr>
  </w:style>
  <w:style w:type="paragraph" w:customStyle="1" w:styleId="23">
    <w:name w:val="Основной текст (2)"/>
    <w:basedOn w:val="a"/>
    <w:link w:val="22"/>
    <w:rsid w:val="00E7189C"/>
    <w:pPr>
      <w:widowControl w:val="0"/>
      <w:shd w:val="clear" w:color="auto" w:fill="FFFFFF"/>
      <w:spacing w:before="300" w:after="300" w:line="0" w:lineRule="atLeast"/>
      <w:jc w:val="both"/>
    </w:pPr>
    <w:rPr>
      <w:sz w:val="20"/>
      <w:szCs w:val="20"/>
    </w:rPr>
  </w:style>
  <w:style w:type="paragraph" w:customStyle="1" w:styleId="101">
    <w:name w:val="Основной текст (10)"/>
    <w:basedOn w:val="a"/>
    <w:link w:val="100"/>
    <w:rsid w:val="00E7189C"/>
    <w:pPr>
      <w:widowControl w:val="0"/>
      <w:shd w:val="clear" w:color="auto" w:fill="FFFFFF"/>
      <w:spacing w:line="250" w:lineRule="exact"/>
      <w:jc w:val="both"/>
    </w:pPr>
    <w:rPr>
      <w:b/>
      <w:bCs/>
      <w:sz w:val="20"/>
      <w:szCs w:val="20"/>
    </w:rPr>
  </w:style>
  <w:style w:type="character" w:customStyle="1" w:styleId="2LucidaSansUnicode9pt">
    <w:name w:val="Основной текст (2) + Lucida Sans Unicode;9 pt"/>
    <w:basedOn w:val="22"/>
    <w:rsid w:val="00E7189C"/>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5pt">
    <w:name w:val="Основной текст (2) + 10;5 pt;Полужирный"/>
    <w:basedOn w:val="22"/>
    <w:rsid w:val="00E7189C"/>
    <w:rPr>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
    <w:name w:val="Основной текст (2) + Курсив"/>
    <w:basedOn w:val="22"/>
    <w:rsid w:val="00E7189C"/>
    <w:rPr>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71">
    <w:name w:val="Основной текст (7)_"/>
    <w:basedOn w:val="a0"/>
    <w:link w:val="72"/>
    <w:rsid w:val="00E7189C"/>
    <w:rPr>
      <w:b/>
      <w:bCs/>
      <w:shd w:val="clear" w:color="auto" w:fill="FFFFFF"/>
    </w:rPr>
  </w:style>
  <w:style w:type="paragraph" w:customStyle="1" w:styleId="72">
    <w:name w:val="Основной текст (7)"/>
    <w:basedOn w:val="a"/>
    <w:link w:val="71"/>
    <w:rsid w:val="00E7189C"/>
    <w:pPr>
      <w:widowControl w:val="0"/>
      <w:shd w:val="clear" w:color="auto" w:fill="FFFFFF"/>
      <w:spacing w:line="298" w:lineRule="exact"/>
      <w:jc w:val="center"/>
    </w:pPr>
    <w:rPr>
      <w:b/>
      <w:bCs/>
      <w:sz w:val="20"/>
      <w:szCs w:val="20"/>
    </w:rPr>
  </w:style>
  <w:style w:type="character" w:customStyle="1" w:styleId="91">
    <w:name w:val="Основной текст (9)_"/>
    <w:basedOn w:val="a0"/>
    <w:link w:val="92"/>
    <w:rsid w:val="00E7189C"/>
    <w:rPr>
      <w:shd w:val="clear" w:color="auto" w:fill="FFFFFF"/>
    </w:rPr>
  </w:style>
  <w:style w:type="paragraph" w:customStyle="1" w:styleId="92">
    <w:name w:val="Основной текст (9)"/>
    <w:basedOn w:val="a"/>
    <w:link w:val="91"/>
    <w:rsid w:val="00E7189C"/>
    <w:pPr>
      <w:widowControl w:val="0"/>
      <w:shd w:val="clear" w:color="auto" w:fill="FFFFFF"/>
      <w:spacing w:before="300" w:after="300" w:line="0" w:lineRule="atLeast"/>
      <w:jc w:val="both"/>
    </w:pPr>
    <w:rPr>
      <w:sz w:val="20"/>
      <w:szCs w:val="20"/>
    </w:rPr>
  </w:style>
  <w:style w:type="character" w:customStyle="1" w:styleId="212pt">
    <w:name w:val="Основной текст (2) + 12 pt"/>
    <w:basedOn w:val="22"/>
    <w:rsid w:val="00E7189C"/>
    <w:rPr>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5">
    <w:name w:val="Основной текст (2) + Полужирный;Курсив"/>
    <w:basedOn w:val="22"/>
    <w:rsid w:val="00E7189C"/>
    <w:rPr>
      <w:b/>
      <w:bCs/>
      <w:i/>
      <w:iCs/>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Полужирный;Курсив;Малые прописные"/>
    <w:basedOn w:val="22"/>
    <w:rsid w:val="00E7189C"/>
    <w:rPr>
      <w:b/>
      <w:bCs/>
      <w:i/>
      <w:iCs/>
      <w:smallCaps/>
      <w:strike w:val="0"/>
      <w:color w:val="000000"/>
      <w:spacing w:val="0"/>
      <w:w w:val="100"/>
      <w:position w:val="0"/>
      <w:sz w:val="18"/>
      <w:szCs w:val="18"/>
      <w:u w:val="none"/>
      <w:shd w:val="clear" w:color="auto" w:fill="FFFFFF"/>
      <w:lang w:val="en-US" w:eastAsia="en-US" w:bidi="en-US"/>
    </w:rPr>
  </w:style>
  <w:style w:type="character" w:customStyle="1" w:styleId="26">
    <w:name w:val="Основной текст (2) + Курсив;Малые прописные"/>
    <w:basedOn w:val="22"/>
    <w:rsid w:val="00E7189C"/>
    <w:rPr>
      <w:b w:val="0"/>
      <w:bCs w:val="0"/>
      <w:i/>
      <w:iCs/>
      <w:smallCaps/>
      <w:strike w:val="0"/>
      <w:color w:val="000000"/>
      <w:spacing w:val="0"/>
      <w:w w:val="100"/>
      <w:position w:val="0"/>
      <w:sz w:val="22"/>
      <w:szCs w:val="22"/>
      <w:u w:val="none"/>
      <w:shd w:val="clear" w:color="auto" w:fill="FFFFFF"/>
      <w:lang w:val="en-US" w:eastAsia="en-US" w:bidi="en-US"/>
    </w:rPr>
  </w:style>
  <w:style w:type="character" w:customStyle="1" w:styleId="11">
    <w:name w:val="Основной текст (11)_"/>
    <w:basedOn w:val="a0"/>
    <w:rsid w:val="00E7189C"/>
    <w:rPr>
      <w:rFonts w:ascii="Times New Roman" w:eastAsia="Times New Roman" w:hAnsi="Times New Roman" w:cs="Times New Roman"/>
      <w:b w:val="0"/>
      <w:bCs w:val="0"/>
      <w:i/>
      <w:iCs/>
      <w:smallCaps w:val="0"/>
      <w:strike w:val="0"/>
      <w:sz w:val="22"/>
      <w:szCs w:val="22"/>
      <w:u w:val="none"/>
    </w:rPr>
  </w:style>
  <w:style w:type="character" w:customStyle="1" w:styleId="110">
    <w:name w:val="Основной текст (11)"/>
    <w:basedOn w:val="11"/>
    <w:rsid w:val="00E7189C"/>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32">
    <w:name w:val="Заголовок №3_"/>
    <w:basedOn w:val="a0"/>
    <w:link w:val="33"/>
    <w:rsid w:val="00E7189C"/>
    <w:rPr>
      <w:b/>
      <w:bCs/>
      <w:shd w:val="clear" w:color="auto" w:fill="FFFFFF"/>
    </w:rPr>
  </w:style>
  <w:style w:type="character" w:customStyle="1" w:styleId="61">
    <w:name w:val="Колонтитул (6)_"/>
    <w:basedOn w:val="a0"/>
    <w:link w:val="62"/>
    <w:rsid w:val="00E7189C"/>
    <w:rPr>
      <w:shd w:val="clear" w:color="auto" w:fill="FFFFFF"/>
    </w:rPr>
  </w:style>
  <w:style w:type="paragraph" w:customStyle="1" w:styleId="33">
    <w:name w:val="Заголовок №3"/>
    <w:basedOn w:val="a"/>
    <w:link w:val="32"/>
    <w:rsid w:val="00E7189C"/>
    <w:pPr>
      <w:widowControl w:val="0"/>
      <w:shd w:val="clear" w:color="auto" w:fill="FFFFFF"/>
      <w:spacing w:line="0" w:lineRule="atLeast"/>
      <w:outlineLvl w:val="2"/>
    </w:pPr>
    <w:rPr>
      <w:b/>
      <w:bCs/>
      <w:sz w:val="20"/>
      <w:szCs w:val="20"/>
    </w:rPr>
  </w:style>
  <w:style w:type="paragraph" w:customStyle="1" w:styleId="62">
    <w:name w:val="Колонтитул (6)"/>
    <w:basedOn w:val="a"/>
    <w:link w:val="61"/>
    <w:rsid w:val="00E7189C"/>
    <w:pPr>
      <w:widowControl w:val="0"/>
      <w:shd w:val="clear" w:color="auto" w:fill="FFFFFF"/>
      <w:spacing w:line="254" w:lineRule="exact"/>
      <w:jc w:val="both"/>
    </w:pPr>
    <w:rPr>
      <w:sz w:val="20"/>
      <w:szCs w:val="20"/>
    </w:rPr>
  </w:style>
  <w:style w:type="character" w:customStyle="1" w:styleId="a8">
    <w:name w:val="Нижний колонтитул Знак"/>
    <w:basedOn w:val="a0"/>
    <w:link w:val="a7"/>
    <w:rsid w:val="00E7189C"/>
    <w:rPr>
      <w:sz w:val="24"/>
      <w:szCs w:val="24"/>
    </w:rPr>
  </w:style>
  <w:style w:type="paragraph" w:customStyle="1" w:styleId="Default">
    <w:name w:val="Default"/>
    <w:rsid w:val="00E7189C"/>
    <w:pPr>
      <w:autoSpaceDE w:val="0"/>
      <w:autoSpaceDN w:val="0"/>
      <w:adjustRightInd w:val="0"/>
    </w:pPr>
    <w:rPr>
      <w:color w:val="000000"/>
      <w:sz w:val="24"/>
      <w:szCs w:val="24"/>
    </w:rPr>
  </w:style>
  <w:style w:type="character" w:customStyle="1" w:styleId="a4">
    <w:name w:val="Текст выноски Знак"/>
    <w:basedOn w:val="a0"/>
    <w:link w:val="a3"/>
    <w:uiPriority w:val="99"/>
    <w:semiHidden/>
    <w:rsid w:val="00E7189C"/>
    <w:rPr>
      <w:rFonts w:ascii="Tahoma" w:hAnsi="Tahoma" w:cs="Tahoma"/>
      <w:sz w:val="16"/>
      <w:szCs w:val="16"/>
    </w:rPr>
  </w:style>
  <w:style w:type="paragraph" w:customStyle="1" w:styleId="34">
    <w:name w:val="Подпись к таблице (3)"/>
    <w:basedOn w:val="a"/>
    <w:rsid w:val="00E7189C"/>
    <w:pPr>
      <w:shd w:val="clear" w:color="auto" w:fill="FFFFFF"/>
      <w:spacing w:line="240" w:lineRule="atLeast"/>
    </w:pPr>
    <w:rPr>
      <w:b/>
      <w:bCs/>
      <w:sz w:val="23"/>
      <w:szCs w:val="23"/>
    </w:rPr>
  </w:style>
  <w:style w:type="paragraph" w:customStyle="1" w:styleId="s3">
    <w:name w:val="s_3"/>
    <w:basedOn w:val="a"/>
    <w:rsid w:val="00E7189C"/>
    <w:pPr>
      <w:spacing w:before="100" w:beforeAutospacing="1" w:after="100" w:afterAutospacing="1"/>
    </w:pPr>
  </w:style>
  <w:style w:type="character" w:customStyle="1" w:styleId="blk">
    <w:name w:val="blk"/>
    <w:basedOn w:val="a0"/>
    <w:rsid w:val="00E7189C"/>
  </w:style>
  <w:style w:type="paragraph" w:customStyle="1" w:styleId="ConsPlusNonformat">
    <w:name w:val="ConsPlusNonformat"/>
    <w:rsid w:val="00E7189C"/>
    <w:pPr>
      <w:widowControl w:val="0"/>
      <w:autoSpaceDE w:val="0"/>
      <w:autoSpaceDN w:val="0"/>
      <w:adjustRightInd w:val="0"/>
    </w:pPr>
    <w:rPr>
      <w:rFonts w:ascii="Courier New" w:hAnsi="Courier New" w:cs="Courier New"/>
    </w:rPr>
  </w:style>
  <w:style w:type="character" w:customStyle="1" w:styleId="BodyTextChar">
    <w:name w:val="Body Text Char"/>
    <w:locked/>
    <w:rsid w:val="00E7189C"/>
    <w:rPr>
      <w:sz w:val="24"/>
      <w:szCs w:val="24"/>
      <w:lang w:val="ru-RU" w:eastAsia="ru-RU" w:bidi="ar-SA"/>
    </w:rPr>
  </w:style>
  <w:style w:type="character" w:customStyle="1" w:styleId="TitleChar">
    <w:name w:val="Title Char"/>
    <w:locked/>
    <w:rsid w:val="00E7189C"/>
    <w:rPr>
      <w:b/>
      <w:bCs/>
      <w:sz w:val="24"/>
      <w:szCs w:val="24"/>
      <w:lang w:val="ru-RU" w:eastAsia="ru-RU" w:bidi="ar-SA"/>
    </w:rPr>
  </w:style>
  <w:style w:type="paragraph" w:customStyle="1" w:styleId="Style3">
    <w:name w:val="Style3"/>
    <w:basedOn w:val="a"/>
    <w:rsid w:val="00E7189C"/>
    <w:pPr>
      <w:widowControl w:val="0"/>
      <w:autoSpaceDE w:val="0"/>
      <w:autoSpaceDN w:val="0"/>
      <w:adjustRightInd w:val="0"/>
      <w:spacing w:line="274" w:lineRule="exact"/>
      <w:ind w:firstLine="763"/>
      <w:jc w:val="both"/>
    </w:pPr>
  </w:style>
  <w:style w:type="paragraph" w:customStyle="1" w:styleId="Style4">
    <w:name w:val="Style4"/>
    <w:basedOn w:val="a"/>
    <w:rsid w:val="00E7189C"/>
    <w:pPr>
      <w:widowControl w:val="0"/>
      <w:autoSpaceDE w:val="0"/>
      <w:autoSpaceDN w:val="0"/>
      <w:adjustRightInd w:val="0"/>
      <w:spacing w:line="276" w:lineRule="exact"/>
      <w:ind w:firstLine="730"/>
      <w:jc w:val="both"/>
    </w:pPr>
  </w:style>
  <w:style w:type="paragraph" w:customStyle="1" w:styleId="Style5">
    <w:name w:val="Style5"/>
    <w:basedOn w:val="a"/>
    <w:rsid w:val="00E7189C"/>
    <w:pPr>
      <w:widowControl w:val="0"/>
      <w:autoSpaceDE w:val="0"/>
      <w:autoSpaceDN w:val="0"/>
      <w:adjustRightInd w:val="0"/>
    </w:pPr>
  </w:style>
  <w:style w:type="paragraph" w:customStyle="1" w:styleId="Style6">
    <w:name w:val="Style6"/>
    <w:basedOn w:val="a"/>
    <w:rsid w:val="00E7189C"/>
    <w:pPr>
      <w:widowControl w:val="0"/>
      <w:autoSpaceDE w:val="0"/>
      <w:autoSpaceDN w:val="0"/>
      <w:adjustRightInd w:val="0"/>
      <w:spacing w:line="278" w:lineRule="exact"/>
    </w:pPr>
  </w:style>
  <w:style w:type="paragraph" w:customStyle="1" w:styleId="Style7">
    <w:name w:val="Style7"/>
    <w:basedOn w:val="a"/>
    <w:rsid w:val="00E7189C"/>
    <w:pPr>
      <w:widowControl w:val="0"/>
      <w:autoSpaceDE w:val="0"/>
      <w:autoSpaceDN w:val="0"/>
      <w:adjustRightInd w:val="0"/>
      <w:spacing w:line="274" w:lineRule="exact"/>
      <w:jc w:val="center"/>
    </w:pPr>
  </w:style>
  <w:style w:type="paragraph" w:customStyle="1" w:styleId="Style8">
    <w:name w:val="Style8"/>
    <w:basedOn w:val="a"/>
    <w:rsid w:val="00E7189C"/>
    <w:pPr>
      <w:widowControl w:val="0"/>
      <w:autoSpaceDE w:val="0"/>
      <w:autoSpaceDN w:val="0"/>
      <w:adjustRightInd w:val="0"/>
    </w:pPr>
  </w:style>
  <w:style w:type="paragraph" w:customStyle="1" w:styleId="Style9">
    <w:name w:val="Style9"/>
    <w:basedOn w:val="a"/>
    <w:rsid w:val="00E7189C"/>
    <w:pPr>
      <w:widowControl w:val="0"/>
      <w:autoSpaceDE w:val="0"/>
      <w:autoSpaceDN w:val="0"/>
      <w:adjustRightInd w:val="0"/>
    </w:pPr>
  </w:style>
  <w:style w:type="character" w:customStyle="1" w:styleId="FontStyle11">
    <w:name w:val="Font Style11"/>
    <w:rsid w:val="00E7189C"/>
    <w:rPr>
      <w:rFonts w:ascii="Times New Roman" w:hAnsi="Times New Roman" w:cs="Times New Roman"/>
      <w:b/>
      <w:bCs/>
      <w:sz w:val="22"/>
      <w:szCs w:val="22"/>
    </w:rPr>
  </w:style>
  <w:style w:type="character" w:customStyle="1" w:styleId="FontStyle13">
    <w:name w:val="Font Style13"/>
    <w:rsid w:val="00E7189C"/>
    <w:rPr>
      <w:rFonts w:ascii="Times New Roman" w:hAnsi="Times New Roman" w:cs="Times New Roman"/>
      <w:sz w:val="22"/>
      <w:szCs w:val="22"/>
    </w:rPr>
  </w:style>
  <w:style w:type="character" w:customStyle="1" w:styleId="FontStyle14">
    <w:name w:val="Font Style14"/>
    <w:rsid w:val="00E7189C"/>
    <w:rPr>
      <w:rFonts w:ascii="Times New Roman" w:hAnsi="Times New Roman" w:cs="Times New Roman"/>
      <w:i/>
      <w:iCs/>
      <w:sz w:val="22"/>
      <w:szCs w:val="22"/>
    </w:rPr>
  </w:style>
  <w:style w:type="character" w:customStyle="1" w:styleId="Heading1Char">
    <w:name w:val="Heading 1 Char"/>
    <w:aliases w:val="Заголовок 1 Знак1 Char,Заголовок 1 Знак Знак Char,Знак Знак1 Знак Char,Document Header1 Знак Char,H1 Знак Char,Заголовок 1 Знак2 Знак Знак Char,Заголовок 1 Знак1 Знак Знак Знак Char,Заголовок 1 Знак Знак Знак Знак Знак Char,H1 Char"/>
    <w:locked/>
    <w:rsid w:val="00E7189C"/>
    <w:rPr>
      <w:rFonts w:ascii="Arial" w:hAnsi="Arial" w:cs="Arial"/>
      <w:b/>
      <w:bCs/>
      <w:kern w:val="32"/>
      <w:sz w:val="32"/>
      <w:szCs w:val="32"/>
      <w:lang w:val="ru-RU" w:eastAsia="ru-RU" w:bidi="ar-SA"/>
    </w:rPr>
  </w:style>
  <w:style w:type="paragraph" w:customStyle="1" w:styleId="27">
    <w:name w:val="Стиль2"/>
    <w:basedOn w:val="a"/>
    <w:rsid w:val="00E7189C"/>
    <w:pPr>
      <w:keepNext/>
      <w:keepLines/>
      <w:widowControl w:val="0"/>
      <w:suppressLineNumbers/>
      <w:suppressAutoHyphens/>
    </w:pPr>
    <w:rPr>
      <w:b/>
      <w:szCs w:val="20"/>
      <w:lang w:eastAsia="ar-SA"/>
    </w:rPr>
  </w:style>
  <w:style w:type="paragraph" w:customStyle="1" w:styleId="ConsTitle">
    <w:name w:val="ConsTitle"/>
    <w:rsid w:val="00E7189C"/>
    <w:pPr>
      <w:widowControl w:val="0"/>
      <w:autoSpaceDE w:val="0"/>
      <w:autoSpaceDN w:val="0"/>
      <w:adjustRightInd w:val="0"/>
      <w:ind w:right="19772"/>
    </w:pPr>
    <w:rPr>
      <w:rFonts w:ascii="Arial" w:hAnsi="Arial" w:cs="Arial"/>
      <w:b/>
      <w:bCs/>
      <w:sz w:val="16"/>
      <w:szCs w:val="16"/>
    </w:rPr>
  </w:style>
  <w:style w:type="paragraph" w:styleId="af6">
    <w:name w:val="Body Text Indent"/>
    <w:basedOn w:val="a"/>
    <w:link w:val="af7"/>
    <w:rsid w:val="00E7189C"/>
    <w:pPr>
      <w:jc w:val="both"/>
    </w:pPr>
    <w:rPr>
      <w:sz w:val="28"/>
      <w:szCs w:val="20"/>
    </w:rPr>
  </w:style>
  <w:style w:type="character" w:customStyle="1" w:styleId="af7">
    <w:name w:val="Основной текст с отступом Знак"/>
    <w:basedOn w:val="a0"/>
    <w:link w:val="af6"/>
    <w:rsid w:val="00E7189C"/>
    <w:rPr>
      <w:sz w:val="28"/>
    </w:rPr>
  </w:style>
  <w:style w:type="paragraph" w:customStyle="1" w:styleId="35">
    <w:name w:val="Стиль3"/>
    <w:basedOn w:val="28"/>
    <w:rsid w:val="00E7189C"/>
    <w:pPr>
      <w:widowControl w:val="0"/>
      <w:tabs>
        <w:tab w:val="num" w:pos="360"/>
        <w:tab w:val="num" w:pos="1307"/>
      </w:tabs>
      <w:adjustRightInd w:val="0"/>
      <w:spacing w:after="0" w:line="240" w:lineRule="auto"/>
      <w:ind w:left="1080"/>
      <w:jc w:val="both"/>
    </w:pPr>
    <w:rPr>
      <w:szCs w:val="20"/>
    </w:rPr>
  </w:style>
  <w:style w:type="paragraph" w:styleId="28">
    <w:name w:val="Body Text Indent 2"/>
    <w:basedOn w:val="a"/>
    <w:link w:val="29"/>
    <w:rsid w:val="00E7189C"/>
    <w:pPr>
      <w:spacing w:after="120" w:line="480" w:lineRule="auto"/>
      <w:ind w:left="283"/>
    </w:pPr>
  </w:style>
  <w:style w:type="character" w:customStyle="1" w:styleId="29">
    <w:name w:val="Основной текст с отступом 2 Знак"/>
    <w:basedOn w:val="a0"/>
    <w:link w:val="28"/>
    <w:rsid w:val="00E7189C"/>
    <w:rPr>
      <w:sz w:val="24"/>
      <w:szCs w:val="24"/>
    </w:rPr>
  </w:style>
  <w:style w:type="paragraph" w:customStyle="1" w:styleId="36">
    <w:name w:val="Стиль3 Знак Знак"/>
    <w:basedOn w:val="28"/>
    <w:rsid w:val="00E7189C"/>
    <w:pPr>
      <w:widowControl w:val="0"/>
      <w:tabs>
        <w:tab w:val="num" w:pos="227"/>
      </w:tabs>
      <w:adjustRightInd w:val="0"/>
      <w:spacing w:after="0" w:line="240" w:lineRule="auto"/>
      <w:ind w:left="0"/>
      <w:jc w:val="both"/>
      <w:textAlignment w:val="baseline"/>
    </w:pPr>
    <w:rPr>
      <w:szCs w:val="20"/>
    </w:rPr>
  </w:style>
  <w:style w:type="paragraph" w:customStyle="1" w:styleId="af8">
    <w:name w:val="Содержимое таблицы"/>
    <w:basedOn w:val="a"/>
    <w:rsid w:val="00E7189C"/>
    <w:pPr>
      <w:suppressLineNumbers/>
      <w:suppressAutoHyphens/>
    </w:pPr>
    <w:rPr>
      <w:lang w:eastAsia="ar-SA"/>
    </w:rPr>
  </w:style>
  <w:style w:type="paragraph" w:customStyle="1" w:styleId="12">
    <w:name w:val="Подпись к таблице1"/>
    <w:basedOn w:val="a"/>
    <w:rsid w:val="00E7189C"/>
    <w:pPr>
      <w:shd w:val="clear" w:color="auto" w:fill="FFFFFF"/>
      <w:spacing w:line="274" w:lineRule="exact"/>
      <w:jc w:val="both"/>
    </w:pPr>
    <w:rPr>
      <w:sz w:val="23"/>
      <w:szCs w:val="23"/>
    </w:rPr>
  </w:style>
  <w:style w:type="paragraph" w:customStyle="1" w:styleId="a80">
    <w:name w:val="a8"/>
    <w:basedOn w:val="a"/>
    <w:rsid w:val="00E7189C"/>
  </w:style>
  <w:style w:type="paragraph" w:customStyle="1" w:styleId="ConsNormal">
    <w:name w:val="ConsNormal"/>
    <w:rsid w:val="00E7189C"/>
    <w:pPr>
      <w:widowControl w:val="0"/>
      <w:suppressAutoHyphens/>
      <w:ind w:firstLine="720"/>
    </w:pPr>
    <w:rPr>
      <w:rFonts w:ascii="Arial" w:hAnsi="Arial"/>
      <w:lang w:eastAsia="ar-SA"/>
    </w:rPr>
  </w:style>
  <w:style w:type="paragraph" w:customStyle="1" w:styleId="310">
    <w:name w:val="Основной текст 31"/>
    <w:basedOn w:val="a"/>
    <w:rsid w:val="00E7189C"/>
    <w:pPr>
      <w:suppressAutoHyphens/>
      <w:jc w:val="both"/>
    </w:pPr>
    <w:rPr>
      <w:sz w:val="25"/>
      <w:szCs w:val="20"/>
      <w:lang w:eastAsia="ar-SA"/>
    </w:rPr>
  </w:style>
  <w:style w:type="character" w:styleId="af9">
    <w:name w:val="FollowedHyperlink"/>
    <w:rsid w:val="00E7189C"/>
    <w:rPr>
      <w:rFonts w:cs="Times New Roman"/>
      <w:color w:val="800080"/>
      <w:u w:val="single"/>
    </w:rPr>
  </w:style>
  <w:style w:type="paragraph" w:customStyle="1" w:styleId="81">
    <w:name w:val="Основной текст (8)"/>
    <w:basedOn w:val="a"/>
    <w:rsid w:val="00E7189C"/>
    <w:pPr>
      <w:shd w:val="clear" w:color="auto" w:fill="FFFFFF"/>
      <w:spacing w:line="278" w:lineRule="exact"/>
    </w:pPr>
    <w:rPr>
      <w:b/>
      <w:bCs/>
      <w:sz w:val="27"/>
      <w:szCs w:val="27"/>
    </w:rPr>
  </w:style>
  <w:style w:type="paragraph" w:styleId="HTML">
    <w:name w:val="HTML Preformatted"/>
    <w:basedOn w:val="a"/>
    <w:link w:val="HTML0"/>
    <w:rsid w:val="00E7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rsid w:val="00E7189C"/>
    <w:rPr>
      <w:rFonts w:ascii="Courier New" w:hAnsi="Courier New" w:cs="Courier New"/>
    </w:rPr>
  </w:style>
  <w:style w:type="paragraph" w:styleId="afa">
    <w:name w:val="Note Heading"/>
    <w:basedOn w:val="a"/>
    <w:next w:val="a"/>
    <w:link w:val="afb"/>
    <w:rsid w:val="00E7189C"/>
    <w:pPr>
      <w:spacing w:after="60"/>
      <w:jc w:val="both"/>
    </w:pPr>
  </w:style>
  <w:style w:type="character" w:customStyle="1" w:styleId="afb">
    <w:name w:val="Заголовок записки Знак"/>
    <w:basedOn w:val="a0"/>
    <w:link w:val="afa"/>
    <w:rsid w:val="00E7189C"/>
    <w:rPr>
      <w:sz w:val="24"/>
      <w:szCs w:val="24"/>
    </w:rPr>
  </w:style>
  <w:style w:type="character" w:customStyle="1" w:styleId="afc">
    <w:name w:val="Основной текст + Полужирный"/>
    <w:rsid w:val="00E7189C"/>
    <w:rPr>
      <w:rFonts w:cs="Times New Roman"/>
      <w:b/>
      <w:bCs/>
      <w:sz w:val="23"/>
      <w:szCs w:val="23"/>
    </w:rPr>
  </w:style>
  <w:style w:type="paragraph" w:customStyle="1" w:styleId="2a">
    <w:name w:val="Заголовок №2"/>
    <w:basedOn w:val="a"/>
    <w:rsid w:val="00E7189C"/>
    <w:pPr>
      <w:shd w:val="clear" w:color="auto" w:fill="FFFFFF"/>
      <w:spacing w:line="278" w:lineRule="exact"/>
      <w:jc w:val="center"/>
      <w:outlineLvl w:val="1"/>
    </w:pPr>
    <w:rPr>
      <w:b/>
      <w:bCs/>
      <w:sz w:val="23"/>
      <w:szCs w:val="23"/>
    </w:rPr>
  </w:style>
  <w:style w:type="paragraph" w:customStyle="1" w:styleId="311">
    <w:name w:val="Основной текст (3)1"/>
    <w:basedOn w:val="a"/>
    <w:rsid w:val="00E7189C"/>
    <w:pPr>
      <w:shd w:val="clear" w:color="auto" w:fill="FFFFFF"/>
      <w:spacing w:line="274" w:lineRule="exact"/>
      <w:jc w:val="both"/>
    </w:pPr>
    <w:rPr>
      <w:b/>
      <w:bCs/>
      <w:sz w:val="23"/>
      <w:szCs w:val="23"/>
    </w:rPr>
  </w:style>
  <w:style w:type="character" w:customStyle="1" w:styleId="afd">
    <w:name w:val="Гипертекстовая ссылка"/>
    <w:rsid w:val="00E7189C"/>
    <w:rPr>
      <w:rFonts w:cs="Times New Roman"/>
      <w:color w:val="008000"/>
    </w:rPr>
  </w:style>
  <w:style w:type="paragraph" w:customStyle="1" w:styleId="caaieiaie11">
    <w:name w:val="caaieiaie 11"/>
    <w:basedOn w:val="a"/>
    <w:next w:val="a"/>
    <w:rsid w:val="00E7189C"/>
    <w:pPr>
      <w:keepNext/>
      <w:jc w:val="center"/>
    </w:pPr>
    <w:rPr>
      <w:szCs w:val="20"/>
    </w:rPr>
  </w:style>
  <w:style w:type="paragraph" w:customStyle="1" w:styleId="afe">
    <w:name w:val="Òàáëèöà òåêñò"/>
    <w:basedOn w:val="a"/>
    <w:rsid w:val="00E7189C"/>
    <w:pPr>
      <w:spacing w:before="40" w:after="40"/>
      <w:ind w:left="57" w:right="57"/>
    </w:pPr>
    <w:rPr>
      <w:sz w:val="22"/>
      <w:szCs w:val="20"/>
    </w:rPr>
  </w:style>
  <w:style w:type="paragraph" w:customStyle="1" w:styleId="aff">
    <w:name w:val="Заголовок распахивающейся части диалога"/>
    <w:basedOn w:val="a"/>
    <w:next w:val="a"/>
    <w:rsid w:val="00E7189C"/>
    <w:pPr>
      <w:autoSpaceDE w:val="0"/>
      <w:autoSpaceDN w:val="0"/>
      <w:adjustRightInd w:val="0"/>
      <w:jc w:val="both"/>
    </w:pPr>
    <w:rPr>
      <w:rFonts w:ascii="Arial" w:hAnsi="Arial"/>
      <w:i/>
      <w:iCs/>
      <w:color w:val="000080"/>
    </w:rPr>
  </w:style>
  <w:style w:type="paragraph" w:customStyle="1" w:styleId="aff0">
    <w:name w:val="Таблицы (моноширинный)"/>
    <w:basedOn w:val="a"/>
    <w:next w:val="a"/>
    <w:rsid w:val="00E7189C"/>
    <w:pPr>
      <w:autoSpaceDE w:val="0"/>
      <w:autoSpaceDN w:val="0"/>
      <w:adjustRightInd w:val="0"/>
      <w:jc w:val="both"/>
    </w:pPr>
    <w:rPr>
      <w:rFonts w:ascii="Courier New" w:hAnsi="Courier New" w:cs="Courier New"/>
    </w:rPr>
  </w:style>
  <w:style w:type="character" w:customStyle="1" w:styleId="aff1">
    <w:name w:val="Цветовое выделение"/>
    <w:rsid w:val="00E7189C"/>
    <w:rPr>
      <w:b/>
      <w:color w:val="000080"/>
    </w:rPr>
  </w:style>
  <w:style w:type="paragraph" w:customStyle="1" w:styleId="FR4">
    <w:name w:val="FR4"/>
    <w:rsid w:val="00E7189C"/>
    <w:pPr>
      <w:widowControl w:val="0"/>
      <w:spacing w:before="20"/>
      <w:ind w:left="7160"/>
      <w:jc w:val="both"/>
    </w:pPr>
    <w:rPr>
      <w:rFonts w:ascii="Arial" w:hAnsi="Arial"/>
      <w:b/>
      <w:sz w:val="22"/>
    </w:rPr>
  </w:style>
  <w:style w:type="character" w:styleId="aff2">
    <w:name w:val="Strong"/>
    <w:qFormat/>
    <w:rsid w:val="00E7189C"/>
    <w:rPr>
      <w:rFonts w:cs="Times New Roman"/>
      <w:b/>
      <w:bCs/>
    </w:rPr>
  </w:style>
  <w:style w:type="character" w:styleId="aff3">
    <w:name w:val="Emphasis"/>
    <w:qFormat/>
    <w:rsid w:val="00E7189C"/>
    <w:rPr>
      <w:rFonts w:cs="Times New Roman"/>
      <w:i/>
      <w:iCs/>
    </w:rPr>
  </w:style>
  <w:style w:type="paragraph" w:customStyle="1" w:styleId="130">
    <w:name w:val="130"/>
    <w:basedOn w:val="a"/>
    <w:rsid w:val="00E7189C"/>
    <w:pPr>
      <w:spacing w:before="100" w:beforeAutospacing="1" w:after="100" w:afterAutospacing="1"/>
    </w:pPr>
  </w:style>
  <w:style w:type="character" w:customStyle="1" w:styleId="133pt">
    <w:name w:val="133pt"/>
    <w:rsid w:val="00E7189C"/>
    <w:rPr>
      <w:rFonts w:cs="Times New Roman"/>
    </w:rPr>
  </w:style>
  <w:style w:type="paragraph" w:customStyle="1" w:styleId="13">
    <w:name w:val="Заголовок оглавления1"/>
    <w:basedOn w:val="1"/>
    <w:next w:val="a"/>
    <w:rsid w:val="00E7189C"/>
    <w:pPr>
      <w:keepNext w:val="0"/>
      <w:keepLines/>
      <w:pBdr>
        <w:bottom w:val="thinThickSmallGap" w:sz="12" w:space="1" w:color="943634"/>
      </w:pBdr>
      <w:spacing w:before="400" w:after="200" w:line="252" w:lineRule="auto"/>
      <w:outlineLvl w:val="9"/>
    </w:pPr>
    <w:rPr>
      <w:rFonts w:ascii="Cambria" w:hAnsi="Cambria"/>
      <w:b w:val="0"/>
      <w:bCs/>
      <w:caps/>
      <w:color w:val="632423"/>
      <w:spacing w:val="20"/>
      <w:szCs w:val="28"/>
      <w:lang w:val="en-US" w:eastAsia="en-US"/>
    </w:rPr>
  </w:style>
  <w:style w:type="paragraph" w:customStyle="1" w:styleId="14">
    <w:name w:val="Без интервала1"/>
    <w:rsid w:val="00E7189C"/>
    <w:rPr>
      <w:rFonts w:ascii="Calibri" w:hAnsi="Calibri"/>
      <w:sz w:val="22"/>
      <w:szCs w:val="22"/>
    </w:rPr>
  </w:style>
  <w:style w:type="character" w:customStyle="1" w:styleId="aff4">
    <w:name w:val="Схема документа Знак"/>
    <w:link w:val="aff5"/>
    <w:locked/>
    <w:rsid w:val="00E7189C"/>
    <w:rPr>
      <w:rFonts w:ascii="Tahoma" w:hAnsi="Tahoma"/>
      <w:shd w:val="clear" w:color="auto" w:fill="000080"/>
    </w:rPr>
  </w:style>
  <w:style w:type="paragraph" w:styleId="aff5">
    <w:name w:val="Document Map"/>
    <w:basedOn w:val="a"/>
    <w:link w:val="aff4"/>
    <w:rsid w:val="00E7189C"/>
    <w:pPr>
      <w:shd w:val="clear" w:color="auto" w:fill="000080"/>
    </w:pPr>
    <w:rPr>
      <w:rFonts w:ascii="Tahoma" w:hAnsi="Tahoma"/>
      <w:sz w:val="20"/>
      <w:szCs w:val="20"/>
      <w:shd w:val="clear" w:color="auto" w:fill="000080"/>
    </w:rPr>
  </w:style>
  <w:style w:type="character" w:customStyle="1" w:styleId="15">
    <w:name w:val="Схема документа Знак1"/>
    <w:basedOn w:val="a0"/>
    <w:rsid w:val="00E7189C"/>
    <w:rPr>
      <w:rFonts w:ascii="Tahoma" w:hAnsi="Tahoma" w:cs="Tahoma"/>
      <w:sz w:val="16"/>
      <w:szCs w:val="16"/>
    </w:rPr>
  </w:style>
  <w:style w:type="paragraph" w:customStyle="1" w:styleId="16">
    <w:name w:val="Стиль1"/>
    <w:basedOn w:val="ConsPlusNormal"/>
    <w:rsid w:val="00E7189C"/>
    <w:pPr>
      <w:widowControl/>
      <w:tabs>
        <w:tab w:val="left" w:pos="360"/>
      </w:tabs>
      <w:autoSpaceDE/>
      <w:jc w:val="both"/>
    </w:pPr>
    <w:rPr>
      <w:rFonts w:ascii="Times New Roman" w:hAnsi="Times New Roman" w:cs="Times New Roman"/>
      <w:kern w:val="1"/>
      <w:sz w:val="28"/>
      <w:szCs w:val="28"/>
      <w:lang w:eastAsia="hi-IN" w:bidi="hi-IN"/>
    </w:rPr>
  </w:style>
  <w:style w:type="paragraph" w:customStyle="1" w:styleId="17">
    <w:name w:val="Знак Знак Знак1 Знак"/>
    <w:basedOn w:val="a"/>
    <w:rsid w:val="00E7189C"/>
    <w:pPr>
      <w:spacing w:before="100" w:beforeAutospacing="1" w:after="100" w:afterAutospacing="1"/>
    </w:pPr>
    <w:rPr>
      <w:rFonts w:ascii="Tahoma" w:hAnsi="Tahoma" w:cs="Tahoma"/>
      <w:sz w:val="20"/>
      <w:szCs w:val="20"/>
      <w:lang w:val="en-US" w:eastAsia="en-US"/>
    </w:rPr>
  </w:style>
  <w:style w:type="paragraph" w:customStyle="1" w:styleId="18">
    <w:name w:val="Абзац списка1"/>
    <w:basedOn w:val="a"/>
    <w:rsid w:val="00E7189C"/>
    <w:pPr>
      <w:ind w:left="720"/>
      <w:contextualSpacing/>
    </w:pPr>
  </w:style>
  <w:style w:type="paragraph" w:customStyle="1" w:styleId="xl83">
    <w:name w:val="xl83"/>
    <w:basedOn w:val="a"/>
    <w:rsid w:val="00E7189C"/>
    <w:pPr>
      <w:pBdr>
        <w:top w:val="single" w:sz="8" w:space="0" w:color="auto"/>
        <w:bottom w:val="single" w:sz="8" w:space="0" w:color="auto"/>
      </w:pBdr>
      <w:spacing w:before="100" w:beforeAutospacing="1" w:after="100" w:afterAutospacing="1"/>
      <w:textAlignment w:val="center"/>
    </w:pPr>
    <w:rPr>
      <w:sz w:val="28"/>
      <w:szCs w:val="28"/>
    </w:rPr>
  </w:style>
  <w:style w:type="character" w:customStyle="1" w:styleId="30">
    <w:name w:val="Заголовок 3 Знак"/>
    <w:basedOn w:val="a0"/>
    <w:link w:val="3"/>
    <w:semiHidden/>
    <w:rsid w:val="00A24E0A"/>
    <w:rPr>
      <w:rFonts w:asciiTheme="majorHAnsi" w:eastAsiaTheme="majorEastAsia" w:hAnsiTheme="majorHAnsi" w:cstheme="majorBidi"/>
      <w:b/>
      <w:bCs/>
      <w:color w:val="4F81BD" w:themeColor="accent1"/>
      <w:sz w:val="24"/>
      <w:szCs w:val="24"/>
    </w:rPr>
  </w:style>
  <w:style w:type="character" w:customStyle="1" w:styleId="70">
    <w:name w:val="Заголовок 7 Знак"/>
    <w:basedOn w:val="a0"/>
    <w:link w:val="7"/>
    <w:semiHidden/>
    <w:rsid w:val="00A24E0A"/>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semiHidden/>
    <w:rsid w:val="00A24E0A"/>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A24E0A"/>
    <w:rPr>
      <w:rFonts w:asciiTheme="majorHAnsi" w:eastAsiaTheme="majorEastAsia" w:hAnsiTheme="majorHAnsi" w:cstheme="majorBidi"/>
      <w:i/>
      <w:iCs/>
      <w:color w:val="404040" w:themeColor="text1" w:themeTint="BF"/>
    </w:rPr>
  </w:style>
  <w:style w:type="character" w:styleId="aff6">
    <w:name w:val="annotation reference"/>
    <w:basedOn w:val="a0"/>
    <w:semiHidden/>
    <w:unhideWhenUsed/>
    <w:rsid w:val="007F1BB6"/>
    <w:rPr>
      <w:sz w:val="16"/>
      <w:szCs w:val="16"/>
    </w:rPr>
  </w:style>
  <w:style w:type="paragraph" w:styleId="aff7">
    <w:name w:val="annotation text"/>
    <w:basedOn w:val="a"/>
    <w:link w:val="aff8"/>
    <w:semiHidden/>
    <w:unhideWhenUsed/>
    <w:rsid w:val="007F1BB6"/>
    <w:rPr>
      <w:sz w:val="20"/>
      <w:szCs w:val="20"/>
    </w:rPr>
  </w:style>
  <w:style w:type="character" w:customStyle="1" w:styleId="aff8">
    <w:name w:val="Текст примечания Знак"/>
    <w:basedOn w:val="a0"/>
    <w:link w:val="aff7"/>
    <w:semiHidden/>
    <w:rsid w:val="007F1BB6"/>
  </w:style>
  <w:style w:type="paragraph" w:styleId="aff9">
    <w:name w:val="annotation subject"/>
    <w:basedOn w:val="aff7"/>
    <w:next w:val="aff7"/>
    <w:link w:val="affa"/>
    <w:semiHidden/>
    <w:unhideWhenUsed/>
    <w:rsid w:val="007F1BB6"/>
    <w:rPr>
      <w:b/>
      <w:bCs/>
    </w:rPr>
  </w:style>
  <w:style w:type="character" w:customStyle="1" w:styleId="affa">
    <w:name w:val="Тема примечания Знак"/>
    <w:basedOn w:val="aff8"/>
    <w:link w:val="aff9"/>
    <w:semiHidden/>
    <w:rsid w:val="007F1BB6"/>
    <w:rPr>
      <w:b/>
      <w:bCs/>
    </w:rPr>
  </w:style>
</w:styles>
</file>

<file path=word/webSettings.xml><?xml version="1.0" encoding="utf-8"?>
<w:webSettings xmlns:r="http://schemas.openxmlformats.org/officeDocument/2006/relationships" xmlns:w="http://schemas.openxmlformats.org/wordprocessingml/2006/main">
  <w:divs>
    <w:div w:id="257063552">
      <w:bodyDiv w:val="1"/>
      <w:marLeft w:val="0"/>
      <w:marRight w:val="0"/>
      <w:marTop w:val="0"/>
      <w:marBottom w:val="0"/>
      <w:divBdr>
        <w:top w:val="none" w:sz="0" w:space="0" w:color="auto"/>
        <w:left w:val="none" w:sz="0" w:space="0" w:color="auto"/>
        <w:bottom w:val="none" w:sz="0" w:space="0" w:color="auto"/>
        <w:right w:val="none" w:sz="0" w:space="0" w:color="auto"/>
      </w:divBdr>
    </w:div>
    <w:div w:id="319039356">
      <w:bodyDiv w:val="1"/>
      <w:marLeft w:val="0"/>
      <w:marRight w:val="0"/>
      <w:marTop w:val="0"/>
      <w:marBottom w:val="0"/>
      <w:divBdr>
        <w:top w:val="none" w:sz="0" w:space="0" w:color="auto"/>
        <w:left w:val="none" w:sz="0" w:space="0" w:color="auto"/>
        <w:bottom w:val="none" w:sz="0" w:space="0" w:color="auto"/>
        <w:right w:val="none" w:sz="0" w:space="0" w:color="auto"/>
      </w:divBdr>
    </w:div>
    <w:div w:id="407269718">
      <w:bodyDiv w:val="1"/>
      <w:marLeft w:val="0"/>
      <w:marRight w:val="0"/>
      <w:marTop w:val="0"/>
      <w:marBottom w:val="0"/>
      <w:divBdr>
        <w:top w:val="none" w:sz="0" w:space="0" w:color="auto"/>
        <w:left w:val="none" w:sz="0" w:space="0" w:color="auto"/>
        <w:bottom w:val="none" w:sz="0" w:space="0" w:color="auto"/>
        <w:right w:val="none" w:sz="0" w:space="0" w:color="auto"/>
      </w:divBdr>
    </w:div>
    <w:div w:id="511071958">
      <w:bodyDiv w:val="1"/>
      <w:marLeft w:val="0"/>
      <w:marRight w:val="0"/>
      <w:marTop w:val="0"/>
      <w:marBottom w:val="0"/>
      <w:divBdr>
        <w:top w:val="none" w:sz="0" w:space="0" w:color="auto"/>
        <w:left w:val="none" w:sz="0" w:space="0" w:color="auto"/>
        <w:bottom w:val="none" w:sz="0" w:space="0" w:color="auto"/>
        <w:right w:val="none" w:sz="0" w:space="0" w:color="auto"/>
      </w:divBdr>
    </w:div>
    <w:div w:id="1151094285">
      <w:bodyDiv w:val="1"/>
      <w:marLeft w:val="0"/>
      <w:marRight w:val="0"/>
      <w:marTop w:val="0"/>
      <w:marBottom w:val="0"/>
      <w:divBdr>
        <w:top w:val="none" w:sz="0" w:space="0" w:color="auto"/>
        <w:left w:val="none" w:sz="0" w:space="0" w:color="auto"/>
        <w:bottom w:val="none" w:sz="0" w:space="0" w:color="auto"/>
        <w:right w:val="none" w:sz="0" w:space="0" w:color="auto"/>
      </w:divBdr>
    </w:div>
    <w:div w:id="1382940925">
      <w:bodyDiv w:val="1"/>
      <w:marLeft w:val="0"/>
      <w:marRight w:val="0"/>
      <w:marTop w:val="0"/>
      <w:marBottom w:val="0"/>
      <w:divBdr>
        <w:top w:val="none" w:sz="0" w:space="0" w:color="auto"/>
        <w:left w:val="none" w:sz="0" w:space="0" w:color="auto"/>
        <w:bottom w:val="none" w:sz="0" w:space="0" w:color="auto"/>
        <w:right w:val="none" w:sz="0" w:space="0" w:color="auto"/>
      </w:divBdr>
    </w:div>
    <w:div w:id="1757282428">
      <w:bodyDiv w:val="1"/>
      <w:marLeft w:val="0"/>
      <w:marRight w:val="0"/>
      <w:marTop w:val="0"/>
      <w:marBottom w:val="0"/>
      <w:divBdr>
        <w:top w:val="none" w:sz="0" w:space="0" w:color="auto"/>
        <w:left w:val="none" w:sz="0" w:space="0" w:color="auto"/>
        <w:bottom w:val="none" w:sz="0" w:space="0" w:color="auto"/>
        <w:right w:val="none" w:sz="0" w:space="0" w:color="auto"/>
      </w:divBdr>
    </w:div>
    <w:div w:id="1771511299">
      <w:bodyDiv w:val="1"/>
      <w:marLeft w:val="0"/>
      <w:marRight w:val="0"/>
      <w:marTop w:val="0"/>
      <w:marBottom w:val="0"/>
      <w:divBdr>
        <w:top w:val="none" w:sz="0" w:space="0" w:color="auto"/>
        <w:left w:val="none" w:sz="0" w:space="0" w:color="auto"/>
        <w:bottom w:val="none" w:sz="0" w:space="0" w:color="auto"/>
        <w:right w:val="none" w:sz="0" w:space="0" w:color="auto"/>
      </w:divBdr>
    </w:div>
    <w:div w:id="195698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v.plesadm.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FA7E0-85D1-450F-B494-5E8FAA59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8834</Words>
  <Characters>50354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Microsoft</Company>
  <LinksUpToDate>false</LinksUpToDate>
  <CharactersWithSpaces>59070</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Администрация</dc:creator>
  <cp:lastModifiedBy>кабинет №3</cp:lastModifiedBy>
  <cp:revision>5</cp:revision>
  <cp:lastPrinted>2019-10-14T11:36:00Z</cp:lastPrinted>
  <dcterms:created xsi:type="dcterms:W3CDTF">2019-10-14T08:05:00Z</dcterms:created>
  <dcterms:modified xsi:type="dcterms:W3CDTF">2019-10-14T11:40:00Z</dcterms:modified>
</cp:coreProperties>
</file>