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49A0" w:rsidRDefault="009349A0" w:rsidP="009349A0">
      <w:pPr>
        <w:jc w:val="center"/>
        <w:rPr>
          <w:sz w:val="28"/>
          <w:szCs w:val="28"/>
        </w:rPr>
      </w:pPr>
      <w:r>
        <w:rPr>
          <w:sz w:val="28"/>
          <w:szCs w:val="28"/>
        </w:rPr>
        <w:t>МУНИЦИПАЛЬНЫЙ СОВЕТ</w:t>
      </w:r>
    </w:p>
    <w:p w:rsidR="009349A0" w:rsidRDefault="009349A0" w:rsidP="009349A0">
      <w:pPr>
        <w:jc w:val="center"/>
        <w:rPr>
          <w:sz w:val="28"/>
          <w:szCs w:val="28"/>
        </w:rPr>
      </w:pPr>
      <w:r>
        <w:rPr>
          <w:sz w:val="28"/>
          <w:szCs w:val="28"/>
        </w:rPr>
        <w:t>МУНИЦИПАЛЬНОГО ОБРАЗОВАНИЯ</w:t>
      </w:r>
    </w:p>
    <w:p w:rsidR="009349A0" w:rsidRDefault="009349A0" w:rsidP="009349A0">
      <w:pPr>
        <w:jc w:val="center"/>
        <w:rPr>
          <w:sz w:val="28"/>
          <w:szCs w:val="28"/>
        </w:rPr>
      </w:pPr>
      <w:r>
        <w:rPr>
          <w:sz w:val="28"/>
          <w:szCs w:val="28"/>
        </w:rPr>
        <w:t>«ОКСОВСКОЕ»</w:t>
      </w:r>
    </w:p>
    <w:p w:rsidR="009349A0" w:rsidRDefault="009349A0" w:rsidP="009349A0">
      <w:pPr>
        <w:jc w:val="center"/>
        <w:rPr>
          <w:sz w:val="28"/>
          <w:szCs w:val="28"/>
        </w:rPr>
      </w:pPr>
      <w:proofErr w:type="spellStart"/>
      <w:r>
        <w:rPr>
          <w:sz w:val="28"/>
          <w:szCs w:val="28"/>
        </w:rPr>
        <w:t>Плесецкого</w:t>
      </w:r>
      <w:proofErr w:type="spellEnd"/>
      <w:r>
        <w:rPr>
          <w:sz w:val="28"/>
          <w:szCs w:val="28"/>
        </w:rPr>
        <w:t xml:space="preserve"> муниципального района Архангельской области</w:t>
      </w:r>
    </w:p>
    <w:p w:rsidR="009349A0" w:rsidRDefault="009349A0" w:rsidP="009349A0">
      <w:pPr>
        <w:jc w:val="center"/>
        <w:rPr>
          <w:sz w:val="28"/>
          <w:szCs w:val="28"/>
        </w:rPr>
      </w:pPr>
      <w:r>
        <w:rPr>
          <w:sz w:val="28"/>
          <w:szCs w:val="28"/>
        </w:rPr>
        <w:t>Четвертого созыва</w:t>
      </w:r>
    </w:p>
    <w:p w:rsidR="009349A0" w:rsidRDefault="009349A0" w:rsidP="009349A0">
      <w:pPr>
        <w:jc w:val="center"/>
        <w:rPr>
          <w:sz w:val="28"/>
          <w:szCs w:val="28"/>
        </w:rPr>
      </w:pPr>
    </w:p>
    <w:p w:rsidR="009349A0" w:rsidRDefault="009349A0" w:rsidP="009349A0">
      <w:pPr>
        <w:jc w:val="center"/>
        <w:rPr>
          <w:sz w:val="28"/>
          <w:szCs w:val="28"/>
        </w:rPr>
      </w:pPr>
    </w:p>
    <w:p w:rsidR="009349A0" w:rsidRDefault="009349A0" w:rsidP="009349A0">
      <w:pPr>
        <w:jc w:val="center"/>
        <w:rPr>
          <w:sz w:val="28"/>
          <w:szCs w:val="28"/>
        </w:rPr>
      </w:pPr>
      <w:r>
        <w:rPr>
          <w:sz w:val="28"/>
          <w:szCs w:val="28"/>
        </w:rPr>
        <w:t>РЕШЕНИЕ</w:t>
      </w:r>
    </w:p>
    <w:p w:rsidR="009349A0" w:rsidRDefault="009349A0" w:rsidP="009349A0">
      <w:pPr>
        <w:jc w:val="center"/>
        <w:rPr>
          <w:sz w:val="28"/>
          <w:szCs w:val="28"/>
        </w:rPr>
      </w:pPr>
    </w:p>
    <w:p w:rsidR="009349A0" w:rsidRDefault="00E7347E" w:rsidP="009349A0">
      <w:pPr>
        <w:jc w:val="both"/>
      </w:pPr>
      <w:r>
        <w:rPr>
          <w:sz w:val="28"/>
          <w:szCs w:val="28"/>
        </w:rPr>
        <w:t>«28</w:t>
      </w:r>
      <w:r w:rsidR="009349A0">
        <w:rPr>
          <w:sz w:val="28"/>
          <w:szCs w:val="28"/>
        </w:rPr>
        <w:t xml:space="preserve">» </w:t>
      </w:r>
      <w:r>
        <w:rPr>
          <w:sz w:val="28"/>
          <w:szCs w:val="28"/>
        </w:rPr>
        <w:t>марта</w:t>
      </w:r>
      <w:r w:rsidR="009349A0">
        <w:rPr>
          <w:sz w:val="28"/>
          <w:szCs w:val="28"/>
        </w:rPr>
        <w:t xml:space="preserve"> 2019 года       </w:t>
      </w:r>
      <w:r w:rsidR="009349A0">
        <w:rPr>
          <w:sz w:val="28"/>
          <w:szCs w:val="28"/>
        </w:rPr>
        <w:tab/>
        <w:t xml:space="preserve">                                                                      № </w:t>
      </w:r>
      <w:r w:rsidR="001D4573">
        <w:rPr>
          <w:sz w:val="28"/>
          <w:szCs w:val="28"/>
        </w:rPr>
        <w:t>126</w:t>
      </w:r>
      <w:bookmarkStart w:id="0" w:name="_GoBack"/>
      <w:bookmarkEnd w:id="0"/>
    </w:p>
    <w:p w:rsidR="009349A0" w:rsidRDefault="009349A0" w:rsidP="009349A0"/>
    <w:p w:rsidR="009349A0" w:rsidRDefault="009349A0" w:rsidP="009349A0"/>
    <w:p w:rsidR="009349A0" w:rsidRDefault="009349A0" w:rsidP="009349A0">
      <w:pPr>
        <w:jc w:val="center"/>
        <w:rPr>
          <w:rFonts w:eastAsia="Calibri"/>
          <w:b/>
          <w:sz w:val="28"/>
          <w:szCs w:val="28"/>
          <w:lang w:eastAsia="en-US"/>
        </w:rPr>
      </w:pPr>
      <w:r>
        <w:rPr>
          <w:rFonts w:eastAsia="Calibri"/>
          <w:b/>
          <w:sz w:val="28"/>
          <w:szCs w:val="28"/>
          <w:lang w:eastAsia="en-US"/>
        </w:rPr>
        <w:t>О внесении дополнений в Правила благоустройства и санитарного содержания муниципального образования «Оксовское»</w:t>
      </w:r>
    </w:p>
    <w:p w:rsidR="009349A0" w:rsidRDefault="009349A0" w:rsidP="009349A0">
      <w:pPr>
        <w:jc w:val="center"/>
        <w:rPr>
          <w:rFonts w:eastAsia="Calibri"/>
          <w:b/>
          <w:sz w:val="28"/>
          <w:szCs w:val="28"/>
          <w:lang w:eastAsia="en-US"/>
        </w:rPr>
      </w:pPr>
    </w:p>
    <w:p w:rsidR="00E94BAB" w:rsidRDefault="00E94BAB" w:rsidP="009349A0">
      <w:pPr>
        <w:jc w:val="center"/>
        <w:rPr>
          <w:rFonts w:eastAsia="Calibri"/>
          <w:b/>
          <w:sz w:val="28"/>
          <w:szCs w:val="28"/>
          <w:lang w:eastAsia="en-US"/>
        </w:rPr>
      </w:pPr>
    </w:p>
    <w:p w:rsidR="00F37561" w:rsidRDefault="00F37561" w:rsidP="00F37561">
      <w:pPr>
        <w:jc w:val="both"/>
        <w:rPr>
          <w:rFonts w:eastAsia="Calibri"/>
          <w:sz w:val="28"/>
          <w:szCs w:val="28"/>
          <w:lang w:eastAsia="en-US"/>
        </w:rPr>
      </w:pPr>
      <w:r>
        <w:rPr>
          <w:rFonts w:eastAsia="Calibri"/>
          <w:sz w:val="28"/>
          <w:szCs w:val="28"/>
          <w:lang w:eastAsia="en-US"/>
        </w:rPr>
        <w:t xml:space="preserve">  </w:t>
      </w:r>
      <w:r w:rsidRPr="00F37561">
        <w:rPr>
          <w:rFonts w:eastAsia="Calibri"/>
          <w:sz w:val="28"/>
          <w:szCs w:val="28"/>
          <w:lang w:eastAsia="en-US"/>
        </w:rPr>
        <w:t>На основании П</w:t>
      </w:r>
      <w:r>
        <w:rPr>
          <w:rFonts w:eastAsia="Calibri"/>
          <w:sz w:val="28"/>
          <w:szCs w:val="28"/>
          <w:lang w:eastAsia="en-US"/>
        </w:rPr>
        <w:t xml:space="preserve">остановления Правительства Российской Федерации от 31 августа 2018 года № 1039 «Об утверждении правил обустройства мест (площадок) накопления твердых коммунальных отходов и ведения их реестра» муниципальный Совет муниципального образования «Оксовское» </w:t>
      </w:r>
      <w:r w:rsidRPr="00F37561">
        <w:rPr>
          <w:rFonts w:eastAsia="Calibri"/>
          <w:b/>
          <w:sz w:val="28"/>
          <w:szCs w:val="28"/>
          <w:lang w:eastAsia="en-US"/>
        </w:rPr>
        <w:t>решил:</w:t>
      </w:r>
    </w:p>
    <w:p w:rsidR="009349A0" w:rsidRDefault="00F37561" w:rsidP="00F37561">
      <w:pPr>
        <w:jc w:val="both"/>
        <w:rPr>
          <w:rFonts w:eastAsia="Calibri"/>
          <w:sz w:val="28"/>
          <w:szCs w:val="28"/>
          <w:lang w:eastAsia="en-US"/>
        </w:rPr>
      </w:pPr>
      <w:r>
        <w:rPr>
          <w:rFonts w:eastAsia="Calibri"/>
          <w:sz w:val="28"/>
          <w:szCs w:val="28"/>
          <w:lang w:eastAsia="en-US"/>
        </w:rPr>
        <w:t xml:space="preserve"> 1.Внести в Правила благоустройства и санитарного содержания муниципального образования «Оксовское» следующие дополнения:</w:t>
      </w:r>
    </w:p>
    <w:p w:rsidR="00F37561" w:rsidRDefault="008C6EEF" w:rsidP="00F37561">
      <w:pPr>
        <w:jc w:val="both"/>
        <w:rPr>
          <w:rFonts w:eastAsia="Calibri"/>
          <w:sz w:val="28"/>
          <w:szCs w:val="28"/>
          <w:lang w:eastAsia="en-US"/>
        </w:rPr>
      </w:pPr>
      <w:r>
        <w:rPr>
          <w:rFonts w:eastAsia="Calibri"/>
          <w:sz w:val="28"/>
          <w:szCs w:val="28"/>
          <w:lang w:eastAsia="en-US"/>
        </w:rPr>
        <w:t xml:space="preserve">  </w:t>
      </w:r>
      <w:r w:rsidR="00930AA6">
        <w:rPr>
          <w:rFonts w:eastAsia="Calibri"/>
          <w:sz w:val="28"/>
          <w:szCs w:val="28"/>
          <w:lang w:eastAsia="en-US"/>
        </w:rPr>
        <w:t>1) Пункт 13 «Организация сбора и вывоза бытовых и промышленных отходов» дополнить подпунктами 13.39-13.4</w:t>
      </w:r>
      <w:r w:rsidR="00AF36E3">
        <w:rPr>
          <w:rFonts w:eastAsia="Calibri"/>
          <w:sz w:val="28"/>
          <w:szCs w:val="28"/>
          <w:lang w:eastAsia="en-US"/>
        </w:rPr>
        <w:t>6</w:t>
      </w:r>
      <w:r w:rsidR="00930AA6">
        <w:rPr>
          <w:rFonts w:eastAsia="Calibri"/>
          <w:sz w:val="28"/>
          <w:szCs w:val="28"/>
          <w:lang w:eastAsia="en-US"/>
        </w:rPr>
        <w:t xml:space="preserve"> следующего содержания: </w:t>
      </w:r>
    </w:p>
    <w:p w:rsidR="00930AA6" w:rsidRDefault="008C6EEF" w:rsidP="00F37561">
      <w:pPr>
        <w:jc w:val="both"/>
        <w:rPr>
          <w:rFonts w:eastAsia="Calibri"/>
          <w:sz w:val="28"/>
          <w:szCs w:val="28"/>
          <w:lang w:eastAsia="en-US"/>
        </w:rPr>
      </w:pPr>
      <w:r>
        <w:rPr>
          <w:rFonts w:eastAsia="Calibri"/>
          <w:sz w:val="28"/>
          <w:szCs w:val="28"/>
          <w:lang w:eastAsia="en-US"/>
        </w:rPr>
        <w:t xml:space="preserve">  </w:t>
      </w:r>
      <w:r w:rsidR="006341DA">
        <w:rPr>
          <w:rFonts w:eastAsia="Calibri"/>
          <w:sz w:val="28"/>
          <w:szCs w:val="28"/>
          <w:lang w:eastAsia="en-US"/>
        </w:rPr>
        <w:t xml:space="preserve">«13.39. Места (площадки) </w:t>
      </w:r>
      <w:r w:rsidR="00721A48">
        <w:rPr>
          <w:rFonts w:eastAsia="Calibri"/>
          <w:sz w:val="28"/>
          <w:szCs w:val="28"/>
          <w:lang w:eastAsia="en-US"/>
        </w:rPr>
        <w:t xml:space="preserve">накопления твердых коммунальных отходов создаются органами местного самоуправления, за исключением установленных законодательством Российской Федерации случаев, когда такая обязанность лежит на других лицах. Органы местного самоуправления создают места (площадки) накопления твердых коммунальных </w:t>
      </w:r>
      <w:r w:rsidR="0081426C">
        <w:rPr>
          <w:rFonts w:eastAsia="Calibri"/>
          <w:sz w:val="28"/>
          <w:szCs w:val="28"/>
          <w:lang w:eastAsia="en-US"/>
        </w:rPr>
        <w:t>отходов путем принятия решения в соответствии с требованиями правил благоустройства муниципального образования, требованиями законодательства Российской Федерации в области санитарно-эпидемиологического благополучия населения и иного законодательства Российской Федерации, устанавливающего требования к местам (площадки) накоплен</w:t>
      </w:r>
      <w:r w:rsidR="005C3975">
        <w:rPr>
          <w:rFonts w:eastAsia="Calibri"/>
          <w:sz w:val="28"/>
          <w:szCs w:val="28"/>
          <w:lang w:eastAsia="en-US"/>
        </w:rPr>
        <w:t>ия твердых коммунальных отходов;</w:t>
      </w:r>
    </w:p>
    <w:p w:rsidR="005C3975" w:rsidRDefault="008C6EEF" w:rsidP="00F37561">
      <w:pPr>
        <w:jc w:val="both"/>
        <w:rPr>
          <w:rFonts w:eastAsia="Calibri"/>
          <w:sz w:val="28"/>
          <w:szCs w:val="28"/>
          <w:lang w:eastAsia="en-US"/>
        </w:rPr>
      </w:pPr>
      <w:r>
        <w:rPr>
          <w:rFonts w:eastAsia="Calibri"/>
          <w:sz w:val="28"/>
          <w:szCs w:val="28"/>
          <w:lang w:eastAsia="en-US"/>
        </w:rPr>
        <w:t xml:space="preserve">  </w:t>
      </w:r>
      <w:r w:rsidR="005C3975">
        <w:rPr>
          <w:rFonts w:eastAsia="Calibri"/>
          <w:sz w:val="28"/>
          <w:szCs w:val="28"/>
          <w:lang w:eastAsia="en-US"/>
        </w:rPr>
        <w:t>13.40</w:t>
      </w:r>
      <w:r w:rsidR="008C6933">
        <w:rPr>
          <w:rFonts w:eastAsia="Calibri"/>
          <w:sz w:val="28"/>
          <w:szCs w:val="28"/>
          <w:lang w:eastAsia="en-US"/>
        </w:rPr>
        <w:t xml:space="preserve">. В случае если в соответствии с законодательством Российской Федерации </w:t>
      </w:r>
      <w:r w:rsidR="000F0ABF">
        <w:rPr>
          <w:rFonts w:eastAsia="Calibri"/>
          <w:sz w:val="28"/>
          <w:szCs w:val="28"/>
          <w:lang w:eastAsia="en-US"/>
        </w:rPr>
        <w:t xml:space="preserve">обязанность по созданию места (площадки) накопления твердых коммунальных отходов лежит на других лицах, такие лица согласовывают создание места (площадки) накопления твердых коммунальных отходов с органом местного самоуправления (далее соответственно – заявитель, уполномоченный орган) на основании </w:t>
      </w:r>
      <w:r w:rsidR="00153045">
        <w:rPr>
          <w:rFonts w:eastAsia="Calibri"/>
          <w:sz w:val="28"/>
          <w:szCs w:val="28"/>
          <w:lang w:eastAsia="en-US"/>
        </w:rPr>
        <w:t>письменной заявки, форма которой устанавливается уполномоченным органом (далее – заявка);</w:t>
      </w:r>
    </w:p>
    <w:p w:rsidR="00153045" w:rsidRDefault="008C6EEF" w:rsidP="00F37561">
      <w:pPr>
        <w:jc w:val="both"/>
        <w:rPr>
          <w:rFonts w:eastAsia="Calibri"/>
          <w:sz w:val="28"/>
          <w:szCs w:val="28"/>
          <w:lang w:eastAsia="en-US"/>
        </w:rPr>
      </w:pPr>
      <w:r>
        <w:rPr>
          <w:rFonts w:eastAsia="Calibri"/>
          <w:sz w:val="28"/>
          <w:szCs w:val="28"/>
          <w:lang w:eastAsia="en-US"/>
        </w:rPr>
        <w:t xml:space="preserve">  </w:t>
      </w:r>
      <w:r w:rsidR="00C95D36">
        <w:rPr>
          <w:rFonts w:eastAsia="Calibri"/>
          <w:sz w:val="28"/>
          <w:szCs w:val="28"/>
          <w:lang w:eastAsia="en-US"/>
        </w:rPr>
        <w:t>13.41. Уполномоченные орган рассматривает заявку в срок не позднее 10 календарных дней со дня ее поступления;</w:t>
      </w:r>
    </w:p>
    <w:p w:rsidR="00C95D36" w:rsidRDefault="008C6EEF" w:rsidP="00F37561">
      <w:pPr>
        <w:jc w:val="both"/>
        <w:rPr>
          <w:rFonts w:eastAsia="Calibri"/>
          <w:sz w:val="28"/>
          <w:szCs w:val="28"/>
          <w:lang w:eastAsia="en-US"/>
        </w:rPr>
      </w:pPr>
      <w:r>
        <w:rPr>
          <w:rFonts w:eastAsia="Calibri"/>
          <w:sz w:val="28"/>
          <w:szCs w:val="28"/>
          <w:lang w:eastAsia="en-US"/>
        </w:rPr>
        <w:t xml:space="preserve">  </w:t>
      </w:r>
      <w:r w:rsidR="00C95D36">
        <w:rPr>
          <w:rFonts w:eastAsia="Calibri"/>
          <w:sz w:val="28"/>
          <w:szCs w:val="28"/>
          <w:lang w:eastAsia="en-US"/>
        </w:rPr>
        <w:t xml:space="preserve">13.42. В целях оценки заявки на предмет соблюдения требований законодательства Российской Федерации в области санитарно-эпидемиологического благополучия населения к местам (площадкам) накопления твердых коммунальных отходов уполномоченный орган </w:t>
      </w:r>
      <w:r w:rsidR="00C95D36">
        <w:rPr>
          <w:rFonts w:eastAsia="Calibri"/>
          <w:sz w:val="28"/>
          <w:szCs w:val="28"/>
          <w:lang w:eastAsia="en-US"/>
        </w:rPr>
        <w:lastRenderedPageBreak/>
        <w:t xml:space="preserve">запрашивает позицию соответствующего территориального органа федерального органа исполнительной власти, уполномоченного осуществлять федеральный </w:t>
      </w:r>
      <w:r w:rsidR="000B5053">
        <w:rPr>
          <w:rFonts w:eastAsia="Calibri"/>
          <w:sz w:val="28"/>
          <w:szCs w:val="28"/>
          <w:lang w:eastAsia="en-US"/>
        </w:rPr>
        <w:t>государственный санитарно</w:t>
      </w:r>
      <w:r w:rsidR="00C95D36">
        <w:rPr>
          <w:rFonts w:eastAsia="Calibri"/>
          <w:sz w:val="28"/>
          <w:szCs w:val="28"/>
          <w:lang w:eastAsia="en-US"/>
        </w:rPr>
        <w:t>-эпидемиологический надзор (далее – запрос)</w:t>
      </w:r>
      <w:r w:rsidR="009A551C">
        <w:rPr>
          <w:rFonts w:eastAsia="Calibri"/>
          <w:sz w:val="28"/>
          <w:szCs w:val="28"/>
          <w:lang w:eastAsia="en-US"/>
        </w:rPr>
        <w:t>.</w:t>
      </w:r>
    </w:p>
    <w:p w:rsidR="009A551C" w:rsidRDefault="009A551C" w:rsidP="00F37561">
      <w:pPr>
        <w:jc w:val="both"/>
        <w:rPr>
          <w:rFonts w:eastAsia="Calibri"/>
          <w:sz w:val="28"/>
          <w:szCs w:val="28"/>
          <w:lang w:eastAsia="en-US"/>
        </w:rPr>
      </w:pPr>
      <w:r>
        <w:rPr>
          <w:rFonts w:eastAsia="Calibri"/>
          <w:sz w:val="28"/>
          <w:szCs w:val="28"/>
          <w:lang w:eastAsia="en-US"/>
        </w:rPr>
        <w:t xml:space="preserve">  По запросу уполномоченного органа территориальный орган федерального органа </w:t>
      </w:r>
      <w:r w:rsidR="008C6EEF">
        <w:rPr>
          <w:rFonts w:eastAsia="Calibri"/>
          <w:sz w:val="28"/>
          <w:szCs w:val="28"/>
          <w:lang w:eastAsia="en-US"/>
        </w:rPr>
        <w:t xml:space="preserve">исполнительной власти, уполномоченного осуществлять федеральный государственный санитарно-эпидемиологический надзор, подготавливает заключение и направляет его в уполномоченный орган в срок не позднее 5 календарных </w:t>
      </w:r>
      <w:r w:rsidR="004D518A">
        <w:rPr>
          <w:rFonts w:eastAsia="Calibri"/>
          <w:sz w:val="28"/>
          <w:szCs w:val="28"/>
          <w:lang w:eastAsia="en-US"/>
        </w:rPr>
        <w:t>дней со дня поступления запроса</w:t>
      </w:r>
    </w:p>
    <w:p w:rsidR="004D518A" w:rsidRDefault="004D518A" w:rsidP="00F37561">
      <w:pPr>
        <w:jc w:val="both"/>
        <w:rPr>
          <w:rFonts w:eastAsia="Calibri"/>
          <w:sz w:val="28"/>
          <w:szCs w:val="28"/>
          <w:lang w:eastAsia="en-US"/>
        </w:rPr>
      </w:pPr>
      <w:r>
        <w:rPr>
          <w:rFonts w:eastAsia="Calibri"/>
          <w:sz w:val="28"/>
          <w:szCs w:val="28"/>
          <w:lang w:eastAsia="en-US"/>
        </w:rPr>
        <w:t xml:space="preserve">  В случае направления запроса срок рассмотрения заявки может быть увеличен по решению уполномоченного органа до 20 календарных дней, при этом заявителю не позднее 3 календарных дней со дня такого решения уполномоченным органом направляется соответствующее уведомление;</w:t>
      </w:r>
    </w:p>
    <w:p w:rsidR="00684908" w:rsidRDefault="00684908" w:rsidP="00F37561">
      <w:pPr>
        <w:jc w:val="both"/>
        <w:rPr>
          <w:rFonts w:eastAsia="Calibri"/>
          <w:sz w:val="28"/>
          <w:szCs w:val="28"/>
          <w:lang w:eastAsia="en-US"/>
        </w:rPr>
      </w:pPr>
      <w:r>
        <w:rPr>
          <w:rFonts w:eastAsia="Calibri"/>
          <w:sz w:val="28"/>
          <w:szCs w:val="28"/>
          <w:lang w:eastAsia="en-US"/>
        </w:rPr>
        <w:t xml:space="preserve">  13.43. По результатам рассмотрения заявки уполномоченный орган принимает решение о согласовании или отказе в согласовании создания места (площадки) накопления твердых коммунальных отходов;</w:t>
      </w:r>
    </w:p>
    <w:p w:rsidR="004D518A" w:rsidRDefault="00684908" w:rsidP="00F37561">
      <w:pPr>
        <w:jc w:val="both"/>
        <w:rPr>
          <w:rFonts w:eastAsia="Calibri"/>
          <w:sz w:val="28"/>
          <w:szCs w:val="28"/>
          <w:lang w:eastAsia="en-US"/>
        </w:rPr>
      </w:pPr>
      <w:r>
        <w:rPr>
          <w:rFonts w:eastAsia="Calibri"/>
          <w:sz w:val="28"/>
          <w:szCs w:val="28"/>
          <w:lang w:eastAsia="en-US"/>
        </w:rPr>
        <w:t xml:space="preserve">  13.44. О принятом решении уполномоченный орган уведомляет заявителя в срок, установленный подпунктами 13.41 и 13.42 настоящих Правил. В решение об отказе </w:t>
      </w:r>
      <w:r w:rsidR="000B5053">
        <w:rPr>
          <w:rFonts w:eastAsia="Calibri"/>
          <w:sz w:val="28"/>
          <w:szCs w:val="28"/>
          <w:lang w:eastAsia="en-US"/>
        </w:rPr>
        <w:t>в согласовании создания места (площадки) накопления твердых коммунальных отходов в обязательном порядке указывается основанием такого отказа;</w:t>
      </w:r>
    </w:p>
    <w:p w:rsidR="000B5053" w:rsidRDefault="000B5053" w:rsidP="00F37561">
      <w:pPr>
        <w:jc w:val="both"/>
        <w:rPr>
          <w:rFonts w:eastAsia="Calibri"/>
          <w:sz w:val="28"/>
          <w:szCs w:val="28"/>
          <w:lang w:eastAsia="en-US"/>
        </w:rPr>
      </w:pPr>
      <w:r>
        <w:rPr>
          <w:rFonts w:eastAsia="Calibri"/>
          <w:sz w:val="28"/>
          <w:szCs w:val="28"/>
          <w:lang w:eastAsia="en-US"/>
        </w:rPr>
        <w:t xml:space="preserve">  13.45. </w:t>
      </w:r>
      <w:r w:rsidR="00C33F87">
        <w:rPr>
          <w:rFonts w:eastAsia="Calibri"/>
          <w:sz w:val="28"/>
          <w:szCs w:val="28"/>
          <w:lang w:eastAsia="en-US"/>
        </w:rPr>
        <w:t xml:space="preserve">После устранения основания отказа в согласовании создания места (площадки) накопления твердых коммунальных отходов заявитель вправе повторно обратиться в уполномоченный орган за согласованием создания места (площадки) накопления твердых коммунальных отходов </w:t>
      </w:r>
      <w:r w:rsidR="00E94BAB">
        <w:rPr>
          <w:rFonts w:eastAsia="Calibri"/>
          <w:sz w:val="28"/>
          <w:szCs w:val="28"/>
          <w:lang w:eastAsia="en-US"/>
        </w:rPr>
        <w:t>в порядке,</w:t>
      </w:r>
      <w:r w:rsidR="00C33F87">
        <w:rPr>
          <w:rFonts w:eastAsia="Calibri"/>
          <w:sz w:val="28"/>
          <w:szCs w:val="28"/>
          <w:lang w:eastAsia="en-US"/>
        </w:rPr>
        <w:t xml:space="preserve"> установленном </w:t>
      </w:r>
      <w:r w:rsidR="00AF36E3">
        <w:rPr>
          <w:rFonts w:eastAsia="Calibri"/>
          <w:sz w:val="28"/>
          <w:szCs w:val="28"/>
          <w:lang w:eastAsia="en-US"/>
        </w:rPr>
        <w:t>настоящим разделом Правил;</w:t>
      </w:r>
    </w:p>
    <w:p w:rsidR="00AF36E3" w:rsidRDefault="00AF36E3" w:rsidP="00F37561">
      <w:pPr>
        <w:jc w:val="both"/>
        <w:rPr>
          <w:rFonts w:eastAsia="Calibri"/>
          <w:sz w:val="28"/>
          <w:szCs w:val="28"/>
          <w:lang w:eastAsia="en-US"/>
        </w:rPr>
      </w:pPr>
      <w:r>
        <w:rPr>
          <w:rFonts w:eastAsia="Calibri"/>
          <w:sz w:val="28"/>
          <w:szCs w:val="28"/>
          <w:lang w:eastAsia="en-US"/>
        </w:rPr>
        <w:t xml:space="preserve">  13.46. </w:t>
      </w:r>
      <w:r w:rsidR="00FB38F0">
        <w:rPr>
          <w:rFonts w:eastAsia="Calibri"/>
          <w:sz w:val="28"/>
          <w:szCs w:val="28"/>
          <w:lang w:eastAsia="en-US"/>
        </w:rPr>
        <w:t>Порядок определения мест сбора и накопления твердых коммунальных отходов на территории муниципального образования,</w:t>
      </w:r>
      <w:r w:rsidR="00364731">
        <w:rPr>
          <w:rFonts w:eastAsia="Calibri"/>
          <w:sz w:val="28"/>
          <w:szCs w:val="28"/>
          <w:lang w:eastAsia="en-US"/>
        </w:rPr>
        <w:t xml:space="preserve"> состав постоянно действующей комиссии по определению мест размещения контейнерных площадок, Положение о постоянно действующей комиссии </w:t>
      </w:r>
      <w:r w:rsidR="006865D7">
        <w:rPr>
          <w:rFonts w:eastAsia="Calibri"/>
          <w:sz w:val="28"/>
          <w:szCs w:val="28"/>
          <w:lang w:eastAsia="en-US"/>
        </w:rPr>
        <w:t xml:space="preserve">по определению мест размещения контейнерных площадок, </w:t>
      </w:r>
      <w:r w:rsidR="00E94BAB">
        <w:rPr>
          <w:rFonts w:eastAsia="Calibri"/>
          <w:sz w:val="28"/>
          <w:szCs w:val="28"/>
          <w:lang w:eastAsia="en-US"/>
        </w:rPr>
        <w:t xml:space="preserve">регламент создание и ведение реестра мест (площадок) накопления твердых коммунальных отходов на территории муниципального образования «Оксовское» отдельно разработаны и утверждены Постановлением главы </w:t>
      </w:r>
      <w:r w:rsidR="00364731">
        <w:rPr>
          <w:rFonts w:eastAsia="Calibri"/>
          <w:sz w:val="28"/>
          <w:szCs w:val="28"/>
          <w:lang w:eastAsia="en-US"/>
        </w:rPr>
        <w:t xml:space="preserve"> </w:t>
      </w:r>
      <w:r w:rsidR="00E94BAB">
        <w:rPr>
          <w:rFonts w:eastAsia="Calibri"/>
          <w:sz w:val="28"/>
          <w:szCs w:val="28"/>
          <w:lang w:eastAsia="en-US"/>
        </w:rPr>
        <w:t>администрации муниципального образования «Оксовское» от 15.02.2019 года № 05.».</w:t>
      </w:r>
    </w:p>
    <w:p w:rsidR="002317EE" w:rsidRPr="002317EE" w:rsidRDefault="002317EE" w:rsidP="002317EE">
      <w:pPr>
        <w:jc w:val="both"/>
        <w:rPr>
          <w:sz w:val="28"/>
          <w:szCs w:val="28"/>
        </w:rPr>
      </w:pPr>
      <w:r>
        <w:rPr>
          <w:rFonts w:eastAsia="Calibri"/>
          <w:sz w:val="28"/>
          <w:szCs w:val="28"/>
          <w:lang w:eastAsia="en-US"/>
        </w:rPr>
        <w:t xml:space="preserve">  </w:t>
      </w:r>
      <w:r w:rsidR="008C4AAD" w:rsidRPr="002317EE">
        <w:rPr>
          <w:rFonts w:eastAsia="Calibri"/>
          <w:sz w:val="28"/>
          <w:szCs w:val="28"/>
          <w:lang w:eastAsia="en-US"/>
        </w:rPr>
        <w:t>2.</w:t>
      </w:r>
      <w:r w:rsidRPr="002317EE">
        <w:rPr>
          <w:rFonts w:eastAsia="Calibri"/>
          <w:sz w:val="28"/>
          <w:szCs w:val="28"/>
          <w:lang w:eastAsia="en-US"/>
        </w:rPr>
        <w:t xml:space="preserve"> </w:t>
      </w:r>
      <w:r w:rsidRPr="002317EE">
        <w:rPr>
          <w:sz w:val="28"/>
          <w:szCs w:val="28"/>
        </w:rPr>
        <w:t>Настоящее решение вступает в силу с момента официального опубликования.</w:t>
      </w:r>
    </w:p>
    <w:p w:rsidR="008C4AAD" w:rsidRDefault="008C4AAD" w:rsidP="00F37561">
      <w:pPr>
        <w:jc w:val="both"/>
        <w:rPr>
          <w:rFonts w:eastAsia="Calibri"/>
          <w:sz w:val="28"/>
          <w:szCs w:val="28"/>
          <w:lang w:eastAsia="en-US"/>
        </w:rPr>
      </w:pPr>
    </w:p>
    <w:p w:rsidR="001E137B" w:rsidRDefault="001E137B" w:rsidP="00F37561">
      <w:pPr>
        <w:jc w:val="both"/>
        <w:rPr>
          <w:rFonts w:eastAsia="Calibri"/>
          <w:sz w:val="28"/>
          <w:szCs w:val="28"/>
          <w:lang w:eastAsia="en-US"/>
        </w:rPr>
      </w:pPr>
    </w:p>
    <w:p w:rsidR="001E137B" w:rsidRDefault="001E137B" w:rsidP="001E137B">
      <w:pPr>
        <w:pStyle w:val="a4"/>
        <w:spacing w:after="0"/>
        <w:jc w:val="both"/>
        <w:rPr>
          <w:b/>
          <w:sz w:val="28"/>
          <w:szCs w:val="28"/>
        </w:rPr>
      </w:pPr>
      <w:r>
        <w:rPr>
          <w:b/>
          <w:sz w:val="28"/>
          <w:szCs w:val="28"/>
        </w:rPr>
        <w:t>Председатель муниципального Совета</w:t>
      </w:r>
    </w:p>
    <w:p w:rsidR="001E137B" w:rsidRDefault="001E137B" w:rsidP="001E137B">
      <w:pPr>
        <w:pStyle w:val="a4"/>
        <w:spacing w:after="0"/>
        <w:jc w:val="both"/>
        <w:rPr>
          <w:b/>
          <w:sz w:val="28"/>
          <w:szCs w:val="28"/>
        </w:rPr>
      </w:pPr>
      <w:r>
        <w:rPr>
          <w:b/>
          <w:sz w:val="28"/>
          <w:szCs w:val="28"/>
        </w:rPr>
        <w:t>муниципального образования «</w:t>
      </w:r>
      <w:proofErr w:type="gramStart"/>
      <w:r>
        <w:rPr>
          <w:b/>
          <w:sz w:val="28"/>
          <w:szCs w:val="28"/>
        </w:rPr>
        <w:t xml:space="preserve">Оксовское»   </w:t>
      </w:r>
      <w:proofErr w:type="gramEnd"/>
      <w:r>
        <w:rPr>
          <w:b/>
          <w:sz w:val="28"/>
          <w:szCs w:val="28"/>
        </w:rPr>
        <w:t xml:space="preserve">                    </w:t>
      </w:r>
      <w:proofErr w:type="spellStart"/>
      <w:r w:rsidR="004110AA">
        <w:rPr>
          <w:b/>
          <w:sz w:val="28"/>
          <w:szCs w:val="28"/>
        </w:rPr>
        <w:t>Е.В.Гребенникова</w:t>
      </w:r>
      <w:proofErr w:type="spellEnd"/>
    </w:p>
    <w:p w:rsidR="001E137B" w:rsidRDefault="001E137B" w:rsidP="001E137B">
      <w:pPr>
        <w:pStyle w:val="a4"/>
        <w:spacing w:after="0"/>
        <w:jc w:val="both"/>
        <w:rPr>
          <w:b/>
          <w:sz w:val="28"/>
          <w:szCs w:val="28"/>
        </w:rPr>
      </w:pPr>
    </w:p>
    <w:p w:rsidR="001E137B" w:rsidRDefault="001E137B" w:rsidP="001E137B">
      <w:pPr>
        <w:pStyle w:val="a4"/>
        <w:spacing w:after="0"/>
        <w:jc w:val="both"/>
        <w:rPr>
          <w:b/>
          <w:sz w:val="28"/>
          <w:szCs w:val="28"/>
        </w:rPr>
      </w:pPr>
    </w:p>
    <w:p w:rsidR="001E137B" w:rsidRDefault="001E137B" w:rsidP="001E137B">
      <w:pPr>
        <w:jc w:val="both"/>
        <w:rPr>
          <w:b/>
          <w:sz w:val="28"/>
          <w:szCs w:val="28"/>
        </w:rPr>
      </w:pPr>
      <w:r>
        <w:rPr>
          <w:b/>
          <w:sz w:val="28"/>
          <w:szCs w:val="28"/>
        </w:rPr>
        <w:t>Глава администрации</w:t>
      </w:r>
    </w:p>
    <w:p w:rsidR="00D578F9" w:rsidRDefault="001E137B" w:rsidP="001E137B">
      <w:pPr>
        <w:jc w:val="both"/>
      </w:pPr>
      <w:r>
        <w:rPr>
          <w:b/>
          <w:sz w:val="28"/>
          <w:szCs w:val="28"/>
        </w:rPr>
        <w:t xml:space="preserve"> МО «</w:t>
      </w:r>
      <w:proofErr w:type="gramStart"/>
      <w:r>
        <w:rPr>
          <w:b/>
          <w:sz w:val="28"/>
          <w:szCs w:val="28"/>
        </w:rPr>
        <w:t xml:space="preserve">Оксовское»   </w:t>
      </w:r>
      <w:proofErr w:type="gramEnd"/>
      <w:r>
        <w:rPr>
          <w:b/>
          <w:sz w:val="28"/>
          <w:szCs w:val="28"/>
        </w:rPr>
        <w:t xml:space="preserve">                                                                  </w:t>
      </w:r>
      <w:proofErr w:type="spellStart"/>
      <w:r>
        <w:rPr>
          <w:b/>
          <w:sz w:val="28"/>
          <w:szCs w:val="28"/>
        </w:rPr>
        <w:t>А.В.Харина</w:t>
      </w:r>
      <w:proofErr w:type="spellEnd"/>
    </w:p>
    <w:sectPr w:rsidR="00D578F9" w:rsidSect="001E137B">
      <w:pgSz w:w="11906" w:h="16838"/>
      <w:pgMar w:top="568"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FF452FD"/>
    <w:multiLevelType w:val="hybridMultilevel"/>
    <w:tmpl w:val="5826322E"/>
    <w:lvl w:ilvl="0" w:tplc="4502BAA2">
      <w:start w:val="1"/>
      <w:numFmt w:val="decimal"/>
      <w:lvlText w:val="%1)"/>
      <w:lvlJc w:val="left"/>
      <w:pPr>
        <w:ind w:left="510" w:hanging="360"/>
      </w:pPr>
      <w:rPr>
        <w:rFonts w:hint="default"/>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6787"/>
    <w:rsid w:val="000B5053"/>
    <w:rsid w:val="000C2B6D"/>
    <w:rsid w:val="000F0ABF"/>
    <w:rsid w:val="00153045"/>
    <w:rsid w:val="001D4573"/>
    <w:rsid w:val="001E137B"/>
    <w:rsid w:val="001F772D"/>
    <w:rsid w:val="002317EE"/>
    <w:rsid w:val="00364731"/>
    <w:rsid w:val="004110AA"/>
    <w:rsid w:val="004454D3"/>
    <w:rsid w:val="004D518A"/>
    <w:rsid w:val="005C3975"/>
    <w:rsid w:val="006341DA"/>
    <w:rsid w:val="00684908"/>
    <w:rsid w:val="006865D7"/>
    <w:rsid w:val="00721A48"/>
    <w:rsid w:val="007C06FE"/>
    <w:rsid w:val="0081426C"/>
    <w:rsid w:val="008C4AAD"/>
    <w:rsid w:val="008C6933"/>
    <w:rsid w:val="008C6EEF"/>
    <w:rsid w:val="009078B0"/>
    <w:rsid w:val="00930AA6"/>
    <w:rsid w:val="009349A0"/>
    <w:rsid w:val="009A551C"/>
    <w:rsid w:val="009E477C"/>
    <w:rsid w:val="00AF36E3"/>
    <w:rsid w:val="00C303A9"/>
    <w:rsid w:val="00C33F87"/>
    <w:rsid w:val="00C95D36"/>
    <w:rsid w:val="00DD6787"/>
    <w:rsid w:val="00E7347E"/>
    <w:rsid w:val="00E94BAB"/>
    <w:rsid w:val="00F37561"/>
    <w:rsid w:val="00FB38F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7AD4DC-A7DB-406E-86AF-6FFA8CCEC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349A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17EE"/>
    <w:pPr>
      <w:spacing w:after="200" w:line="276" w:lineRule="auto"/>
      <w:ind w:left="720"/>
      <w:contextualSpacing/>
    </w:pPr>
    <w:rPr>
      <w:rFonts w:asciiTheme="minorHAnsi" w:eastAsiaTheme="minorEastAsia" w:hAnsiTheme="minorHAnsi" w:cstheme="minorBidi"/>
      <w:sz w:val="22"/>
      <w:szCs w:val="22"/>
    </w:rPr>
  </w:style>
  <w:style w:type="paragraph" w:styleId="a4">
    <w:name w:val="Body Text"/>
    <w:basedOn w:val="a"/>
    <w:link w:val="a5"/>
    <w:rsid w:val="001E137B"/>
    <w:pPr>
      <w:widowControl w:val="0"/>
      <w:autoSpaceDE w:val="0"/>
      <w:autoSpaceDN w:val="0"/>
      <w:adjustRightInd w:val="0"/>
      <w:spacing w:after="120"/>
    </w:pPr>
    <w:rPr>
      <w:sz w:val="20"/>
      <w:szCs w:val="20"/>
    </w:rPr>
  </w:style>
  <w:style w:type="character" w:customStyle="1" w:styleId="a5">
    <w:name w:val="Основной текст Знак"/>
    <w:basedOn w:val="a0"/>
    <w:link w:val="a4"/>
    <w:rsid w:val="001E137B"/>
    <w:rPr>
      <w:rFonts w:ascii="Times New Roman" w:eastAsia="Times New Roman" w:hAnsi="Times New Roman" w:cs="Times New Roman"/>
      <w:sz w:val="20"/>
      <w:szCs w:val="20"/>
      <w:lang w:eastAsia="ru-RU"/>
    </w:rPr>
  </w:style>
  <w:style w:type="paragraph" w:styleId="a6">
    <w:name w:val="Balloon Text"/>
    <w:basedOn w:val="a"/>
    <w:link w:val="a7"/>
    <w:uiPriority w:val="99"/>
    <w:semiHidden/>
    <w:unhideWhenUsed/>
    <w:rsid w:val="001D4573"/>
    <w:rPr>
      <w:rFonts w:ascii="Segoe UI" w:hAnsi="Segoe UI" w:cs="Segoe UI"/>
      <w:sz w:val="18"/>
      <w:szCs w:val="18"/>
    </w:rPr>
  </w:style>
  <w:style w:type="character" w:customStyle="1" w:styleId="a7">
    <w:name w:val="Текст выноски Знак"/>
    <w:basedOn w:val="a0"/>
    <w:link w:val="a6"/>
    <w:uiPriority w:val="99"/>
    <w:semiHidden/>
    <w:rsid w:val="001D4573"/>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AE692-26B2-44B7-8139-DA31144B56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1</Pages>
  <Words>735</Words>
  <Characters>4191</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40</cp:revision>
  <cp:lastPrinted>2019-04-02T05:23:00Z</cp:lastPrinted>
  <dcterms:created xsi:type="dcterms:W3CDTF">2019-02-21T06:08:00Z</dcterms:created>
  <dcterms:modified xsi:type="dcterms:W3CDTF">2019-04-02T05:23:00Z</dcterms:modified>
</cp:coreProperties>
</file>