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6F550C" w:rsidRDefault="00C92651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6F550C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6F550C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МУНИЦИПАЛ</w:t>
      </w:r>
      <w:r w:rsidR="00C92651">
        <w:rPr>
          <w:rFonts w:ascii="Times New Roman" w:hAnsi="Times New Roman" w:cs="Times New Roman"/>
          <w:sz w:val="28"/>
          <w:szCs w:val="28"/>
        </w:rPr>
        <w:t>ЬНОГО ОБРАЗОВАНИЯ «</w:t>
      </w:r>
      <w:r w:rsidR="00B6042E">
        <w:rPr>
          <w:rFonts w:ascii="Times New Roman" w:hAnsi="Times New Roman" w:cs="Times New Roman"/>
          <w:sz w:val="28"/>
          <w:szCs w:val="28"/>
        </w:rPr>
        <w:t>КЕНОЗЕРСКОЕ</w:t>
      </w:r>
      <w:r w:rsidRPr="005C3A3F">
        <w:rPr>
          <w:rFonts w:ascii="Times New Roman" w:hAnsi="Times New Roman" w:cs="Times New Roman"/>
          <w:sz w:val="28"/>
          <w:szCs w:val="28"/>
        </w:rPr>
        <w:t>»</w:t>
      </w:r>
    </w:p>
    <w:p w:rsidR="006F550C" w:rsidRPr="005C3A3F" w:rsidRDefault="00B6042E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</w:t>
      </w:r>
      <w:r w:rsidR="003712D7">
        <w:rPr>
          <w:rFonts w:ascii="Times New Roman" w:hAnsi="Times New Roman" w:cs="Times New Roman"/>
          <w:sz w:val="28"/>
          <w:szCs w:val="28"/>
        </w:rPr>
        <w:t xml:space="preserve"> </w:t>
      </w:r>
      <w:r w:rsidR="006F550C" w:rsidRPr="005C3A3F">
        <w:rPr>
          <w:rFonts w:ascii="Times New Roman" w:hAnsi="Times New Roman" w:cs="Times New Roman"/>
          <w:sz w:val="28"/>
          <w:szCs w:val="28"/>
        </w:rPr>
        <w:t>созыва</w:t>
      </w: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РЕШЕНИЕ</w:t>
      </w: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F6516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</w:t>
      </w:r>
      <w:r w:rsidR="006F5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6F550C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г. № 120</w:t>
      </w:r>
      <w:bookmarkStart w:id="0" w:name="_GoBack"/>
      <w:bookmarkEnd w:id="0"/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50C" w:rsidRPr="003712D7" w:rsidRDefault="00C92651" w:rsidP="003712D7">
      <w:pPr>
        <w:jc w:val="center"/>
        <w:rPr>
          <w:b/>
          <w:sz w:val="28"/>
          <w:szCs w:val="28"/>
        </w:rPr>
      </w:pPr>
      <w:r w:rsidRPr="003712D7">
        <w:rPr>
          <w:b/>
          <w:sz w:val="28"/>
          <w:szCs w:val="28"/>
        </w:rPr>
        <w:t xml:space="preserve">Об утверждении </w:t>
      </w:r>
      <w:r w:rsidR="003712D7">
        <w:rPr>
          <w:b/>
          <w:sz w:val="28"/>
          <w:szCs w:val="28"/>
        </w:rPr>
        <w:t>Положения</w:t>
      </w:r>
      <w:r w:rsidR="003712D7" w:rsidRPr="003712D7">
        <w:rPr>
          <w:b/>
          <w:sz w:val="28"/>
          <w:szCs w:val="28"/>
        </w:rPr>
        <w:t xml:space="preserve"> о порядке организации и проведения публичных слушаний в муниципальном образовании «</w:t>
      </w:r>
      <w:r w:rsidR="00B6042E">
        <w:rPr>
          <w:b/>
          <w:sz w:val="28"/>
          <w:szCs w:val="28"/>
        </w:rPr>
        <w:t>Кенозерское</w:t>
      </w:r>
      <w:r w:rsidR="003712D7" w:rsidRPr="003712D7">
        <w:rPr>
          <w:b/>
          <w:sz w:val="28"/>
          <w:szCs w:val="28"/>
        </w:rPr>
        <w:t>»</w:t>
      </w:r>
    </w:p>
    <w:p w:rsidR="006F550C" w:rsidRPr="005C3A3F" w:rsidRDefault="006F550C" w:rsidP="006F5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5C3A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3A3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6042E">
        <w:rPr>
          <w:rFonts w:ascii="Times New Roman" w:hAnsi="Times New Roman" w:cs="Times New Roman"/>
          <w:sz w:val="28"/>
          <w:szCs w:val="28"/>
        </w:rPr>
        <w:t>подпунктом «в» пункта 1 статьи</w:t>
      </w:r>
      <w:r w:rsidR="00976DB1">
        <w:rPr>
          <w:rFonts w:ascii="Times New Roman" w:hAnsi="Times New Roman" w:cs="Times New Roman"/>
          <w:sz w:val="28"/>
          <w:szCs w:val="28"/>
        </w:rPr>
        <w:t xml:space="preserve"> 1</w:t>
      </w:r>
      <w:r w:rsidR="00B6042E">
        <w:rPr>
          <w:rFonts w:ascii="Times New Roman" w:hAnsi="Times New Roman" w:cs="Times New Roman"/>
          <w:sz w:val="28"/>
          <w:szCs w:val="28"/>
        </w:rPr>
        <w:t>3</w:t>
      </w:r>
      <w:r w:rsidRPr="005C3A3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B6042E">
        <w:rPr>
          <w:rFonts w:ascii="Times New Roman" w:hAnsi="Times New Roman" w:cs="Times New Roman"/>
          <w:sz w:val="28"/>
          <w:szCs w:val="28"/>
        </w:rPr>
        <w:t>Кенозерское</w:t>
      </w:r>
      <w:r w:rsidRPr="005C3A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3A3F">
        <w:rPr>
          <w:rFonts w:ascii="Times New Roman" w:hAnsi="Times New Roman" w:cs="Times New Roman"/>
          <w:sz w:val="28"/>
          <w:szCs w:val="28"/>
        </w:rPr>
        <w:t xml:space="preserve"> </w:t>
      </w:r>
      <w:r w:rsidR="00976DB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C3A3F">
        <w:rPr>
          <w:rFonts w:ascii="Times New Roman" w:hAnsi="Times New Roman" w:cs="Times New Roman"/>
          <w:sz w:val="28"/>
          <w:szCs w:val="28"/>
        </w:rPr>
        <w:t>Совет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B6042E" w:rsidRPr="005C3A3F">
        <w:rPr>
          <w:rFonts w:ascii="Times New Roman" w:hAnsi="Times New Roman" w:cs="Times New Roman"/>
          <w:sz w:val="28"/>
          <w:szCs w:val="28"/>
        </w:rPr>
        <w:t>«</w:t>
      </w:r>
      <w:r w:rsidR="00B6042E">
        <w:rPr>
          <w:rFonts w:ascii="Times New Roman" w:hAnsi="Times New Roman" w:cs="Times New Roman"/>
          <w:sz w:val="28"/>
          <w:szCs w:val="28"/>
        </w:rPr>
        <w:t>Кенозерское</w:t>
      </w:r>
      <w:r w:rsidR="00B6042E" w:rsidRPr="005C3A3F">
        <w:rPr>
          <w:rFonts w:ascii="Times New Roman" w:hAnsi="Times New Roman" w:cs="Times New Roman"/>
          <w:sz w:val="28"/>
          <w:szCs w:val="28"/>
        </w:rPr>
        <w:t>»</w:t>
      </w:r>
      <w:r w:rsidR="00B6042E">
        <w:rPr>
          <w:rFonts w:ascii="Times New Roman" w:hAnsi="Times New Roman" w:cs="Times New Roman"/>
          <w:sz w:val="28"/>
          <w:szCs w:val="28"/>
        </w:rPr>
        <w:t xml:space="preserve"> </w:t>
      </w:r>
      <w:r w:rsidRPr="005C3A3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F550C" w:rsidRPr="003712D7" w:rsidRDefault="006F550C" w:rsidP="00E12BD7">
      <w:pPr>
        <w:pStyle w:val="ConsPlusNormal"/>
        <w:numPr>
          <w:ilvl w:val="0"/>
          <w:numId w:val="1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D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F25FB" w:rsidRPr="003712D7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3712D7" w:rsidRPr="003712D7">
        <w:rPr>
          <w:rFonts w:ascii="Times New Roman" w:hAnsi="Times New Roman" w:cs="Times New Roman"/>
          <w:sz w:val="28"/>
          <w:szCs w:val="28"/>
        </w:rPr>
        <w:t xml:space="preserve">Положение о порядке организации и проведения публичных слушаний в муниципальном образовании </w:t>
      </w:r>
      <w:r w:rsidR="00B6042E" w:rsidRPr="005C3A3F">
        <w:rPr>
          <w:rFonts w:ascii="Times New Roman" w:hAnsi="Times New Roman" w:cs="Times New Roman"/>
          <w:sz w:val="28"/>
          <w:szCs w:val="28"/>
        </w:rPr>
        <w:t>«</w:t>
      </w:r>
      <w:r w:rsidR="00B6042E">
        <w:rPr>
          <w:rFonts w:ascii="Times New Roman" w:hAnsi="Times New Roman" w:cs="Times New Roman"/>
          <w:sz w:val="28"/>
          <w:szCs w:val="28"/>
        </w:rPr>
        <w:t>Кенозерское</w:t>
      </w:r>
      <w:r w:rsidR="00B6042E" w:rsidRPr="005C3A3F">
        <w:rPr>
          <w:rFonts w:ascii="Times New Roman" w:hAnsi="Times New Roman" w:cs="Times New Roman"/>
          <w:sz w:val="28"/>
          <w:szCs w:val="28"/>
        </w:rPr>
        <w:t>»</w:t>
      </w:r>
      <w:r w:rsidR="003712D7">
        <w:rPr>
          <w:rFonts w:ascii="Times New Roman" w:hAnsi="Times New Roman" w:cs="Times New Roman"/>
          <w:sz w:val="28"/>
          <w:szCs w:val="28"/>
        </w:rPr>
        <w:t>.</w:t>
      </w:r>
    </w:p>
    <w:p w:rsidR="00E12BD7" w:rsidRDefault="00E12BD7" w:rsidP="00E12BD7">
      <w:pPr>
        <w:pStyle w:val="ConsPlusNormal"/>
        <w:numPr>
          <w:ilvl w:val="0"/>
          <w:numId w:val="1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 вступления в силу настоящего решения признать утратившим силу решение муниципального Совета муниц</w:t>
      </w:r>
      <w:r w:rsidR="00FB427D">
        <w:rPr>
          <w:rFonts w:ascii="Times New Roman" w:hAnsi="Times New Roman" w:cs="Times New Roman"/>
          <w:sz w:val="28"/>
          <w:szCs w:val="28"/>
        </w:rPr>
        <w:t>ипального образования «</w:t>
      </w:r>
      <w:r w:rsidR="00B6042E">
        <w:rPr>
          <w:rFonts w:ascii="Times New Roman" w:hAnsi="Times New Roman" w:cs="Times New Roman"/>
          <w:sz w:val="28"/>
          <w:szCs w:val="28"/>
        </w:rPr>
        <w:t>Кенозерское» от 22 сентября 2016 года № 8</w:t>
      </w:r>
      <w:r w:rsidR="00FB427D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B6042E">
        <w:rPr>
          <w:rFonts w:ascii="Times New Roman" w:hAnsi="Times New Roman" w:cs="Times New Roman"/>
          <w:sz w:val="28"/>
          <w:szCs w:val="28"/>
        </w:rPr>
        <w:t>Положения о публичных слушаниях</w:t>
      </w:r>
      <w:r w:rsidR="00FB427D">
        <w:rPr>
          <w:rFonts w:ascii="Times New Roman" w:hAnsi="Times New Roman" w:cs="Times New Roman"/>
          <w:sz w:val="28"/>
          <w:szCs w:val="28"/>
        </w:rPr>
        <w:t xml:space="preserve"> в муници</w:t>
      </w:r>
      <w:r w:rsidR="00B6042E">
        <w:rPr>
          <w:rFonts w:ascii="Times New Roman" w:hAnsi="Times New Roman" w:cs="Times New Roman"/>
          <w:sz w:val="28"/>
          <w:szCs w:val="28"/>
        </w:rPr>
        <w:t>пальном образовании «Кенозерское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F550C" w:rsidRPr="00E12BD7" w:rsidRDefault="006F550C" w:rsidP="00E12BD7">
      <w:pPr>
        <w:pStyle w:val="ConsPlusNormal"/>
        <w:numPr>
          <w:ilvl w:val="0"/>
          <w:numId w:val="1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BD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6F550C" w:rsidRPr="005C3A3F" w:rsidRDefault="006F550C" w:rsidP="006F5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0C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DB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6F550C" w:rsidRPr="005C3A3F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r w:rsidR="00B6042E">
        <w:rPr>
          <w:rFonts w:ascii="Times New Roman" w:hAnsi="Times New Roman" w:cs="Times New Roman"/>
          <w:sz w:val="28"/>
          <w:szCs w:val="28"/>
        </w:rPr>
        <w:t>Кенозерское</w:t>
      </w:r>
      <w:r w:rsidR="00976DB1">
        <w:rPr>
          <w:rFonts w:ascii="Times New Roman" w:hAnsi="Times New Roman" w:cs="Times New Roman"/>
          <w:sz w:val="28"/>
          <w:szCs w:val="28"/>
        </w:rPr>
        <w:t>»</w:t>
      </w:r>
      <w:r w:rsidR="003376F4">
        <w:rPr>
          <w:rFonts w:ascii="Times New Roman" w:hAnsi="Times New Roman" w:cs="Times New Roman"/>
          <w:sz w:val="28"/>
          <w:szCs w:val="28"/>
        </w:rPr>
        <w:tab/>
      </w:r>
      <w:r w:rsidR="003376F4">
        <w:rPr>
          <w:rFonts w:ascii="Times New Roman" w:hAnsi="Times New Roman" w:cs="Times New Roman"/>
          <w:sz w:val="28"/>
          <w:szCs w:val="28"/>
        </w:rPr>
        <w:tab/>
      </w:r>
      <w:r w:rsidR="003376F4">
        <w:rPr>
          <w:rFonts w:ascii="Times New Roman" w:hAnsi="Times New Roman" w:cs="Times New Roman"/>
          <w:sz w:val="28"/>
          <w:szCs w:val="28"/>
        </w:rPr>
        <w:tab/>
      </w:r>
      <w:r w:rsidR="00B6042E">
        <w:rPr>
          <w:rFonts w:ascii="Times New Roman" w:hAnsi="Times New Roman" w:cs="Times New Roman"/>
          <w:sz w:val="28"/>
          <w:szCs w:val="28"/>
        </w:rPr>
        <w:t xml:space="preserve">        Г.А. Коренева</w:t>
      </w:r>
    </w:p>
    <w:p w:rsidR="006F550C" w:rsidRPr="005C3A3F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550C" w:rsidRPr="005C3A3F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550C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F550C" w:rsidRPr="005C3A3F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6042E">
        <w:rPr>
          <w:rFonts w:ascii="Times New Roman" w:hAnsi="Times New Roman" w:cs="Times New Roman"/>
          <w:sz w:val="28"/>
          <w:szCs w:val="28"/>
        </w:rPr>
        <w:t>Кенозерское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B6042E">
        <w:rPr>
          <w:rFonts w:ascii="Times New Roman" w:hAnsi="Times New Roman" w:cs="Times New Roman"/>
          <w:sz w:val="28"/>
          <w:szCs w:val="28"/>
        </w:rPr>
        <w:t xml:space="preserve"> Г.А. Коренева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461E6" w:rsidRDefault="002461E6"/>
    <w:sectPr w:rsidR="0024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984"/>
    <w:multiLevelType w:val="hybridMultilevel"/>
    <w:tmpl w:val="C216395E"/>
    <w:lvl w:ilvl="0" w:tplc="395E17D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0C"/>
    <w:rsid w:val="00200D37"/>
    <w:rsid w:val="002461E6"/>
    <w:rsid w:val="003376F4"/>
    <w:rsid w:val="003712D7"/>
    <w:rsid w:val="00506BDA"/>
    <w:rsid w:val="006F550C"/>
    <w:rsid w:val="007F25FB"/>
    <w:rsid w:val="00976DB1"/>
    <w:rsid w:val="00AF6161"/>
    <w:rsid w:val="00B6042E"/>
    <w:rsid w:val="00C92651"/>
    <w:rsid w:val="00E12BD7"/>
    <w:rsid w:val="00F6516C"/>
    <w:rsid w:val="00F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33AF"/>
  <w15:chartTrackingRefBased/>
  <w15:docId w15:val="{EE57619C-F524-4D81-9108-FD7266A4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7AABCF6F2A37483D13C765E822C477309BA781F151C8BEE004E4A8847C92D6375A67222582972C3D9672FCE35670CACFDD45A847A0W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Белова Надежда Андреевна</cp:lastModifiedBy>
  <cp:revision>3</cp:revision>
  <dcterms:created xsi:type="dcterms:W3CDTF">2020-11-22T12:36:00Z</dcterms:created>
  <dcterms:modified xsi:type="dcterms:W3CDTF">2020-12-14T09:45:00Z</dcterms:modified>
</cp:coreProperties>
</file>